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DAF" w:rsidRPr="00706F21" w:rsidRDefault="00407DAF" w:rsidP="00706F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bookmarkStart w:id="0" w:name="_GoBack"/>
      <w:bookmarkEnd w:id="0"/>
      <w:r w:rsidRPr="00706F21">
        <w:rPr>
          <w:rFonts w:ascii="Times New Roman" w:eastAsia="Times New Roman" w:hAnsi="Times New Roman" w:cs="Times New Roman"/>
          <w:b/>
          <w:bCs/>
          <w:sz w:val="25"/>
          <w:szCs w:val="25"/>
        </w:rPr>
        <w:t>SUPREME COURT OF INDIA</w:t>
      </w:r>
    </w:p>
    <w:p w:rsidR="00407DAF" w:rsidRPr="00706F21" w:rsidRDefault="00407DAF" w:rsidP="00706F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407DAF" w:rsidRPr="00706F21" w:rsidRDefault="00407DAF" w:rsidP="00706F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706F21">
        <w:rPr>
          <w:rFonts w:ascii="Times New Roman" w:eastAsia="Times New Roman" w:hAnsi="Times New Roman" w:cs="Times New Roman"/>
          <w:sz w:val="25"/>
          <w:szCs w:val="25"/>
        </w:rPr>
        <w:t>Ramaswamy</w:t>
      </w:r>
      <w:proofErr w:type="spellEnd"/>
      <w:r w:rsidRPr="00706F21">
        <w:rPr>
          <w:rFonts w:ascii="Times New Roman" w:eastAsia="Times New Roman" w:hAnsi="Times New Roman" w:cs="Times New Roman"/>
          <w:sz w:val="25"/>
          <w:szCs w:val="25"/>
        </w:rPr>
        <w:t xml:space="preserve"> (Dead) by </w:t>
      </w:r>
      <w:proofErr w:type="spellStart"/>
      <w:r w:rsidRPr="00706F21">
        <w:rPr>
          <w:rFonts w:ascii="Times New Roman" w:eastAsia="Times New Roman" w:hAnsi="Times New Roman" w:cs="Times New Roman"/>
          <w:sz w:val="25"/>
          <w:szCs w:val="25"/>
        </w:rPr>
        <w:t>L</w:t>
      </w:r>
      <w:r w:rsidR="00706F21">
        <w:rPr>
          <w:rFonts w:ascii="Times New Roman" w:eastAsia="Times New Roman" w:hAnsi="Times New Roman" w:cs="Times New Roman"/>
          <w:sz w:val="25"/>
          <w:szCs w:val="25"/>
        </w:rPr>
        <w:t>r</w:t>
      </w:r>
      <w:r w:rsidRPr="00706F21">
        <w:rPr>
          <w:rFonts w:ascii="Times New Roman" w:eastAsia="Times New Roman" w:hAnsi="Times New Roman" w:cs="Times New Roman"/>
          <w:sz w:val="25"/>
          <w:szCs w:val="25"/>
        </w:rPr>
        <w:t>s</w:t>
      </w:r>
      <w:proofErr w:type="spellEnd"/>
      <w:r w:rsidRPr="00706F21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407DAF" w:rsidRPr="00706F21" w:rsidRDefault="00407DAF" w:rsidP="00706F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407DAF" w:rsidRDefault="00407DAF" w:rsidP="00706F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706F21">
        <w:rPr>
          <w:rFonts w:ascii="Times New Roman" w:eastAsia="Times New Roman" w:hAnsi="Times New Roman" w:cs="Times New Roman"/>
          <w:sz w:val="25"/>
          <w:szCs w:val="25"/>
        </w:rPr>
        <w:t>Vs.</w:t>
      </w:r>
    </w:p>
    <w:p w:rsidR="00706F21" w:rsidRPr="00706F21" w:rsidRDefault="00706F21" w:rsidP="00706F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407DAF" w:rsidRPr="00706F21" w:rsidRDefault="00407DAF" w:rsidP="00706F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706F21">
        <w:rPr>
          <w:rFonts w:ascii="Times New Roman" w:eastAsia="Times New Roman" w:hAnsi="Times New Roman" w:cs="Times New Roman"/>
          <w:sz w:val="25"/>
          <w:szCs w:val="25"/>
        </w:rPr>
        <w:t xml:space="preserve">M. Lobo (Dead) by </w:t>
      </w:r>
      <w:proofErr w:type="spellStart"/>
      <w:r w:rsidRPr="00706F21">
        <w:rPr>
          <w:rFonts w:ascii="Times New Roman" w:eastAsia="Times New Roman" w:hAnsi="Times New Roman" w:cs="Times New Roman"/>
          <w:sz w:val="25"/>
          <w:szCs w:val="25"/>
        </w:rPr>
        <w:t>L</w:t>
      </w:r>
      <w:r w:rsidR="00706F21">
        <w:rPr>
          <w:rFonts w:ascii="Times New Roman" w:eastAsia="Times New Roman" w:hAnsi="Times New Roman" w:cs="Times New Roman"/>
          <w:sz w:val="25"/>
          <w:szCs w:val="25"/>
        </w:rPr>
        <w:t>r</w:t>
      </w:r>
      <w:r w:rsidRPr="00706F21">
        <w:rPr>
          <w:rFonts w:ascii="Times New Roman" w:eastAsia="Times New Roman" w:hAnsi="Times New Roman" w:cs="Times New Roman"/>
          <w:sz w:val="25"/>
          <w:szCs w:val="25"/>
        </w:rPr>
        <w:t>s</w:t>
      </w:r>
      <w:proofErr w:type="spellEnd"/>
      <w:r w:rsidRPr="00706F21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407DAF" w:rsidRPr="00706F21" w:rsidRDefault="00407DAF" w:rsidP="00706F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407DAF" w:rsidRPr="00706F21" w:rsidRDefault="00407DAF" w:rsidP="00706F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706F21">
        <w:rPr>
          <w:rFonts w:ascii="Times New Roman" w:eastAsia="Times New Roman" w:hAnsi="Times New Roman" w:cs="Times New Roman"/>
          <w:sz w:val="25"/>
          <w:szCs w:val="25"/>
        </w:rPr>
        <w:t>(</w:t>
      </w:r>
      <w:proofErr w:type="spellStart"/>
      <w:r w:rsidRPr="00706F21">
        <w:rPr>
          <w:rFonts w:ascii="Times New Roman" w:eastAsia="Times New Roman" w:hAnsi="Times New Roman" w:cs="Times New Roman"/>
          <w:sz w:val="25"/>
          <w:szCs w:val="25"/>
        </w:rPr>
        <w:t>V.N.Khare</w:t>
      </w:r>
      <w:proofErr w:type="spellEnd"/>
      <w:r w:rsidRPr="00706F21">
        <w:rPr>
          <w:rFonts w:ascii="Times New Roman" w:eastAsia="Times New Roman" w:hAnsi="Times New Roman" w:cs="Times New Roman"/>
          <w:sz w:val="25"/>
          <w:szCs w:val="25"/>
        </w:rPr>
        <w:t xml:space="preserve"> and </w:t>
      </w:r>
      <w:proofErr w:type="spellStart"/>
      <w:r w:rsidRPr="00706F21">
        <w:rPr>
          <w:rFonts w:ascii="Times New Roman" w:eastAsia="Times New Roman" w:hAnsi="Times New Roman" w:cs="Times New Roman"/>
          <w:sz w:val="25"/>
          <w:szCs w:val="25"/>
        </w:rPr>
        <w:t>Shivaraj</w:t>
      </w:r>
      <w:proofErr w:type="spellEnd"/>
      <w:r w:rsidRPr="00706F2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706F21">
        <w:rPr>
          <w:rFonts w:ascii="Times New Roman" w:eastAsia="Times New Roman" w:hAnsi="Times New Roman" w:cs="Times New Roman"/>
          <w:sz w:val="25"/>
          <w:szCs w:val="25"/>
        </w:rPr>
        <w:t>V.Patil</w:t>
      </w:r>
      <w:proofErr w:type="spellEnd"/>
      <w:r w:rsidRPr="00706F21">
        <w:rPr>
          <w:rFonts w:ascii="Times New Roman" w:eastAsia="Times New Roman" w:hAnsi="Times New Roman" w:cs="Times New Roman"/>
          <w:sz w:val="25"/>
          <w:szCs w:val="25"/>
        </w:rPr>
        <w:t xml:space="preserve"> JJ.)</w:t>
      </w:r>
      <w:proofErr w:type="gramEnd"/>
    </w:p>
    <w:p w:rsidR="00407DAF" w:rsidRPr="00706F21" w:rsidRDefault="00407DAF" w:rsidP="00706F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407DAF" w:rsidRPr="00706F21" w:rsidRDefault="00407DAF" w:rsidP="00706F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706F21">
        <w:rPr>
          <w:rFonts w:ascii="Times New Roman" w:eastAsia="Times New Roman" w:hAnsi="Times New Roman" w:cs="Times New Roman"/>
          <w:sz w:val="25"/>
          <w:szCs w:val="25"/>
        </w:rPr>
        <w:t>10.01.2001</w:t>
      </w:r>
    </w:p>
    <w:p w:rsidR="00407DAF" w:rsidRPr="00706F21" w:rsidRDefault="00407DAF" w:rsidP="00706F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407DAF" w:rsidRPr="00706F21" w:rsidRDefault="00407DAF" w:rsidP="00706F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706F21">
        <w:rPr>
          <w:rFonts w:ascii="Times New Roman" w:eastAsia="Times New Roman" w:hAnsi="Times New Roman" w:cs="Times New Roman"/>
          <w:b/>
          <w:bCs/>
          <w:sz w:val="25"/>
          <w:szCs w:val="25"/>
        </w:rPr>
        <w:t>ORDER</w:t>
      </w:r>
    </w:p>
    <w:p w:rsidR="00407DAF" w:rsidRPr="00706F21" w:rsidRDefault="00407DAF" w:rsidP="00706F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06F21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407DAF" w:rsidRPr="00706F21" w:rsidRDefault="00407DAF" w:rsidP="00706F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06F21">
        <w:rPr>
          <w:rFonts w:ascii="Times New Roman" w:eastAsia="Times New Roman" w:hAnsi="Times New Roman" w:cs="Times New Roman"/>
          <w:sz w:val="25"/>
          <w:szCs w:val="25"/>
        </w:rPr>
        <w:t>The Text below is only a summarized version of the order pronounced</w:t>
      </w:r>
    </w:p>
    <w:p w:rsidR="00407DAF" w:rsidRPr="00706F21" w:rsidRDefault="00407DAF" w:rsidP="00706F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06F21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407DAF" w:rsidRPr="00706F21" w:rsidRDefault="00407DAF" w:rsidP="00706F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06F21">
        <w:rPr>
          <w:rFonts w:ascii="Times New Roman" w:eastAsia="Times New Roman" w:hAnsi="Times New Roman" w:cs="Times New Roman"/>
          <w:sz w:val="25"/>
          <w:szCs w:val="25"/>
        </w:rPr>
        <w:t>Appellant contended that suit filed by respondent in Civil Court not maintainable as land was an agricultural land. Appellate Court and High Court recorded a finding that disputed property was not land but houses which were assessed to house tax. Supreme Court dismissed appeal as finding of fact is not open to challenge before it.</w:t>
      </w:r>
    </w:p>
    <w:p w:rsidR="00407DAF" w:rsidRPr="00706F21" w:rsidRDefault="00407DAF" w:rsidP="00706F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06F21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407DAF" w:rsidRPr="00706F21" w:rsidRDefault="00407DAF" w:rsidP="00706F21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706F21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DB43DF" w:rsidRPr="00706F21" w:rsidRDefault="004447DE" w:rsidP="00706F21">
      <w:pPr>
        <w:spacing w:after="0" w:line="240" w:lineRule="auto"/>
        <w:rPr>
          <w:sz w:val="25"/>
          <w:szCs w:val="25"/>
        </w:rPr>
      </w:pPr>
    </w:p>
    <w:sectPr w:rsidR="00DB43DF" w:rsidRPr="00706F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7DE" w:rsidRDefault="004447DE" w:rsidP="00DA0365">
      <w:pPr>
        <w:spacing w:after="0" w:line="240" w:lineRule="auto"/>
      </w:pPr>
      <w:r>
        <w:separator/>
      </w:r>
    </w:p>
  </w:endnote>
  <w:endnote w:type="continuationSeparator" w:id="0">
    <w:p w:rsidR="004447DE" w:rsidRDefault="004447DE" w:rsidP="00DA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 w:rsidP="00DA0365">
    <w:pPr>
      <w:spacing w:after="0" w:line="240" w:lineRule="auto"/>
    </w:pPr>
    <w:r>
      <w:rPr>
        <w:rFonts w:ascii="Times New Roman" w:hAnsi="Times New Roman"/>
        <w:sz w:val="24"/>
        <w:szCs w:val="24"/>
      </w:rPr>
      <w:t xml:space="preserve">                       </w:t>
    </w:r>
    <w:r w:rsidRPr="003C6F48">
      <w:rPr>
        <w:rFonts w:ascii="Times New Roman" w:hAnsi="Times New Roman"/>
        <w:sz w:val="24"/>
        <w:szCs w:val="24"/>
      </w:rPr>
      <w:t xml:space="preserve">                </w:t>
    </w:r>
    <w:r>
      <w:rPr>
        <w:rFonts w:ascii="Times New Roman" w:hAnsi="Times New Roman"/>
        <w:sz w:val="24"/>
        <w:szCs w:val="24"/>
      </w:rPr>
      <w:t xml:space="preserve">                               </w:t>
    </w:r>
    <w:r w:rsidRPr="003C6F48">
      <w:rPr>
        <w:rFonts w:ascii="Times New Roman" w:hAnsi="Times New Roman"/>
        <w:sz w:val="24"/>
        <w:szCs w:val="24"/>
      </w:rPr>
      <w:t xml:space="preserve">  </w:t>
    </w:r>
    <w:r w:rsidRPr="003C6F48">
      <w:rPr>
        <w:rFonts w:ascii="Times New Roman" w:hAnsi="Times New Roman"/>
        <w:sz w:val="24"/>
        <w:szCs w:val="24"/>
      </w:rPr>
      <w:fldChar w:fldCharType="begin"/>
    </w:r>
    <w:r w:rsidRPr="003C6F48">
      <w:rPr>
        <w:rFonts w:ascii="Times New Roman" w:hAnsi="Times New Roman"/>
        <w:sz w:val="24"/>
        <w:szCs w:val="24"/>
      </w:rPr>
      <w:instrText xml:space="preserve"> PAGE   \* MERGEFORMAT </w:instrText>
    </w:r>
    <w:r w:rsidRPr="003C6F48">
      <w:rPr>
        <w:rFonts w:ascii="Times New Roman" w:hAnsi="Times New Roman"/>
        <w:sz w:val="24"/>
        <w:szCs w:val="24"/>
      </w:rPr>
      <w:fldChar w:fldCharType="separate"/>
    </w:r>
    <w:r w:rsidR="00706F21">
      <w:rPr>
        <w:rFonts w:ascii="Times New Roman" w:hAnsi="Times New Roman"/>
        <w:noProof/>
        <w:sz w:val="24"/>
        <w:szCs w:val="24"/>
      </w:rPr>
      <w:t>1</w:t>
    </w:r>
    <w:r w:rsidRPr="003C6F48">
      <w:rPr>
        <w:rFonts w:ascii="Times New Roman" w:hAnsi="Times New Roman"/>
        <w:sz w:val="24"/>
        <w:szCs w:val="24"/>
      </w:rPr>
      <w:fldChar w:fldCharType="end"/>
    </w:r>
    <w:r w:rsidRPr="003C6F48">
      <w:rPr>
        <w:rFonts w:ascii="Times New Roman" w:hAnsi="Times New Roman"/>
        <w:sz w:val="24"/>
        <w:szCs w:val="24"/>
      </w:rPr>
      <w:t xml:space="preserve">     </w:t>
    </w:r>
    <w:r>
      <w:rPr>
        <w:rFonts w:ascii="Times New Roman" w:hAnsi="Times New Roman"/>
        <w:sz w:val="24"/>
        <w:szCs w:val="24"/>
      </w:rPr>
      <w:t xml:space="preserve">                                                    </w:t>
    </w:r>
    <w:r w:rsidRPr="003C6F48">
      <w:rPr>
        <w:rFonts w:ascii="Times New Roman" w:hAnsi="Times New Roman"/>
        <w:sz w:val="24"/>
        <w:szCs w:val="24"/>
      </w:rPr>
      <w:t xml:space="preserve">        </w:t>
    </w:r>
    <w:proofErr w:type="spellStart"/>
    <w:r w:rsidRPr="003C6F48">
      <w:rPr>
        <w:rFonts w:ascii="Times New Roman" w:hAnsi="Times New Roman"/>
        <w:sz w:val="24"/>
        <w:szCs w:val="24"/>
      </w:rPr>
      <w:t>SpotLaw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7DE" w:rsidRDefault="004447DE" w:rsidP="00DA0365">
      <w:pPr>
        <w:spacing w:after="0" w:line="240" w:lineRule="auto"/>
      </w:pPr>
      <w:r>
        <w:separator/>
      </w:r>
    </w:p>
  </w:footnote>
  <w:footnote w:type="continuationSeparator" w:id="0">
    <w:p w:rsidR="004447DE" w:rsidRDefault="004447DE" w:rsidP="00DA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65"/>
    <w:rsid w:val="00407DAF"/>
    <w:rsid w:val="004447DE"/>
    <w:rsid w:val="005C7F20"/>
    <w:rsid w:val="00706F21"/>
    <w:rsid w:val="008D320C"/>
    <w:rsid w:val="00DA0365"/>
    <w:rsid w:val="00EF38D0"/>
    <w:rsid w:val="00EF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customStyle="1" w:styleId="centeralign">
    <w:name w:val="centeralign"/>
    <w:basedOn w:val="Normal"/>
    <w:rsid w:val="00407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07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customStyle="1" w:styleId="centeralign">
    <w:name w:val="centeralign"/>
    <w:basedOn w:val="Normal"/>
    <w:rsid w:val="00407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07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7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</cp:lastModifiedBy>
  <cp:revision>3</cp:revision>
  <dcterms:created xsi:type="dcterms:W3CDTF">2016-03-29T17:52:00Z</dcterms:created>
  <dcterms:modified xsi:type="dcterms:W3CDTF">2016-03-30T09:45:00Z</dcterms:modified>
</cp:coreProperties>
</file>