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10" w:rsidRPr="007877F6" w:rsidRDefault="00222210" w:rsidP="007877F6">
      <w:pPr>
        <w:spacing w:after="0" w:line="240" w:lineRule="auto"/>
        <w:jc w:val="center"/>
        <w:rPr>
          <w:rFonts w:ascii="Times New Roman" w:eastAsia="Times New Roman" w:hAnsi="Times New Roman" w:cs="Times New Roman"/>
          <w:sz w:val="25"/>
          <w:szCs w:val="25"/>
        </w:rPr>
      </w:pPr>
      <w:bookmarkStart w:id="0" w:name="_GoBack"/>
      <w:bookmarkEnd w:id="0"/>
      <w:r w:rsidRPr="007877F6">
        <w:rPr>
          <w:rFonts w:ascii="Times New Roman" w:eastAsia="Times New Roman" w:hAnsi="Times New Roman" w:cs="Times New Roman"/>
          <w:b/>
          <w:bCs/>
          <w:sz w:val="25"/>
          <w:szCs w:val="25"/>
        </w:rPr>
        <w:t xml:space="preserve">SUPREME COURT OF INDIA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Indian Poultry</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Vs.</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xml:space="preserve">I.T. </w:t>
      </w:r>
      <w:proofErr w:type="spellStart"/>
      <w:r w:rsidRPr="007877F6">
        <w:rPr>
          <w:rFonts w:ascii="Times New Roman" w:eastAsia="Times New Roman" w:hAnsi="Times New Roman" w:cs="Times New Roman"/>
          <w:sz w:val="25"/>
          <w:szCs w:val="25"/>
        </w:rPr>
        <w:t>Commr</w:t>
      </w:r>
      <w:proofErr w:type="spellEnd"/>
      <w:r w:rsidRPr="007877F6">
        <w:rPr>
          <w:rFonts w:ascii="Times New Roman" w:eastAsia="Times New Roman" w:hAnsi="Times New Roman" w:cs="Times New Roman"/>
          <w:sz w:val="25"/>
          <w:szCs w:val="25"/>
        </w:rPr>
        <w:t>.</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C.A.No.7584 of 1997</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proofErr w:type="gramStart"/>
      <w:r w:rsidRPr="007877F6">
        <w:rPr>
          <w:rFonts w:ascii="Times New Roman" w:eastAsia="Times New Roman" w:hAnsi="Times New Roman" w:cs="Times New Roman"/>
          <w:sz w:val="25"/>
          <w:szCs w:val="25"/>
        </w:rPr>
        <w:t xml:space="preserve">(S. P. </w:t>
      </w:r>
      <w:proofErr w:type="spellStart"/>
      <w:r w:rsidRPr="007877F6">
        <w:rPr>
          <w:rFonts w:ascii="Times New Roman" w:eastAsia="Times New Roman" w:hAnsi="Times New Roman" w:cs="Times New Roman"/>
          <w:sz w:val="25"/>
          <w:szCs w:val="25"/>
        </w:rPr>
        <w:t>Bharucha</w:t>
      </w:r>
      <w:proofErr w:type="spellEnd"/>
      <w:r w:rsidRPr="007877F6">
        <w:rPr>
          <w:rFonts w:ascii="Times New Roman" w:eastAsia="Times New Roman" w:hAnsi="Times New Roman" w:cs="Times New Roman"/>
          <w:sz w:val="25"/>
          <w:szCs w:val="25"/>
        </w:rPr>
        <w:t xml:space="preserve">, N. </w:t>
      </w:r>
      <w:proofErr w:type="spellStart"/>
      <w:r w:rsidRPr="007877F6">
        <w:rPr>
          <w:rFonts w:ascii="Times New Roman" w:eastAsia="Times New Roman" w:hAnsi="Times New Roman" w:cs="Times New Roman"/>
          <w:sz w:val="25"/>
          <w:szCs w:val="25"/>
        </w:rPr>
        <w:t>Santosh</w:t>
      </w:r>
      <w:proofErr w:type="spellEnd"/>
      <w:r w:rsidRPr="007877F6">
        <w:rPr>
          <w:rFonts w:ascii="Times New Roman" w:eastAsia="Times New Roman" w:hAnsi="Times New Roman" w:cs="Times New Roman"/>
          <w:sz w:val="25"/>
          <w:szCs w:val="25"/>
        </w:rPr>
        <w:t xml:space="preserve"> </w:t>
      </w:r>
      <w:proofErr w:type="spellStart"/>
      <w:r w:rsidRPr="007877F6">
        <w:rPr>
          <w:rFonts w:ascii="Times New Roman" w:eastAsia="Times New Roman" w:hAnsi="Times New Roman" w:cs="Times New Roman"/>
          <w:sz w:val="25"/>
          <w:szCs w:val="25"/>
        </w:rPr>
        <w:t>Hegde</w:t>
      </w:r>
      <w:proofErr w:type="spellEnd"/>
      <w:r w:rsidRPr="007877F6">
        <w:rPr>
          <w:rFonts w:ascii="Times New Roman" w:eastAsia="Times New Roman" w:hAnsi="Times New Roman" w:cs="Times New Roman"/>
          <w:sz w:val="25"/>
          <w:szCs w:val="25"/>
        </w:rPr>
        <w:t xml:space="preserve"> and Y. K. </w:t>
      </w:r>
      <w:proofErr w:type="spellStart"/>
      <w:r w:rsidRPr="007877F6">
        <w:rPr>
          <w:rFonts w:ascii="Times New Roman" w:eastAsia="Times New Roman" w:hAnsi="Times New Roman" w:cs="Times New Roman"/>
          <w:sz w:val="25"/>
          <w:szCs w:val="25"/>
        </w:rPr>
        <w:t>Sabharwal</w:t>
      </w:r>
      <w:proofErr w:type="spellEnd"/>
      <w:r w:rsidRPr="007877F6">
        <w:rPr>
          <w:rFonts w:ascii="Times New Roman" w:eastAsia="Times New Roman" w:hAnsi="Times New Roman" w:cs="Times New Roman"/>
          <w:sz w:val="25"/>
          <w:szCs w:val="25"/>
        </w:rPr>
        <w:t xml:space="preserve"> JJ.)</w:t>
      </w:r>
      <w:proofErr w:type="gramEnd"/>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22.02.2001</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center"/>
        <w:rPr>
          <w:rFonts w:ascii="Times New Roman" w:eastAsia="Times New Roman" w:hAnsi="Times New Roman" w:cs="Times New Roman"/>
          <w:sz w:val="25"/>
          <w:szCs w:val="25"/>
        </w:rPr>
      </w:pPr>
      <w:r w:rsidRPr="007877F6">
        <w:rPr>
          <w:rFonts w:ascii="Times New Roman" w:eastAsia="Times New Roman" w:hAnsi="Times New Roman" w:cs="Times New Roman"/>
          <w:b/>
          <w:bCs/>
          <w:sz w:val="25"/>
          <w:szCs w:val="25"/>
        </w:rPr>
        <w:t>ORDER</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xml:space="preserve">1. The three questions which the High Court answered against the </w:t>
      </w:r>
      <w:proofErr w:type="spellStart"/>
      <w:r w:rsidRPr="007877F6">
        <w:rPr>
          <w:rFonts w:ascii="Times New Roman" w:eastAsia="Times New Roman" w:hAnsi="Times New Roman" w:cs="Times New Roman"/>
          <w:sz w:val="25"/>
          <w:szCs w:val="25"/>
        </w:rPr>
        <w:t>assessee</w:t>
      </w:r>
      <w:proofErr w:type="spellEnd"/>
      <w:r w:rsidRPr="007877F6">
        <w:rPr>
          <w:rFonts w:ascii="Times New Roman" w:eastAsia="Times New Roman" w:hAnsi="Times New Roman" w:cs="Times New Roman"/>
          <w:sz w:val="25"/>
          <w:szCs w:val="25"/>
        </w:rPr>
        <w:t xml:space="preserve"> read thus:</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ind w:left="720"/>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xml:space="preserve">"(i) </w:t>
      </w:r>
      <w:proofErr w:type="gramStart"/>
      <w:r w:rsidRPr="007877F6">
        <w:rPr>
          <w:rFonts w:ascii="Times New Roman" w:eastAsia="Times New Roman" w:hAnsi="Times New Roman" w:cs="Times New Roman"/>
          <w:sz w:val="25"/>
          <w:szCs w:val="25"/>
        </w:rPr>
        <w:t>Whether</w:t>
      </w:r>
      <w:proofErr w:type="gramEnd"/>
      <w:r w:rsidRPr="007877F6">
        <w:rPr>
          <w:rFonts w:ascii="Times New Roman" w:eastAsia="Times New Roman" w:hAnsi="Times New Roman" w:cs="Times New Roman"/>
          <w:sz w:val="25"/>
          <w:szCs w:val="25"/>
        </w:rPr>
        <w:t xml:space="preserve"> on facts and in the circumstances of the case, the Tribunal was right in law in holding that the </w:t>
      </w:r>
      <w:proofErr w:type="spellStart"/>
      <w:r w:rsidRPr="007877F6">
        <w:rPr>
          <w:rFonts w:ascii="Times New Roman" w:eastAsia="Times New Roman" w:hAnsi="Times New Roman" w:cs="Times New Roman"/>
          <w:sz w:val="25"/>
          <w:szCs w:val="25"/>
        </w:rPr>
        <w:t>assessee</w:t>
      </w:r>
      <w:proofErr w:type="spellEnd"/>
      <w:r w:rsidRPr="007877F6">
        <w:rPr>
          <w:rFonts w:ascii="Times New Roman" w:eastAsia="Times New Roman" w:hAnsi="Times New Roman" w:cs="Times New Roman"/>
          <w:sz w:val="25"/>
          <w:szCs w:val="25"/>
        </w:rPr>
        <w:t>, being not an Industrial Undertaking, it is not entitled to deduction u/S. 80-I of the Income-tax Act, 1961?</w:t>
      </w:r>
    </w:p>
    <w:p w:rsidR="00222210" w:rsidRPr="007877F6" w:rsidRDefault="00222210" w:rsidP="007877F6">
      <w:pPr>
        <w:spacing w:after="0" w:line="240" w:lineRule="auto"/>
        <w:ind w:left="720"/>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ind w:left="720"/>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xml:space="preserve">(ii) Whether on facts and in the circumstances of the case, the Tribunal was right in law in holding that the </w:t>
      </w:r>
      <w:proofErr w:type="spellStart"/>
      <w:r w:rsidRPr="007877F6">
        <w:rPr>
          <w:rFonts w:ascii="Times New Roman" w:eastAsia="Times New Roman" w:hAnsi="Times New Roman" w:cs="Times New Roman"/>
          <w:sz w:val="25"/>
          <w:szCs w:val="25"/>
        </w:rPr>
        <w:t>assessee</w:t>
      </w:r>
      <w:proofErr w:type="spellEnd"/>
      <w:r w:rsidRPr="007877F6">
        <w:rPr>
          <w:rFonts w:ascii="Times New Roman" w:eastAsia="Times New Roman" w:hAnsi="Times New Roman" w:cs="Times New Roman"/>
          <w:sz w:val="25"/>
          <w:szCs w:val="25"/>
        </w:rPr>
        <w:t xml:space="preserve"> is not entitled to deduction u/Ss. 80-HH and 80-I of the Income-tax Act, 1961, as an Industrial Undertaking?</w:t>
      </w:r>
    </w:p>
    <w:p w:rsidR="00222210" w:rsidRPr="007877F6" w:rsidRDefault="00222210" w:rsidP="007877F6">
      <w:pPr>
        <w:spacing w:after="0" w:line="240" w:lineRule="auto"/>
        <w:ind w:left="720"/>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ind w:left="720"/>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xml:space="preserve">(iii) Whether on facts and in the circumstances of the case, the Tribunal was right in law in not following the decision of </w:t>
      </w:r>
      <w:proofErr w:type="spellStart"/>
      <w:r w:rsidRPr="007877F6">
        <w:rPr>
          <w:rFonts w:ascii="Times New Roman" w:eastAsia="Times New Roman" w:hAnsi="Times New Roman" w:cs="Times New Roman"/>
          <w:sz w:val="25"/>
          <w:szCs w:val="25"/>
        </w:rPr>
        <w:t>Hon'ble</w:t>
      </w:r>
      <w:proofErr w:type="spellEnd"/>
      <w:r w:rsidRPr="007877F6">
        <w:rPr>
          <w:rFonts w:ascii="Times New Roman" w:eastAsia="Times New Roman" w:hAnsi="Times New Roman" w:cs="Times New Roman"/>
          <w:sz w:val="25"/>
          <w:szCs w:val="25"/>
        </w:rPr>
        <w:t xml:space="preserve"> Andhra Pradesh High Court in the case of </w:t>
      </w:r>
      <w:proofErr w:type="spellStart"/>
      <w:r w:rsidRPr="007877F6">
        <w:rPr>
          <w:rFonts w:ascii="Times New Roman" w:eastAsia="Times New Roman" w:hAnsi="Times New Roman" w:cs="Times New Roman"/>
          <w:i/>
          <w:sz w:val="25"/>
          <w:szCs w:val="25"/>
        </w:rPr>
        <w:t>Venkateshwara</w:t>
      </w:r>
      <w:proofErr w:type="spellEnd"/>
      <w:r w:rsidRPr="007877F6">
        <w:rPr>
          <w:rFonts w:ascii="Times New Roman" w:eastAsia="Times New Roman" w:hAnsi="Times New Roman" w:cs="Times New Roman"/>
          <w:i/>
          <w:sz w:val="25"/>
          <w:szCs w:val="25"/>
        </w:rPr>
        <w:t xml:space="preserve"> Hatchery P. Ltd.</w:t>
      </w:r>
      <w:r w:rsidR="007877F6" w:rsidRPr="007877F6">
        <w:rPr>
          <w:rFonts w:ascii="Times New Roman" w:eastAsia="Times New Roman" w:hAnsi="Times New Roman" w:cs="Times New Roman"/>
          <w:i/>
          <w:sz w:val="25"/>
          <w:szCs w:val="25"/>
          <w:vertAlign w:val="superscript"/>
        </w:rPr>
        <w:t>1</w:t>
      </w:r>
      <w:r w:rsidRPr="007877F6">
        <w:rPr>
          <w:rFonts w:ascii="Times New Roman" w:eastAsia="Times New Roman" w:hAnsi="Times New Roman" w:cs="Times New Roman"/>
          <w:sz w:val="25"/>
          <w:szCs w:val="25"/>
        </w:rPr>
        <w:t xml:space="preserve">, </w:t>
      </w:r>
      <w:r w:rsidR="007877F6">
        <w:rPr>
          <w:rFonts w:ascii="Times New Roman" w:eastAsia="Times New Roman" w:hAnsi="Times New Roman" w:cs="Times New Roman"/>
          <w:sz w:val="25"/>
          <w:szCs w:val="25"/>
        </w:rPr>
        <w:t>w</w:t>
      </w:r>
      <w:r w:rsidRPr="007877F6">
        <w:rPr>
          <w:rFonts w:ascii="Times New Roman" w:eastAsia="Times New Roman" w:hAnsi="Times New Roman" w:cs="Times New Roman"/>
          <w:sz w:val="25"/>
          <w:szCs w:val="25"/>
        </w:rPr>
        <w:t xml:space="preserve">hich was </w:t>
      </w:r>
      <w:proofErr w:type="spellStart"/>
      <w:r w:rsidRPr="007877F6">
        <w:rPr>
          <w:rFonts w:ascii="Times New Roman" w:eastAsia="Times New Roman" w:hAnsi="Times New Roman" w:cs="Times New Roman"/>
          <w:sz w:val="25"/>
          <w:szCs w:val="25"/>
        </w:rPr>
        <w:t>favourable</w:t>
      </w:r>
      <w:proofErr w:type="spellEnd"/>
      <w:r w:rsidRPr="007877F6">
        <w:rPr>
          <w:rFonts w:ascii="Times New Roman" w:eastAsia="Times New Roman" w:hAnsi="Times New Roman" w:cs="Times New Roman"/>
          <w:sz w:val="25"/>
          <w:szCs w:val="25"/>
        </w:rPr>
        <w:t xml:space="preserve"> to the </w:t>
      </w:r>
      <w:proofErr w:type="spellStart"/>
      <w:r w:rsidRPr="007877F6">
        <w:rPr>
          <w:rFonts w:ascii="Times New Roman" w:eastAsia="Times New Roman" w:hAnsi="Times New Roman" w:cs="Times New Roman"/>
          <w:sz w:val="25"/>
          <w:szCs w:val="25"/>
        </w:rPr>
        <w:t>assessee</w:t>
      </w:r>
      <w:proofErr w:type="spellEnd"/>
      <w:r w:rsidRPr="007877F6">
        <w:rPr>
          <w:rFonts w:ascii="Times New Roman" w:eastAsia="Times New Roman" w:hAnsi="Times New Roman" w:cs="Times New Roman"/>
          <w:sz w:val="25"/>
          <w:szCs w:val="25"/>
        </w:rPr>
        <w:t>, particularly when there was no decision of jurisdictional High Court on the point at issue?"</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xml:space="preserve">2. It is not in dispute that the case is covered against the </w:t>
      </w:r>
      <w:proofErr w:type="spellStart"/>
      <w:r w:rsidRPr="007877F6">
        <w:rPr>
          <w:rFonts w:ascii="Times New Roman" w:eastAsia="Times New Roman" w:hAnsi="Times New Roman" w:cs="Times New Roman"/>
          <w:sz w:val="25"/>
          <w:szCs w:val="25"/>
        </w:rPr>
        <w:t>assessee</w:t>
      </w:r>
      <w:proofErr w:type="spellEnd"/>
      <w:r w:rsidRPr="007877F6">
        <w:rPr>
          <w:rFonts w:ascii="Times New Roman" w:eastAsia="Times New Roman" w:hAnsi="Times New Roman" w:cs="Times New Roman"/>
          <w:sz w:val="25"/>
          <w:szCs w:val="25"/>
        </w:rPr>
        <w:t xml:space="preserve"> by the judgment of this Court in </w:t>
      </w:r>
      <w:r w:rsidRPr="007877F6">
        <w:rPr>
          <w:rFonts w:ascii="Times New Roman" w:eastAsia="Times New Roman" w:hAnsi="Times New Roman" w:cs="Times New Roman"/>
          <w:i/>
          <w:sz w:val="25"/>
          <w:szCs w:val="25"/>
        </w:rPr>
        <w:t xml:space="preserve">C.I.T. v. </w:t>
      </w:r>
      <w:proofErr w:type="spellStart"/>
      <w:r w:rsidRPr="007877F6">
        <w:rPr>
          <w:rFonts w:ascii="Times New Roman" w:eastAsia="Times New Roman" w:hAnsi="Times New Roman" w:cs="Times New Roman"/>
          <w:i/>
          <w:sz w:val="25"/>
          <w:szCs w:val="25"/>
        </w:rPr>
        <w:t>Venkateshwara</w:t>
      </w:r>
      <w:proofErr w:type="spellEnd"/>
      <w:r w:rsidRPr="007877F6">
        <w:rPr>
          <w:rFonts w:ascii="Times New Roman" w:eastAsia="Times New Roman" w:hAnsi="Times New Roman" w:cs="Times New Roman"/>
          <w:i/>
          <w:sz w:val="25"/>
          <w:szCs w:val="25"/>
        </w:rPr>
        <w:t xml:space="preserve"> Hatcheries (P) Ltd.</w:t>
      </w:r>
      <w:r w:rsidR="007877F6" w:rsidRPr="007877F6">
        <w:rPr>
          <w:rFonts w:ascii="Times New Roman" w:eastAsia="Times New Roman" w:hAnsi="Times New Roman" w:cs="Times New Roman"/>
          <w:i/>
          <w:sz w:val="25"/>
          <w:szCs w:val="25"/>
          <w:vertAlign w:val="superscript"/>
        </w:rPr>
        <w:t>2</w:t>
      </w:r>
      <w:r w:rsidRPr="007877F6">
        <w:rPr>
          <w:rFonts w:ascii="Times New Roman" w:eastAsia="Times New Roman" w:hAnsi="Times New Roman" w:cs="Times New Roman"/>
          <w:sz w:val="25"/>
          <w:szCs w:val="25"/>
        </w:rPr>
        <w:t xml:space="preserve">. The further point that was made by the </w:t>
      </w:r>
      <w:proofErr w:type="spellStart"/>
      <w:r w:rsidRPr="007877F6">
        <w:rPr>
          <w:rFonts w:ascii="Times New Roman" w:eastAsia="Times New Roman" w:hAnsi="Times New Roman" w:cs="Times New Roman"/>
          <w:sz w:val="25"/>
          <w:szCs w:val="25"/>
        </w:rPr>
        <w:t>assessee</w:t>
      </w:r>
      <w:proofErr w:type="spellEnd"/>
      <w:r w:rsidRPr="007877F6">
        <w:rPr>
          <w:rFonts w:ascii="Times New Roman" w:eastAsia="Times New Roman" w:hAnsi="Times New Roman" w:cs="Times New Roman"/>
          <w:sz w:val="25"/>
          <w:szCs w:val="25"/>
        </w:rPr>
        <w:t xml:space="preserve"> was that it not only reared the chicken but also dressed them for sale in the market and, therefore, a process of manufacture was carried out. But, it appears that there was no material laid before the Tribunal in this behalf. It is, therefore, not possible to conclude in the present matter that the dressing of poultry is tantamount to manufacture.</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3. The appeal is dismissed.</w:t>
      </w:r>
    </w:p>
    <w:p w:rsidR="00222210" w:rsidRPr="007877F6"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 </w:t>
      </w:r>
    </w:p>
    <w:p w:rsidR="00222210" w:rsidRDefault="00222210" w:rsidP="007877F6">
      <w:pPr>
        <w:spacing w:after="0" w:line="240" w:lineRule="auto"/>
        <w:jc w:val="both"/>
        <w:rPr>
          <w:rFonts w:ascii="Times New Roman" w:eastAsia="Times New Roman" w:hAnsi="Times New Roman" w:cs="Times New Roman"/>
          <w:sz w:val="25"/>
          <w:szCs w:val="25"/>
        </w:rPr>
      </w:pPr>
      <w:r w:rsidRPr="007877F6">
        <w:rPr>
          <w:rFonts w:ascii="Times New Roman" w:eastAsia="Times New Roman" w:hAnsi="Times New Roman" w:cs="Times New Roman"/>
          <w:sz w:val="25"/>
          <w:szCs w:val="25"/>
        </w:rPr>
        <w:t>4. No order as to costs.</w:t>
      </w:r>
      <w:r w:rsidR="007877F6">
        <w:rPr>
          <w:rFonts w:ascii="Times New Roman" w:eastAsia="Times New Roman" w:hAnsi="Times New Roman" w:cs="Times New Roman"/>
          <w:sz w:val="25"/>
          <w:szCs w:val="25"/>
        </w:rPr>
        <w:t xml:space="preserve"> </w:t>
      </w:r>
      <w:r w:rsidRPr="007877F6">
        <w:rPr>
          <w:rFonts w:ascii="Times New Roman" w:eastAsia="Times New Roman" w:hAnsi="Times New Roman" w:cs="Times New Roman"/>
          <w:sz w:val="25"/>
          <w:szCs w:val="25"/>
        </w:rPr>
        <w:t xml:space="preserve"> Appeal </w:t>
      </w:r>
      <w:proofErr w:type="spellStart"/>
      <w:r w:rsidRPr="007877F6">
        <w:rPr>
          <w:rFonts w:ascii="Times New Roman" w:eastAsia="Times New Roman" w:hAnsi="Times New Roman" w:cs="Times New Roman"/>
          <w:sz w:val="25"/>
          <w:szCs w:val="25"/>
        </w:rPr>
        <w:t>dismisssed</w:t>
      </w:r>
      <w:proofErr w:type="spellEnd"/>
      <w:r w:rsidRPr="007877F6">
        <w:rPr>
          <w:rFonts w:ascii="Times New Roman" w:eastAsia="Times New Roman" w:hAnsi="Times New Roman" w:cs="Times New Roman"/>
          <w:sz w:val="25"/>
          <w:szCs w:val="25"/>
        </w:rPr>
        <w:t>.</w:t>
      </w:r>
    </w:p>
    <w:p w:rsidR="007877F6" w:rsidRDefault="007877F6" w:rsidP="007877F6">
      <w:pPr>
        <w:spacing w:after="0" w:line="240" w:lineRule="auto"/>
        <w:jc w:val="both"/>
        <w:rPr>
          <w:rFonts w:ascii="Times New Roman" w:eastAsia="Times New Roman" w:hAnsi="Times New Roman" w:cs="Times New Roman"/>
          <w:sz w:val="25"/>
          <w:szCs w:val="25"/>
          <w:vertAlign w:val="superscript"/>
        </w:rPr>
      </w:pPr>
    </w:p>
    <w:p w:rsidR="007877F6" w:rsidRPr="007877F6" w:rsidRDefault="007877F6" w:rsidP="007877F6">
      <w:pPr>
        <w:spacing w:after="0" w:line="240" w:lineRule="auto"/>
        <w:jc w:val="both"/>
        <w:rPr>
          <w:rFonts w:ascii="Times New Roman" w:eastAsia="Times New Roman" w:hAnsi="Times New Roman" w:cs="Times New Roman"/>
          <w:i/>
        </w:rPr>
      </w:pPr>
      <w:r w:rsidRPr="007877F6">
        <w:rPr>
          <w:rFonts w:ascii="Times New Roman" w:eastAsia="Times New Roman" w:hAnsi="Times New Roman" w:cs="Times New Roman"/>
          <w:i/>
          <w:vertAlign w:val="superscript"/>
        </w:rPr>
        <w:t>1</w:t>
      </w:r>
      <w:r w:rsidRPr="007877F6">
        <w:rPr>
          <w:rFonts w:ascii="Times New Roman" w:eastAsia="Times New Roman" w:hAnsi="Times New Roman" w:cs="Times New Roman"/>
          <w:i/>
        </w:rPr>
        <w:t xml:space="preserve">(1988) 174 ITR 231 </w:t>
      </w:r>
    </w:p>
    <w:p w:rsidR="00DB43DF" w:rsidRPr="007877F6" w:rsidRDefault="007877F6" w:rsidP="007877F6">
      <w:pPr>
        <w:spacing w:after="0" w:line="240" w:lineRule="auto"/>
        <w:jc w:val="both"/>
        <w:rPr>
          <w:rFonts w:ascii="Times New Roman" w:hAnsi="Times New Roman" w:cs="Times New Roman"/>
          <w:sz w:val="25"/>
          <w:szCs w:val="25"/>
        </w:rPr>
      </w:pPr>
      <w:r w:rsidRPr="007877F6">
        <w:rPr>
          <w:rFonts w:ascii="Times New Roman" w:eastAsia="Times New Roman" w:hAnsi="Times New Roman" w:cs="Times New Roman"/>
          <w:i/>
          <w:vertAlign w:val="superscript"/>
        </w:rPr>
        <w:t>2</w:t>
      </w:r>
      <w:r w:rsidRPr="007877F6">
        <w:rPr>
          <w:rFonts w:ascii="Times New Roman" w:eastAsia="Times New Roman" w:hAnsi="Times New Roman" w:cs="Times New Roman"/>
          <w:i/>
        </w:rPr>
        <w:t>(1999) 237 ITR 174</w:t>
      </w:r>
    </w:p>
    <w:sectPr w:rsidR="00DB43DF" w:rsidRPr="007877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A0" w:rsidRDefault="00661BA0" w:rsidP="00DA0365">
      <w:pPr>
        <w:spacing w:after="0" w:line="240" w:lineRule="auto"/>
      </w:pPr>
      <w:r>
        <w:separator/>
      </w:r>
    </w:p>
  </w:endnote>
  <w:endnote w:type="continuationSeparator" w:id="0">
    <w:p w:rsidR="00661BA0" w:rsidRDefault="00661B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77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A0" w:rsidRDefault="00661BA0" w:rsidP="00DA0365">
      <w:pPr>
        <w:spacing w:after="0" w:line="240" w:lineRule="auto"/>
      </w:pPr>
      <w:r>
        <w:separator/>
      </w:r>
    </w:p>
  </w:footnote>
  <w:footnote w:type="continuationSeparator" w:id="0">
    <w:p w:rsidR="00661BA0" w:rsidRDefault="00661B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9CF"/>
    <w:rsid w:val="00222210"/>
    <w:rsid w:val="005C7F20"/>
    <w:rsid w:val="00661BA0"/>
    <w:rsid w:val="007877F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235696">
      <w:bodyDiv w:val="1"/>
      <w:marLeft w:val="0"/>
      <w:marRight w:val="0"/>
      <w:marTop w:val="0"/>
      <w:marBottom w:val="0"/>
      <w:divBdr>
        <w:top w:val="none" w:sz="0" w:space="0" w:color="auto"/>
        <w:left w:val="none" w:sz="0" w:space="0" w:color="auto"/>
        <w:bottom w:val="none" w:sz="0" w:space="0" w:color="auto"/>
        <w:right w:val="none" w:sz="0" w:space="0" w:color="auto"/>
      </w:divBdr>
      <w:divsChild>
        <w:div w:id="192290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2016-03-30T12:47:00Z</dcterms:modified>
</cp:coreProperties>
</file>