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CCA" w:rsidRPr="00767619" w:rsidRDefault="004F5CCA" w:rsidP="00767619">
      <w:pPr>
        <w:spacing w:after="0" w:line="240" w:lineRule="auto"/>
        <w:jc w:val="center"/>
        <w:rPr>
          <w:rFonts w:ascii="Times New Roman" w:eastAsia="Times New Roman" w:hAnsi="Times New Roman" w:cs="Times New Roman"/>
          <w:sz w:val="25"/>
          <w:szCs w:val="25"/>
        </w:rPr>
      </w:pPr>
      <w:bookmarkStart w:id="0" w:name="_GoBack"/>
      <w:bookmarkEnd w:id="0"/>
      <w:r w:rsidRPr="00767619">
        <w:rPr>
          <w:rFonts w:ascii="Times New Roman" w:eastAsia="Times New Roman" w:hAnsi="Times New Roman" w:cs="Times New Roman"/>
          <w:b/>
          <w:bCs/>
          <w:sz w:val="25"/>
          <w:szCs w:val="25"/>
        </w:rPr>
        <w:t>SUPREME COURT OF INDIA</w:t>
      </w:r>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jc w:val="center"/>
        <w:rPr>
          <w:rFonts w:ascii="Times New Roman" w:eastAsia="Times New Roman" w:hAnsi="Times New Roman" w:cs="Times New Roman"/>
          <w:sz w:val="25"/>
          <w:szCs w:val="25"/>
        </w:rPr>
      </w:pPr>
      <w:proofErr w:type="spellStart"/>
      <w:r w:rsidRPr="00767619">
        <w:rPr>
          <w:rFonts w:ascii="Times New Roman" w:eastAsia="Times New Roman" w:hAnsi="Times New Roman" w:cs="Times New Roman"/>
          <w:sz w:val="25"/>
          <w:szCs w:val="25"/>
        </w:rPr>
        <w:t>Puran</w:t>
      </w:r>
      <w:proofErr w:type="spellEnd"/>
      <w:r w:rsidRPr="00767619">
        <w:rPr>
          <w:rFonts w:ascii="Times New Roman" w:eastAsia="Times New Roman" w:hAnsi="Times New Roman" w:cs="Times New Roman"/>
          <w:sz w:val="25"/>
          <w:szCs w:val="25"/>
        </w:rPr>
        <w:t xml:space="preserve">, </w:t>
      </w:r>
      <w:proofErr w:type="spellStart"/>
      <w:r w:rsidRPr="00767619">
        <w:rPr>
          <w:rFonts w:ascii="Times New Roman" w:eastAsia="Times New Roman" w:hAnsi="Times New Roman" w:cs="Times New Roman"/>
          <w:sz w:val="25"/>
          <w:szCs w:val="25"/>
        </w:rPr>
        <w:t>Shekhar</w:t>
      </w:r>
      <w:proofErr w:type="spellEnd"/>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Vs.</w:t>
      </w:r>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jc w:val="center"/>
        <w:rPr>
          <w:rFonts w:ascii="Times New Roman" w:eastAsia="Times New Roman" w:hAnsi="Times New Roman" w:cs="Times New Roman"/>
          <w:sz w:val="25"/>
          <w:szCs w:val="25"/>
        </w:rPr>
      </w:pPr>
      <w:proofErr w:type="spellStart"/>
      <w:proofErr w:type="gramStart"/>
      <w:r w:rsidRPr="00767619">
        <w:rPr>
          <w:rFonts w:ascii="Times New Roman" w:eastAsia="Times New Roman" w:hAnsi="Times New Roman" w:cs="Times New Roman"/>
          <w:sz w:val="25"/>
          <w:szCs w:val="25"/>
        </w:rPr>
        <w:t>Rambilas</w:t>
      </w:r>
      <w:proofErr w:type="spellEnd"/>
      <w:r w:rsidRPr="00767619">
        <w:rPr>
          <w:rFonts w:ascii="Times New Roman" w:eastAsia="Times New Roman" w:hAnsi="Times New Roman" w:cs="Times New Roman"/>
          <w:sz w:val="25"/>
          <w:szCs w:val="25"/>
        </w:rPr>
        <w:t>, State of Maharashtra.</w:t>
      </w:r>
      <w:proofErr w:type="gramEnd"/>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Crl.A.No.599 of 2001</w:t>
      </w:r>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jc w:val="center"/>
        <w:rPr>
          <w:rFonts w:ascii="Times New Roman" w:eastAsia="Times New Roman" w:hAnsi="Times New Roman" w:cs="Times New Roman"/>
          <w:sz w:val="25"/>
          <w:szCs w:val="25"/>
        </w:rPr>
      </w:pPr>
      <w:proofErr w:type="gramStart"/>
      <w:r w:rsidRPr="00767619">
        <w:rPr>
          <w:rFonts w:ascii="Times New Roman" w:eastAsia="Times New Roman" w:hAnsi="Times New Roman" w:cs="Times New Roman"/>
          <w:sz w:val="25"/>
          <w:szCs w:val="25"/>
        </w:rPr>
        <w:t xml:space="preserve">(M Shah and S </w:t>
      </w:r>
      <w:proofErr w:type="spellStart"/>
      <w:r w:rsidRPr="00767619">
        <w:rPr>
          <w:rFonts w:ascii="Times New Roman" w:eastAsia="Times New Roman" w:hAnsi="Times New Roman" w:cs="Times New Roman"/>
          <w:sz w:val="25"/>
          <w:szCs w:val="25"/>
        </w:rPr>
        <w:t>Variava</w:t>
      </w:r>
      <w:proofErr w:type="spellEnd"/>
      <w:r w:rsidRPr="00767619">
        <w:rPr>
          <w:rFonts w:ascii="Times New Roman" w:eastAsia="Times New Roman" w:hAnsi="Times New Roman" w:cs="Times New Roman"/>
          <w:sz w:val="25"/>
          <w:szCs w:val="25"/>
        </w:rPr>
        <w:t xml:space="preserve"> JJ.)</w:t>
      </w:r>
      <w:proofErr w:type="gramEnd"/>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03.05.2001</w:t>
      </w:r>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b/>
          <w:bCs/>
          <w:sz w:val="25"/>
          <w:szCs w:val="25"/>
        </w:rPr>
        <w:t>JUDGMENT</w:t>
      </w:r>
    </w:p>
    <w:p w:rsidR="004F5CCA" w:rsidRPr="00767619" w:rsidRDefault="004F5CCA" w:rsidP="00767619">
      <w:pPr>
        <w:spacing w:after="0" w:line="240" w:lineRule="auto"/>
        <w:jc w:val="center"/>
        <w:rPr>
          <w:rFonts w:ascii="Times New Roman" w:eastAsia="Times New Roman" w:hAnsi="Times New Roman" w:cs="Times New Roman"/>
          <w:sz w:val="25"/>
          <w:szCs w:val="25"/>
        </w:rPr>
      </w:pPr>
      <w:r w:rsidRPr="00767619">
        <w:rPr>
          <w:rFonts w:ascii="Times New Roman" w:eastAsia="Times New Roman" w:hAnsi="Times New Roman" w:cs="Times New Roman"/>
          <w:b/>
          <w:bCs/>
          <w:sz w:val="25"/>
          <w:szCs w:val="25"/>
        </w:rPr>
        <w:t> </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b/>
          <w:bCs/>
          <w:sz w:val="25"/>
          <w:szCs w:val="25"/>
        </w:rPr>
        <w:t xml:space="preserve">S. N. </w:t>
      </w:r>
      <w:proofErr w:type="spellStart"/>
      <w:r w:rsidR="00767619" w:rsidRPr="00767619">
        <w:rPr>
          <w:rFonts w:ascii="Times New Roman" w:eastAsia="Times New Roman" w:hAnsi="Times New Roman" w:cs="Times New Roman"/>
          <w:b/>
          <w:bCs/>
          <w:sz w:val="25"/>
          <w:szCs w:val="25"/>
        </w:rPr>
        <w:t>Variava</w:t>
      </w:r>
      <w:proofErr w:type="spellEnd"/>
      <w:r w:rsidRPr="00767619">
        <w:rPr>
          <w:rFonts w:ascii="Times New Roman" w:eastAsia="Times New Roman" w:hAnsi="Times New Roman" w:cs="Times New Roman"/>
          <w:b/>
          <w:bCs/>
          <w:sz w:val="25"/>
          <w:szCs w:val="25"/>
        </w:rPr>
        <w:t>, J.</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F5CCA" w:rsidRPr="00767619">
        <w:rPr>
          <w:rFonts w:ascii="Times New Roman" w:eastAsia="Times New Roman" w:hAnsi="Times New Roman" w:cs="Times New Roman"/>
          <w:sz w:val="25"/>
          <w:szCs w:val="25"/>
        </w:rPr>
        <w:t>Leave granted.</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F5CCA" w:rsidRPr="00767619">
        <w:rPr>
          <w:rFonts w:ascii="Times New Roman" w:eastAsia="Times New Roman" w:hAnsi="Times New Roman" w:cs="Times New Roman"/>
          <w:sz w:val="25"/>
          <w:szCs w:val="25"/>
        </w:rPr>
        <w:t>Heard parties.</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F5CCA" w:rsidRPr="00767619">
        <w:rPr>
          <w:rFonts w:ascii="Times New Roman" w:eastAsia="Times New Roman" w:hAnsi="Times New Roman" w:cs="Times New Roman"/>
          <w:sz w:val="25"/>
          <w:szCs w:val="25"/>
        </w:rPr>
        <w:t xml:space="preserve">These two Appeals are against an Order dated 24th January 2001, by which the High Court has cancelled bail, which had been granted to the Petitioner by the Additional Sessions Judge, Nagpur, by his Order dated 13th November, 2000. Briefly stated the facts are as </w:t>
      </w:r>
      <w:proofErr w:type="gramStart"/>
      <w:r w:rsidR="004F5CCA" w:rsidRPr="00767619">
        <w:rPr>
          <w:rFonts w:ascii="Times New Roman" w:eastAsia="Times New Roman" w:hAnsi="Times New Roman" w:cs="Times New Roman"/>
          <w:sz w:val="25"/>
          <w:szCs w:val="25"/>
        </w:rPr>
        <w:t>follows :</w:t>
      </w:r>
      <w:proofErr w:type="gramEnd"/>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F5CCA" w:rsidRPr="00767619">
        <w:rPr>
          <w:rFonts w:ascii="Times New Roman" w:eastAsia="Times New Roman" w:hAnsi="Times New Roman" w:cs="Times New Roman"/>
          <w:sz w:val="25"/>
          <w:szCs w:val="25"/>
        </w:rPr>
        <w:t xml:space="preserve">The Petitioner got married to one Puja </w:t>
      </w:r>
      <w:proofErr w:type="spellStart"/>
      <w:r w:rsidR="004F5CCA" w:rsidRPr="00767619">
        <w:rPr>
          <w:rFonts w:ascii="Times New Roman" w:eastAsia="Times New Roman" w:hAnsi="Times New Roman" w:cs="Times New Roman"/>
          <w:sz w:val="25"/>
          <w:szCs w:val="25"/>
        </w:rPr>
        <w:t>Agrawal</w:t>
      </w:r>
      <w:proofErr w:type="spellEnd"/>
      <w:r w:rsidR="004F5CCA" w:rsidRPr="00767619">
        <w:rPr>
          <w:rFonts w:ascii="Times New Roman" w:eastAsia="Times New Roman" w:hAnsi="Times New Roman" w:cs="Times New Roman"/>
          <w:sz w:val="25"/>
          <w:szCs w:val="25"/>
        </w:rPr>
        <w:t xml:space="preserve"> on 24th November, 1999. On 2nd of September, 2000 i.e. within a year of the marriage the said Puja </w:t>
      </w:r>
      <w:proofErr w:type="spellStart"/>
      <w:r w:rsidR="004F5CCA" w:rsidRPr="00767619">
        <w:rPr>
          <w:rFonts w:ascii="Times New Roman" w:eastAsia="Times New Roman" w:hAnsi="Times New Roman" w:cs="Times New Roman"/>
          <w:sz w:val="25"/>
          <w:szCs w:val="25"/>
        </w:rPr>
        <w:t>Agrawal</w:t>
      </w:r>
      <w:proofErr w:type="spellEnd"/>
      <w:r w:rsidR="004F5CCA" w:rsidRPr="00767619">
        <w:rPr>
          <w:rFonts w:ascii="Times New Roman" w:eastAsia="Times New Roman" w:hAnsi="Times New Roman" w:cs="Times New Roman"/>
          <w:sz w:val="25"/>
          <w:szCs w:val="25"/>
        </w:rPr>
        <w:t xml:space="preserve"> met with her death on 2nd of September, 2000. The Petitioner has been charged with offences under Sections 498-A and 304-B of the Indian Penal Code. Along with the Petitioner three other ladies had also been charged. Those ladies were granted bail by an Order dated 11th September, 2000. A Petition challenging that Order has been rejected on 20th October, 2000.</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F5CCA" w:rsidRPr="00767619">
        <w:rPr>
          <w:rFonts w:ascii="Times New Roman" w:eastAsia="Times New Roman" w:hAnsi="Times New Roman" w:cs="Times New Roman"/>
          <w:sz w:val="25"/>
          <w:szCs w:val="25"/>
        </w:rPr>
        <w:t xml:space="preserve">The evidence prima facie suggests the following:- at the time of the marriage there was a demand of dowry for </w:t>
      </w:r>
      <w:proofErr w:type="spellStart"/>
      <w:r w:rsidR="004F5CCA" w:rsidRPr="00767619">
        <w:rPr>
          <w:rFonts w:ascii="Times New Roman" w:eastAsia="Times New Roman" w:hAnsi="Times New Roman" w:cs="Times New Roman"/>
          <w:sz w:val="25"/>
          <w:szCs w:val="25"/>
        </w:rPr>
        <w:t>Rs</w:t>
      </w:r>
      <w:proofErr w:type="spellEnd"/>
      <w:r w:rsidR="004F5CCA" w:rsidRPr="00767619">
        <w:rPr>
          <w:rFonts w:ascii="Times New Roman" w:eastAsia="Times New Roman" w:hAnsi="Times New Roman" w:cs="Times New Roman"/>
          <w:sz w:val="25"/>
          <w:szCs w:val="25"/>
        </w:rPr>
        <w:t xml:space="preserve">. 5 </w:t>
      </w:r>
      <w:proofErr w:type="spellStart"/>
      <w:r w:rsidR="004F5CCA" w:rsidRPr="00767619">
        <w:rPr>
          <w:rFonts w:ascii="Times New Roman" w:eastAsia="Times New Roman" w:hAnsi="Times New Roman" w:cs="Times New Roman"/>
          <w:sz w:val="25"/>
          <w:szCs w:val="25"/>
        </w:rPr>
        <w:t>lacs</w:t>
      </w:r>
      <w:proofErr w:type="spellEnd"/>
      <w:r w:rsidR="004F5CCA" w:rsidRPr="00767619">
        <w:rPr>
          <w:rFonts w:ascii="Times New Roman" w:eastAsia="Times New Roman" w:hAnsi="Times New Roman" w:cs="Times New Roman"/>
          <w:sz w:val="25"/>
          <w:szCs w:val="25"/>
        </w:rPr>
        <w:t xml:space="preserve"> including </w:t>
      </w:r>
      <w:proofErr w:type="spellStart"/>
      <w:r w:rsidR="004F5CCA" w:rsidRPr="00767619">
        <w:rPr>
          <w:rFonts w:ascii="Times New Roman" w:eastAsia="Times New Roman" w:hAnsi="Times New Roman" w:cs="Times New Roman"/>
          <w:sz w:val="25"/>
          <w:szCs w:val="25"/>
        </w:rPr>
        <w:t>Rs</w:t>
      </w:r>
      <w:proofErr w:type="spellEnd"/>
      <w:r w:rsidR="004F5CCA" w:rsidRPr="00767619">
        <w:rPr>
          <w:rFonts w:ascii="Times New Roman" w:eastAsia="Times New Roman" w:hAnsi="Times New Roman" w:cs="Times New Roman"/>
          <w:sz w:val="25"/>
          <w:szCs w:val="25"/>
        </w:rPr>
        <w:t xml:space="preserve">. 2 </w:t>
      </w:r>
      <w:proofErr w:type="spellStart"/>
      <w:r w:rsidR="004F5CCA" w:rsidRPr="00767619">
        <w:rPr>
          <w:rFonts w:ascii="Times New Roman" w:eastAsia="Times New Roman" w:hAnsi="Times New Roman" w:cs="Times New Roman"/>
          <w:sz w:val="25"/>
          <w:szCs w:val="25"/>
        </w:rPr>
        <w:t>lacs</w:t>
      </w:r>
      <w:proofErr w:type="spellEnd"/>
      <w:r w:rsidR="004F5CCA" w:rsidRPr="00767619">
        <w:rPr>
          <w:rFonts w:ascii="Times New Roman" w:eastAsia="Times New Roman" w:hAnsi="Times New Roman" w:cs="Times New Roman"/>
          <w:sz w:val="25"/>
          <w:szCs w:val="25"/>
        </w:rPr>
        <w:t xml:space="preserve"> in cash; that the father of the deceased has spent </w:t>
      </w:r>
      <w:proofErr w:type="spellStart"/>
      <w:r w:rsidR="004F5CCA" w:rsidRPr="00767619">
        <w:rPr>
          <w:rFonts w:ascii="Times New Roman" w:eastAsia="Times New Roman" w:hAnsi="Times New Roman" w:cs="Times New Roman"/>
          <w:sz w:val="25"/>
          <w:szCs w:val="25"/>
        </w:rPr>
        <w:t>Rs</w:t>
      </w:r>
      <w:proofErr w:type="spellEnd"/>
      <w:r w:rsidR="004F5CCA" w:rsidRPr="00767619">
        <w:rPr>
          <w:rFonts w:ascii="Times New Roman" w:eastAsia="Times New Roman" w:hAnsi="Times New Roman" w:cs="Times New Roman"/>
          <w:sz w:val="25"/>
          <w:szCs w:val="25"/>
        </w:rPr>
        <w:t xml:space="preserve">. 7 </w:t>
      </w:r>
      <w:proofErr w:type="spellStart"/>
      <w:r w:rsidR="004F5CCA" w:rsidRPr="00767619">
        <w:rPr>
          <w:rFonts w:ascii="Times New Roman" w:eastAsia="Times New Roman" w:hAnsi="Times New Roman" w:cs="Times New Roman"/>
          <w:sz w:val="25"/>
          <w:szCs w:val="25"/>
        </w:rPr>
        <w:t>lacs</w:t>
      </w:r>
      <w:proofErr w:type="spellEnd"/>
      <w:r w:rsidR="004F5CCA" w:rsidRPr="00767619">
        <w:rPr>
          <w:rFonts w:ascii="Times New Roman" w:eastAsia="Times New Roman" w:hAnsi="Times New Roman" w:cs="Times New Roman"/>
          <w:sz w:val="25"/>
          <w:szCs w:val="25"/>
        </w:rPr>
        <w:t xml:space="preserve"> on marriage; that about a month prior to the death of the said Puja a demand of </w:t>
      </w:r>
      <w:proofErr w:type="spellStart"/>
      <w:r w:rsidR="004F5CCA" w:rsidRPr="00767619">
        <w:rPr>
          <w:rFonts w:ascii="Times New Roman" w:eastAsia="Times New Roman" w:hAnsi="Times New Roman" w:cs="Times New Roman"/>
          <w:sz w:val="25"/>
          <w:szCs w:val="25"/>
        </w:rPr>
        <w:t>Rs</w:t>
      </w:r>
      <w:proofErr w:type="spellEnd"/>
      <w:r w:rsidR="004F5CCA" w:rsidRPr="00767619">
        <w:rPr>
          <w:rFonts w:ascii="Times New Roman" w:eastAsia="Times New Roman" w:hAnsi="Times New Roman" w:cs="Times New Roman"/>
          <w:sz w:val="25"/>
          <w:szCs w:val="25"/>
        </w:rPr>
        <w:t xml:space="preserve">. 1 lac was made; that the father of the said Puja had offered </w:t>
      </w:r>
      <w:proofErr w:type="spellStart"/>
      <w:r w:rsidR="004F5CCA" w:rsidRPr="00767619">
        <w:rPr>
          <w:rFonts w:ascii="Times New Roman" w:eastAsia="Times New Roman" w:hAnsi="Times New Roman" w:cs="Times New Roman"/>
          <w:sz w:val="25"/>
          <w:szCs w:val="25"/>
        </w:rPr>
        <w:t>Kisan</w:t>
      </w:r>
      <w:proofErr w:type="spellEnd"/>
      <w:r w:rsidR="004F5CCA" w:rsidRPr="00767619">
        <w:rPr>
          <w:rFonts w:ascii="Times New Roman" w:eastAsia="Times New Roman" w:hAnsi="Times New Roman" w:cs="Times New Roman"/>
          <w:sz w:val="25"/>
          <w:szCs w:val="25"/>
        </w:rPr>
        <w:t xml:space="preserve"> </w:t>
      </w:r>
      <w:proofErr w:type="spellStart"/>
      <w:r w:rsidR="004F5CCA" w:rsidRPr="00767619">
        <w:rPr>
          <w:rFonts w:ascii="Times New Roman" w:eastAsia="Times New Roman" w:hAnsi="Times New Roman" w:cs="Times New Roman"/>
          <w:sz w:val="25"/>
          <w:szCs w:val="25"/>
        </w:rPr>
        <w:t>Vikas</w:t>
      </w:r>
      <w:proofErr w:type="spellEnd"/>
      <w:r w:rsidR="004F5CCA" w:rsidRPr="00767619">
        <w:rPr>
          <w:rFonts w:ascii="Times New Roman" w:eastAsia="Times New Roman" w:hAnsi="Times New Roman" w:cs="Times New Roman"/>
          <w:sz w:val="25"/>
          <w:szCs w:val="25"/>
        </w:rPr>
        <w:t xml:space="preserve"> </w:t>
      </w:r>
      <w:proofErr w:type="spellStart"/>
      <w:r w:rsidR="004F5CCA" w:rsidRPr="00767619">
        <w:rPr>
          <w:rFonts w:ascii="Times New Roman" w:eastAsia="Times New Roman" w:hAnsi="Times New Roman" w:cs="Times New Roman"/>
          <w:sz w:val="25"/>
          <w:szCs w:val="25"/>
        </w:rPr>
        <w:t>Patra</w:t>
      </w:r>
      <w:proofErr w:type="spellEnd"/>
      <w:r w:rsidR="004F5CCA" w:rsidRPr="00767619">
        <w:rPr>
          <w:rFonts w:ascii="Times New Roman" w:eastAsia="Times New Roman" w:hAnsi="Times New Roman" w:cs="Times New Roman"/>
          <w:sz w:val="25"/>
          <w:szCs w:val="25"/>
        </w:rPr>
        <w:t xml:space="preserve"> worth Rs.30,000/- to the Petitioner, which had been refused; that whenever the deceased came to the parents' home she was not wearing any ornaments; that even at the time of her death she was not wearing any ornaments not even her "</w:t>
      </w:r>
      <w:proofErr w:type="spellStart"/>
      <w:r w:rsidR="004F5CCA" w:rsidRPr="00767619">
        <w:rPr>
          <w:rFonts w:ascii="Times New Roman" w:eastAsia="Times New Roman" w:hAnsi="Times New Roman" w:cs="Times New Roman"/>
          <w:sz w:val="25"/>
          <w:szCs w:val="25"/>
        </w:rPr>
        <w:t>Mangalsutra</w:t>
      </w:r>
      <w:proofErr w:type="spellEnd"/>
      <w:r w:rsidR="004F5CCA" w:rsidRPr="00767619">
        <w:rPr>
          <w:rFonts w:ascii="Times New Roman" w:eastAsia="Times New Roman" w:hAnsi="Times New Roman" w:cs="Times New Roman"/>
          <w:sz w:val="25"/>
          <w:szCs w:val="25"/>
        </w:rPr>
        <w:t xml:space="preserve">". The deceased was eight months pregnant at the time of her death. From the scene of offence, two handkerchiefs, two small cotton balls and one bigger cotton ball were found. Pieces of broken bangles were found. The wire of telephone was found broken. The telephone was found on the bed. There were electric burn injuries over the left index finger, middle finger, </w:t>
      </w:r>
      <w:r w:rsidR="004F5CCA" w:rsidRPr="00767619">
        <w:rPr>
          <w:rFonts w:ascii="Times New Roman" w:eastAsia="Times New Roman" w:hAnsi="Times New Roman" w:cs="Times New Roman"/>
          <w:sz w:val="25"/>
          <w:szCs w:val="25"/>
        </w:rPr>
        <w:lastRenderedPageBreak/>
        <w:t xml:space="preserve">thumb, palms and back of palms </w:t>
      </w:r>
      <w:proofErr w:type="spellStart"/>
      <w:r w:rsidR="004F5CCA" w:rsidRPr="00767619">
        <w:rPr>
          <w:rFonts w:ascii="Times New Roman" w:eastAsia="Times New Roman" w:hAnsi="Times New Roman" w:cs="Times New Roman"/>
          <w:sz w:val="25"/>
          <w:szCs w:val="25"/>
        </w:rPr>
        <w:t>upto</w:t>
      </w:r>
      <w:proofErr w:type="spellEnd"/>
      <w:r w:rsidR="004F5CCA" w:rsidRPr="00767619">
        <w:rPr>
          <w:rFonts w:ascii="Times New Roman" w:eastAsia="Times New Roman" w:hAnsi="Times New Roman" w:cs="Times New Roman"/>
          <w:sz w:val="25"/>
          <w:szCs w:val="25"/>
        </w:rPr>
        <w:t xml:space="preserve"> base. Bone of left index finger was exposed and charred. Base of left index finger was </w:t>
      </w:r>
      <w:proofErr w:type="gramStart"/>
      <w:r w:rsidR="004F5CCA" w:rsidRPr="00767619">
        <w:rPr>
          <w:rFonts w:ascii="Times New Roman" w:eastAsia="Times New Roman" w:hAnsi="Times New Roman" w:cs="Times New Roman"/>
          <w:sz w:val="25"/>
          <w:szCs w:val="25"/>
        </w:rPr>
        <w:t>swollen,</w:t>
      </w:r>
      <w:proofErr w:type="gramEnd"/>
      <w:r w:rsidR="004F5CCA" w:rsidRPr="00767619">
        <w:rPr>
          <w:rFonts w:ascii="Times New Roman" w:eastAsia="Times New Roman" w:hAnsi="Times New Roman" w:cs="Times New Roman"/>
          <w:sz w:val="25"/>
          <w:szCs w:val="25"/>
        </w:rPr>
        <w:t xml:space="preserve"> distal part of left index finger was bluish in </w:t>
      </w:r>
      <w:proofErr w:type="spellStart"/>
      <w:r w:rsidR="004F5CCA" w:rsidRPr="00767619">
        <w:rPr>
          <w:rFonts w:ascii="Times New Roman" w:eastAsia="Times New Roman" w:hAnsi="Times New Roman" w:cs="Times New Roman"/>
          <w:sz w:val="25"/>
          <w:szCs w:val="25"/>
        </w:rPr>
        <w:t>colour</w:t>
      </w:r>
      <w:proofErr w:type="spellEnd"/>
      <w:r w:rsidR="004F5CCA" w:rsidRPr="00767619">
        <w:rPr>
          <w:rFonts w:ascii="Times New Roman" w:eastAsia="Times New Roman" w:hAnsi="Times New Roman" w:cs="Times New Roman"/>
          <w:sz w:val="25"/>
          <w:szCs w:val="25"/>
        </w:rPr>
        <w:t xml:space="preserve">, surrounded by reddish area. There were electric burn injuries over right </w:t>
      </w:r>
      <w:proofErr w:type="spellStart"/>
      <w:r w:rsidR="004F5CCA" w:rsidRPr="00767619">
        <w:rPr>
          <w:rFonts w:ascii="Times New Roman" w:eastAsia="Times New Roman" w:hAnsi="Times New Roman" w:cs="Times New Roman"/>
          <w:sz w:val="25"/>
          <w:szCs w:val="25"/>
        </w:rPr>
        <w:t>supramammary</w:t>
      </w:r>
      <w:proofErr w:type="spellEnd"/>
      <w:r w:rsidR="004F5CCA" w:rsidRPr="00767619">
        <w:rPr>
          <w:rFonts w:ascii="Times New Roman" w:eastAsia="Times New Roman" w:hAnsi="Times New Roman" w:cs="Times New Roman"/>
          <w:sz w:val="25"/>
          <w:szCs w:val="25"/>
        </w:rPr>
        <w:t xml:space="preserve"> region oval shaped 7 cm x 4 1/2 cm. Centre of the burnt area was blackened and hard measuring 5 cm. x 3 1/2 cm. Blisters were found present over lateral aspect of left thigh, upper 1/</w:t>
      </w:r>
      <w:proofErr w:type="gramStart"/>
      <w:r w:rsidR="004F5CCA" w:rsidRPr="00767619">
        <w:rPr>
          <w:rFonts w:ascii="Times New Roman" w:eastAsia="Times New Roman" w:hAnsi="Times New Roman" w:cs="Times New Roman"/>
          <w:sz w:val="25"/>
          <w:szCs w:val="25"/>
        </w:rPr>
        <w:t>3rd ,</w:t>
      </w:r>
      <w:proofErr w:type="gramEnd"/>
      <w:r w:rsidR="004F5CCA" w:rsidRPr="00767619">
        <w:rPr>
          <w:rFonts w:ascii="Times New Roman" w:eastAsia="Times New Roman" w:hAnsi="Times New Roman" w:cs="Times New Roman"/>
          <w:sz w:val="25"/>
          <w:szCs w:val="25"/>
        </w:rPr>
        <w:t xml:space="preserve"> 5 cm. x 1 1/2 cm. and 2 cm. Anterior to this injury, as also over lateral aspect of right thigh, upper 1/3rd. Besides this, abrasions were found on the right side of back, over infra </w:t>
      </w:r>
      <w:proofErr w:type="spellStart"/>
      <w:r w:rsidR="004F5CCA" w:rsidRPr="00767619">
        <w:rPr>
          <w:rFonts w:ascii="Times New Roman" w:eastAsia="Times New Roman" w:hAnsi="Times New Roman" w:cs="Times New Roman"/>
          <w:sz w:val="25"/>
          <w:szCs w:val="25"/>
        </w:rPr>
        <w:t>scapulas</w:t>
      </w:r>
      <w:proofErr w:type="spellEnd"/>
      <w:r w:rsidR="004F5CCA" w:rsidRPr="00767619">
        <w:rPr>
          <w:rFonts w:ascii="Times New Roman" w:eastAsia="Times New Roman" w:hAnsi="Times New Roman" w:cs="Times New Roman"/>
          <w:sz w:val="25"/>
          <w:szCs w:val="25"/>
        </w:rPr>
        <w:t xml:space="preserve"> region.</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F5CCA" w:rsidRPr="00767619">
        <w:rPr>
          <w:rFonts w:ascii="Times New Roman" w:eastAsia="Times New Roman" w:hAnsi="Times New Roman" w:cs="Times New Roman"/>
          <w:sz w:val="25"/>
          <w:szCs w:val="25"/>
        </w:rPr>
        <w:t xml:space="preserve">We have heard the parties. Mr. </w:t>
      </w:r>
      <w:proofErr w:type="spellStart"/>
      <w:r w:rsidR="004F5CCA" w:rsidRPr="00767619">
        <w:rPr>
          <w:rFonts w:ascii="Times New Roman" w:eastAsia="Times New Roman" w:hAnsi="Times New Roman" w:cs="Times New Roman"/>
          <w:sz w:val="25"/>
          <w:szCs w:val="25"/>
        </w:rPr>
        <w:t>Lalit</w:t>
      </w:r>
      <w:proofErr w:type="spellEnd"/>
      <w:r w:rsidR="004F5CCA" w:rsidRPr="00767619">
        <w:rPr>
          <w:rFonts w:ascii="Times New Roman" w:eastAsia="Times New Roman" w:hAnsi="Times New Roman" w:cs="Times New Roman"/>
          <w:sz w:val="25"/>
          <w:szCs w:val="25"/>
        </w:rPr>
        <w:t xml:space="preserve"> has argued this Appeal at great length. We have given anxious consideration to his submissions but for reasons set out hereafter </w:t>
      </w:r>
      <w:proofErr w:type="gramStart"/>
      <w:r w:rsidR="004F5CCA" w:rsidRPr="00767619">
        <w:rPr>
          <w:rFonts w:ascii="Times New Roman" w:eastAsia="Times New Roman" w:hAnsi="Times New Roman" w:cs="Times New Roman"/>
          <w:sz w:val="25"/>
          <w:szCs w:val="25"/>
        </w:rPr>
        <w:t>are</w:t>
      </w:r>
      <w:proofErr w:type="gramEnd"/>
      <w:r w:rsidR="004F5CCA" w:rsidRPr="00767619">
        <w:rPr>
          <w:rFonts w:ascii="Times New Roman" w:eastAsia="Times New Roman" w:hAnsi="Times New Roman" w:cs="Times New Roman"/>
          <w:sz w:val="25"/>
          <w:szCs w:val="25"/>
        </w:rPr>
        <w:t>@@ JJ unable to accept them.</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4F5CCA" w:rsidRPr="00767619">
        <w:rPr>
          <w:rFonts w:ascii="Times New Roman" w:eastAsia="Times New Roman" w:hAnsi="Times New Roman" w:cs="Times New Roman"/>
          <w:sz w:val="25"/>
          <w:szCs w:val="25"/>
        </w:rPr>
        <w:t xml:space="preserve">Mr. </w:t>
      </w:r>
      <w:proofErr w:type="spellStart"/>
      <w:r w:rsidR="004F5CCA" w:rsidRPr="00767619">
        <w:rPr>
          <w:rFonts w:ascii="Times New Roman" w:eastAsia="Times New Roman" w:hAnsi="Times New Roman" w:cs="Times New Roman"/>
          <w:sz w:val="25"/>
          <w:szCs w:val="25"/>
        </w:rPr>
        <w:t>Lalit</w:t>
      </w:r>
      <w:proofErr w:type="spellEnd"/>
      <w:r w:rsidR="004F5CCA" w:rsidRPr="00767619">
        <w:rPr>
          <w:rFonts w:ascii="Times New Roman" w:eastAsia="Times New Roman" w:hAnsi="Times New Roman" w:cs="Times New Roman"/>
          <w:sz w:val="25"/>
          <w:szCs w:val="25"/>
        </w:rPr>
        <w:t xml:space="preserve"> submitted that one of the reasons why the High Court set aside bail was that the Additional Sessions Judge had not referred to any material circumstance on record and had not given any reasons. He submitted that the High Court was wrong in so observing. He submitted that the same Additional Sessions Judge had earlier granted bail to the ladies by his Order dated 11th September, 2000. He pointed out that, whilst so granting bail, the Additional Sessions Judge had given very cogent reasons. He submitted that against that Order a Petition had been filed in the High Court. He submitted that even though the High Court rejected the Petition, the High Court observed as </w:t>
      </w:r>
      <w:proofErr w:type="gramStart"/>
      <w:r w:rsidR="004F5CCA" w:rsidRPr="00767619">
        <w:rPr>
          <w:rFonts w:ascii="Times New Roman" w:eastAsia="Times New Roman" w:hAnsi="Times New Roman" w:cs="Times New Roman"/>
          <w:sz w:val="25"/>
          <w:szCs w:val="25"/>
        </w:rPr>
        <w:t>follows :</w:t>
      </w:r>
      <w:proofErr w:type="gramEnd"/>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ind w:left="720"/>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xml:space="preserve">"I agree with the learned Counsel appearing on behalf of the complainant that while granting bail the learned Judge ought not to have ventured to discuss the merits or demerits of the evidence </w:t>
      </w:r>
      <w:proofErr w:type="gramStart"/>
      <w:r w:rsidRPr="00767619">
        <w:rPr>
          <w:rFonts w:ascii="Times New Roman" w:eastAsia="Times New Roman" w:hAnsi="Times New Roman" w:cs="Times New Roman"/>
          <w:sz w:val="25"/>
          <w:szCs w:val="25"/>
        </w:rPr>
        <w:t>collected</w:t>
      </w:r>
      <w:proofErr w:type="gramEnd"/>
      <w:r w:rsidRPr="00767619">
        <w:rPr>
          <w:rFonts w:ascii="Times New Roman" w:eastAsia="Times New Roman" w:hAnsi="Times New Roman" w:cs="Times New Roman"/>
          <w:sz w:val="25"/>
          <w:szCs w:val="25"/>
        </w:rPr>
        <w:t xml:space="preserve"> against the accused persons. Probably he was not aware or he was not </w:t>
      </w:r>
      <w:proofErr w:type="spellStart"/>
      <w:r w:rsidRPr="00767619">
        <w:rPr>
          <w:rFonts w:ascii="Times New Roman" w:eastAsia="Times New Roman" w:hAnsi="Times New Roman" w:cs="Times New Roman"/>
          <w:sz w:val="25"/>
          <w:szCs w:val="25"/>
        </w:rPr>
        <w:t>remined</w:t>
      </w:r>
      <w:proofErr w:type="spellEnd"/>
      <w:r w:rsidRPr="00767619">
        <w:rPr>
          <w:rFonts w:ascii="Times New Roman" w:eastAsia="Times New Roman" w:hAnsi="Times New Roman" w:cs="Times New Roman"/>
          <w:sz w:val="25"/>
          <w:szCs w:val="25"/>
        </w:rPr>
        <w:t xml:space="preserve"> of the advice given by the Apex Court in the case of </w:t>
      </w:r>
      <w:proofErr w:type="spellStart"/>
      <w:r w:rsidRPr="00767619">
        <w:rPr>
          <w:rFonts w:ascii="Times New Roman" w:eastAsia="Times New Roman" w:hAnsi="Times New Roman" w:cs="Times New Roman"/>
          <w:sz w:val="25"/>
          <w:szCs w:val="25"/>
        </w:rPr>
        <w:t>Niranjan</w:t>
      </w:r>
      <w:proofErr w:type="spellEnd"/>
      <w:r w:rsidRPr="00767619">
        <w:rPr>
          <w:rFonts w:ascii="Times New Roman" w:eastAsia="Times New Roman" w:hAnsi="Times New Roman" w:cs="Times New Roman"/>
          <w:sz w:val="25"/>
          <w:szCs w:val="25"/>
        </w:rPr>
        <w:t xml:space="preserve"> Singh &amp; another vs. </w:t>
      </w:r>
      <w:proofErr w:type="spellStart"/>
      <w:r w:rsidRPr="00767619">
        <w:rPr>
          <w:rFonts w:ascii="Times New Roman" w:eastAsia="Times New Roman" w:hAnsi="Times New Roman" w:cs="Times New Roman"/>
          <w:sz w:val="25"/>
          <w:szCs w:val="25"/>
        </w:rPr>
        <w:t>Prabhakar</w:t>
      </w:r>
      <w:proofErr w:type="spellEnd"/>
      <w:r w:rsidRPr="00767619">
        <w:rPr>
          <w:rFonts w:ascii="Times New Roman" w:eastAsia="Times New Roman" w:hAnsi="Times New Roman" w:cs="Times New Roman"/>
          <w:sz w:val="25"/>
          <w:szCs w:val="25"/>
        </w:rPr>
        <w:t xml:space="preserve"> </w:t>
      </w:r>
      <w:proofErr w:type="spellStart"/>
      <w:r w:rsidRPr="00767619">
        <w:rPr>
          <w:rFonts w:ascii="Times New Roman" w:eastAsia="Times New Roman" w:hAnsi="Times New Roman" w:cs="Times New Roman"/>
          <w:sz w:val="25"/>
          <w:szCs w:val="25"/>
        </w:rPr>
        <w:t>Rajaram</w:t>
      </w:r>
      <w:proofErr w:type="spellEnd"/>
      <w:r w:rsidRPr="00767619">
        <w:rPr>
          <w:rFonts w:ascii="Times New Roman" w:eastAsia="Times New Roman" w:hAnsi="Times New Roman" w:cs="Times New Roman"/>
          <w:sz w:val="25"/>
          <w:szCs w:val="25"/>
        </w:rPr>
        <w:t xml:space="preserve"> </w:t>
      </w:r>
      <w:proofErr w:type="spellStart"/>
      <w:r w:rsidRPr="00767619">
        <w:rPr>
          <w:rFonts w:ascii="Times New Roman" w:eastAsia="Times New Roman" w:hAnsi="Times New Roman" w:cs="Times New Roman"/>
          <w:sz w:val="25"/>
          <w:szCs w:val="25"/>
        </w:rPr>
        <w:t>Kharote</w:t>
      </w:r>
      <w:proofErr w:type="spellEnd"/>
      <w:r w:rsidRPr="00767619">
        <w:rPr>
          <w:rFonts w:ascii="Times New Roman" w:eastAsia="Times New Roman" w:hAnsi="Times New Roman" w:cs="Times New Roman"/>
          <w:sz w:val="25"/>
          <w:szCs w:val="25"/>
        </w:rPr>
        <w:t xml:space="preserve"> and Others reported in AIR 1980 S.C. 785 wherein detailed examination of the evidence and elaborate documentation of the merits of the case while passing orders on bail application was deprecated."</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4F5CCA" w:rsidRPr="00767619">
        <w:rPr>
          <w:rFonts w:ascii="Times New Roman" w:eastAsia="Times New Roman" w:hAnsi="Times New Roman" w:cs="Times New Roman"/>
          <w:sz w:val="25"/>
          <w:szCs w:val="25"/>
        </w:rPr>
        <w:t xml:space="preserve">He submitted that in view of these observations the learned Additional Sessions Judge did not given reasons whilst granting bail. He submitted that in these circumstances the Additional Sessions Judge cannot be faulted. He submitted that the High Court could not cancel bail on this ground. We see no substance in this contention. Giving reasons is different from discussing merits or demerits. At the stage of granting bail a detailed examination of evidence and elaborate documentation of the merits of the case has not to be undertaken. What the Additional Sessions Judge had done, in the Order dated 11th September, 2000 was to discuss the merits and de-merits of the evidence. That was what was deprecated. That did not mean that whilst granting bail some reasons for prima facie concluding why bail was being granted did not have to be indicated. Mr. </w:t>
      </w:r>
      <w:proofErr w:type="spellStart"/>
      <w:r w:rsidR="004F5CCA" w:rsidRPr="00767619">
        <w:rPr>
          <w:rFonts w:ascii="Times New Roman" w:eastAsia="Times New Roman" w:hAnsi="Times New Roman" w:cs="Times New Roman"/>
          <w:sz w:val="25"/>
          <w:szCs w:val="25"/>
        </w:rPr>
        <w:t>Lalit</w:t>
      </w:r>
      <w:proofErr w:type="spellEnd"/>
      <w:r w:rsidR="004F5CCA" w:rsidRPr="00767619">
        <w:rPr>
          <w:rFonts w:ascii="Times New Roman" w:eastAsia="Times New Roman" w:hAnsi="Times New Roman" w:cs="Times New Roman"/>
          <w:sz w:val="25"/>
          <w:szCs w:val="25"/>
        </w:rPr>
        <w:t xml:space="preserve"> next submitted that the High Court has itself not given reasons but has mechanically set aside the order of the bail. We see no substance in this submission. The High Court has correctly not gone into merits or demerits of the matter. The High Court has noted that </w:t>
      </w:r>
      <w:proofErr w:type="spellStart"/>
      <w:r w:rsidR="004F5CCA" w:rsidRPr="00767619">
        <w:rPr>
          <w:rFonts w:ascii="Times New Roman" w:eastAsia="Times New Roman" w:hAnsi="Times New Roman" w:cs="Times New Roman"/>
          <w:sz w:val="25"/>
          <w:szCs w:val="25"/>
        </w:rPr>
        <w:t>evidance</w:t>
      </w:r>
      <w:proofErr w:type="spellEnd"/>
      <w:r w:rsidR="004F5CCA" w:rsidRPr="00767619">
        <w:rPr>
          <w:rFonts w:ascii="Times New Roman" w:eastAsia="Times New Roman" w:hAnsi="Times New Roman" w:cs="Times New Roman"/>
          <w:sz w:val="25"/>
          <w:szCs w:val="25"/>
        </w:rPr>
        <w:t xml:space="preserve"> prima-facie indicated demand of dowry. The High Court has briefly indicated the evidence on record and </w:t>
      </w:r>
      <w:r w:rsidR="004F5CCA" w:rsidRPr="00767619">
        <w:rPr>
          <w:rFonts w:ascii="Times New Roman" w:eastAsia="Times New Roman" w:hAnsi="Times New Roman" w:cs="Times New Roman"/>
          <w:sz w:val="25"/>
          <w:szCs w:val="25"/>
        </w:rPr>
        <w:lastRenderedPageBreak/>
        <w:t xml:space="preserve">what was found at the scene of the offence. The High Court has indicated that </w:t>
      </w:r>
      <w:proofErr w:type="spellStart"/>
      <w:r w:rsidR="004F5CCA" w:rsidRPr="00767619">
        <w:rPr>
          <w:rFonts w:ascii="Times New Roman" w:eastAsia="Times New Roman" w:hAnsi="Times New Roman" w:cs="Times New Roman"/>
          <w:sz w:val="25"/>
          <w:szCs w:val="25"/>
        </w:rPr>
        <w:t>evidance</w:t>
      </w:r>
      <w:proofErr w:type="spellEnd"/>
      <w:r w:rsidR="004F5CCA" w:rsidRPr="00767619">
        <w:rPr>
          <w:rFonts w:ascii="Times New Roman" w:eastAsia="Times New Roman" w:hAnsi="Times New Roman" w:cs="Times New Roman"/>
          <w:sz w:val="25"/>
          <w:szCs w:val="25"/>
        </w:rPr>
        <w:t xml:space="preserve"> prima facie indicated that a demand for </w:t>
      </w:r>
      <w:proofErr w:type="spellStart"/>
      <w:r w:rsidR="004F5CCA" w:rsidRPr="00767619">
        <w:rPr>
          <w:rFonts w:ascii="Times New Roman" w:eastAsia="Times New Roman" w:hAnsi="Times New Roman" w:cs="Times New Roman"/>
          <w:sz w:val="25"/>
          <w:szCs w:val="25"/>
        </w:rPr>
        <w:t>Rs</w:t>
      </w:r>
      <w:proofErr w:type="spellEnd"/>
      <w:r w:rsidR="004F5CCA" w:rsidRPr="00767619">
        <w:rPr>
          <w:rFonts w:ascii="Times New Roman" w:eastAsia="Times New Roman" w:hAnsi="Times New Roman" w:cs="Times New Roman"/>
          <w:sz w:val="25"/>
          <w:szCs w:val="25"/>
        </w:rPr>
        <w:t xml:space="preserve">. 1 lac was made just a month prior to the incident in question. The High Court has stated that the material on record suggested that the offences under Sections 498-A and 304-A were prima facie disclosed. The High Court has concluded that the material on record, the nature of injuries, demand for </w:t>
      </w:r>
      <w:proofErr w:type="spellStart"/>
      <w:r w:rsidR="004F5CCA" w:rsidRPr="00767619">
        <w:rPr>
          <w:rFonts w:ascii="Times New Roman" w:eastAsia="Times New Roman" w:hAnsi="Times New Roman" w:cs="Times New Roman"/>
          <w:sz w:val="25"/>
          <w:szCs w:val="25"/>
        </w:rPr>
        <w:t>Rs</w:t>
      </w:r>
      <w:proofErr w:type="spellEnd"/>
      <w:r w:rsidR="004F5CCA" w:rsidRPr="00767619">
        <w:rPr>
          <w:rFonts w:ascii="Times New Roman" w:eastAsia="Times New Roman" w:hAnsi="Times New Roman" w:cs="Times New Roman"/>
          <w:sz w:val="25"/>
          <w:szCs w:val="25"/>
        </w:rPr>
        <w:t>. 1 lac and the other circumstances were such that this was not a fit case for granting bail. Thus the High Court has given very cogent reasons why bail should not have been granted and why this unjustified erroneous Order granting bail should be cancelled.</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4F5CCA" w:rsidRPr="00767619">
        <w:rPr>
          <w:rFonts w:ascii="Times New Roman" w:eastAsia="Times New Roman" w:hAnsi="Times New Roman" w:cs="Times New Roman"/>
          <w:sz w:val="25"/>
          <w:szCs w:val="25"/>
        </w:rPr>
        <w:t xml:space="preserve">Mr. </w:t>
      </w:r>
      <w:proofErr w:type="spellStart"/>
      <w:r w:rsidR="004F5CCA" w:rsidRPr="00767619">
        <w:rPr>
          <w:rFonts w:ascii="Times New Roman" w:eastAsia="Times New Roman" w:hAnsi="Times New Roman" w:cs="Times New Roman"/>
          <w:sz w:val="25"/>
          <w:szCs w:val="25"/>
        </w:rPr>
        <w:t>Lalit</w:t>
      </w:r>
      <w:proofErr w:type="spellEnd"/>
      <w:r w:rsidR="004F5CCA" w:rsidRPr="00767619">
        <w:rPr>
          <w:rFonts w:ascii="Times New Roman" w:eastAsia="Times New Roman" w:hAnsi="Times New Roman" w:cs="Times New Roman"/>
          <w:sz w:val="25"/>
          <w:szCs w:val="25"/>
        </w:rPr>
        <w:t xml:space="preserve"> next submitted that once bail has been granted it should not be cancelled unless there is evidence that the conditions of bail are being infringed. In support of this submission he relies upon the authority in the case of </w:t>
      </w:r>
      <w:proofErr w:type="spellStart"/>
      <w:r w:rsidR="004F5CCA" w:rsidRPr="00767619">
        <w:rPr>
          <w:rFonts w:ascii="Times New Roman" w:eastAsia="Times New Roman" w:hAnsi="Times New Roman" w:cs="Times New Roman"/>
          <w:i/>
          <w:sz w:val="25"/>
          <w:szCs w:val="25"/>
        </w:rPr>
        <w:t>Dolat</w:t>
      </w:r>
      <w:proofErr w:type="spellEnd"/>
      <w:r w:rsidR="004F5CCA" w:rsidRPr="00767619">
        <w:rPr>
          <w:rFonts w:ascii="Times New Roman" w:eastAsia="Times New Roman" w:hAnsi="Times New Roman" w:cs="Times New Roman"/>
          <w:i/>
          <w:sz w:val="25"/>
          <w:szCs w:val="25"/>
        </w:rPr>
        <w:t xml:space="preserve"> Ram &amp; </w:t>
      </w:r>
      <w:proofErr w:type="spellStart"/>
      <w:r w:rsidR="004F5CCA" w:rsidRPr="00767619">
        <w:rPr>
          <w:rFonts w:ascii="Times New Roman" w:eastAsia="Times New Roman" w:hAnsi="Times New Roman" w:cs="Times New Roman"/>
          <w:i/>
          <w:sz w:val="25"/>
          <w:szCs w:val="25"/>
        </w:rPr>
        <w:t>Ors</w:t>
      </w:r>
      <w:proofErr w:type="spellEnd"/>
      <w:r w:rsidR="004F5CCA" w:rsidRPr="00767619">
        <w:rPr>
          <w:rFonts w:ascii="Times New Roman" w:eastAsia="Times New Roman" w:hAnsi="Times New Roman" w:cs="Times New Roman"/>
          <w:i/>
          <w:sz w:val="25"/>
          <w:szCs w:val="25"/>
        </w:rPr>
        <w:t xml:space="preserve">. </w:t>
      </w:r>
      <w:proofErr w:type="gramStart"/>
      <w:r w:rsidR="004F5CCA" w:rsidRPr="00767619">
        <w:rPr>
          <w:rFonts w:ascii="Times New Roman" w:eastAsia="Times New Roman" w:hAnsi="Times New Roman" w:cs="Times New Roman"/>
          <w:i/>
          <w:sz w:val="25"/>
          <w:szCs w:val="25"/>
        </w:rPr>
        <w:t>vs</w:t>
      </w:r>
      <w:proofErr w:type="gramEnd"/>
      <w:r w:rsidR="004F5CCA" w:rsidRPr="00767619">
        <w:rPr>
          <w:rFonts w:ascii="Times New Roman" w:eastAsia="Times New Roman" w:hAnsi="Times New Roman" w:cs="Times New Roman"/>
          <w:i/>
          <w:sz w:val="25"/>
          <w:szCs w:val="25"/>
        </w:rPr>
        <w:t>. State of Haryana reported in</w:t>
      </w:r>
      <w:r w:rsidRPr="00767619">
        <w:rPr>
          <w:rFonts w:ascii="Times New Roman" w:eastAsia="Times New Roman" w:hAnsi="Times New Roman" w:cs="Times New Roman"/>
          <w:i/>
          <w:sz w:val="25"/>
          <w:szCs w:val="25"/>
          <w:vertAlign w:val="superscript"/>
        </w:rPr>
        <w:t>1</w:t>
      </w:r>
      <w:r w:rsidR="004F5CCA" w:rsidRPr="00767619">
        <w:rPr>
          <w:rFonts w:ascii="Times New Roman" w:eastAsia="Times New Roman" w:hAnsi="Times New Roman" w:cs="Times New Roman"/>
          <w:sz w:val="25"/>
          <w:szCs w:val="25"/>
        </w:rPr>
        <w:t>. In this case it has been held that rejection of bail in a non-</w:t>
      </w:r>
      <w:proofErr w:type="spellStart"/>
      <w:r w:rsidR="004F5CCA" w:rsidRPr="00767619">
        <w:rPr>
          <w:rFonts w:ascii="Times New Roman" w:eastAsia="Times New Roman" w:hAnsi="Times New Roman" w:cs="Times New Roman"/>
          <w:sz w:val="25"/>
          <w:szCs w:val="25"/>
        </w:rPr>
        <w:t>bailable</w:t>
      </w:r>
      <w:proofErr w:type="spellEnd"/>
      <w:r w:rsidR="004F5CCA" w:rsidRPr="00767619">
        <w:rPr>
          <w:rFonts w:ascii="Times New Roman" w:eastAsia="Times New Roman" w:hAnsi="Times New Roman" w:cs="Times New Roman"/>
          <w:sz w:val="25"/>
          <w:szCs w:val="25"/>
        </w:rPr>
        <w:t xml:space="preserve"> case at the initial stage and the cancellation of bail already granted have to be considered and dealt with on different basis. It has been held that very cogent and overwhelming circumstances are necessary for an order directing the cancellation of the bail already granted. It has been held that generally speaking the grounds for cancellation of bail broadly are interference or attempt to interfere with the due course of administration of justice or evasion or attempt to evade the due course of justice or abuse of the concession granted to the accused in any manner. It is, however, to be noted that this Court has clarified that these instances are merely illustrative and not exhaustive. One such ground for cancellation of bail would be where ignoring material and evidence on record a perverse order granting bail is passed in a heinous crime of this nature and that too without giving any reasons. Such an order would be against principles of law. Interest of justice would also require that such a perverse order be set aside and bail be cancelled. It must be remembered that such offences are on the rise and have a very serious impact on the Society. Therefore, an arbitrary and wrong exercise of discretion by the trial court has to be corrected.</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4F5CCA" w:rsidRPr="00767619">
        <w:rPr>
          <w:rFonts w:ascii="Times New Roman" w:eastAsia="Times New Roman" w:hAnsi="Times New Roman" w:cs="Times New Roman"/>
          <w:sz w:val="25"/>
          <w:szCs w:val="25"/>
        </w:rPr>
        <w:t xml:space="preserve">Further, it is to be kept in mind that the concept of setting aside the unjustified illegal or perverse order is totally different from the concept of cancelling the bail on the ground that accused has misconducted himself or because of some new facts requiring such cancellation. This position is made clear by this Court in </w:t>
      </w:r>
      <w:proofErr w:type="spellStart"/>
      <w:r w:rsidR="004F5CCA" w:rsidRPr="00767619">
        <w:rPr>
          <w:rFonts w:ascii="Times New Roman" w:eastAsia="Times New Roman" w:hAnsi="Times New Roman" w:cs="Times New Roman"/>
          <w:i/>
          <w:sz w:val="25"/>
          <w:szCs w:val="25"/>
        </w:rPr>
        <w:t>Gurcharan</w:t>
      </w:r>
      <w:proofErr w:type="spellEnd"/>
      <w:r w:rsidR="004F5CCA" w:rsidRPr="00767619">
        <w:rPr>
          <w:rFonts w:ascii="Times New Roman" w:eastAsia="Times New Roman" w:hAnsi="Times New Roman" w:cs="Times New Roman"/>
          <w:i/>
          <w:sz w:val="25"/>
          <w:szCs w:val="25"/>
        </w:rPr>
        <w:t xml:space="preserve"> Singh v. State (Delhi </w:t>
      </w:r>
      <w:proofErr w:type="spellStart"/>
      <w:r w:rsidR="004F5CCA" w:rsidRPr="00767619">
        <w:rPr>
          <w:rFonts w:ascii="Times New Roman" w:eastAsia="Times New Roman" w:hAnsi="Times New Roman" w:cs="Times New Roman"/>
          <w:i/>
          <w:sz w:val="25"/>
          <w:szCs w:val="25"/>
        </w:rPr>
        <w:t>Admn</w:t>
      </w:r>
      <w:proofErr w:type="spellEnd"/>
      <w:r w:rsidR="004F5CCA" w:rsidRPr="00767619">
        <w:rPr>
          <w:rFonts w:ascii="Times New Roman" w:eastAsia="Times New Roman" w:hAnsi="Times New Roman" w:cs="Times New Roman"/>
          <w:i/>
          <w:sz w:val="25"/>
          <w:szCs w:val="25"/>
        </w:rPr>
        <w:t>.) reported in</w:t>
      </w:r>
      <w:r w:rsidRPr="00767619">
        <w:rPr>
          <w:rFonts w:ascii="Times New Roman" w:eastAsia="Times New Roman" w:hAnsi="Times New Roman" w:cs="Times New Roman"/>
          <w:i/>
          <w:sz w:val="25"/>
          <w:szCs w:val="25"/>
          <w:vertAlign w:val="superscript"/>
        </w:rPr>
        <w:t>2</w:t>
      </w:r>
      <w:r w:rsidR="004F5CCA" w:rsidRPr="00767619">
        <w:rPr>
          <w:rFonts w:ascii="Times New Roman" w:eastAsia="Times New Roman" w:hAnsi="Times New Roman" w:cs="Times New Roman"/>
          <w:sz w:val="25"/>
          <w:szCs w:val="25"/>
        </w:rPr>
        <w:t>. In that case the Court observed as under:-</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ind w:left="720"/>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xml:space="preserve">"If, however, a Court of Session had admitted an accused person to bail, the State has two options. It may move the Sessions Judge if certain new circumstances have arisen which were not earlier known to the State and necessarily, therefore, to that Court. The State may as well approach the High Court being the superior Court under S. 439 (2) to commit the accused to custody. When, however, the State is aggrieved by the order of the Sessions Judge granting bail and there are no new circumstances that have cropped up except those already existed, it is futile for the State to move the Sessions Judge again and it is competent in law to move the High Court for cancellation of the bail. This position follows from the subordinate position of the Court of Session </w:t>
      </w:r>
      <w:proofErr w:type="spellStart"/>
      <w:r w:rsidRPr="00767619">
        <w:rPr>
          <w:rFonts w:ascii="Times New Roman" w:eastAsia="Times New Roman" w:hAnsi="Times New Roman" w:cs="Times New Roman"/>
          <w:sz w:val="25"/>
          <w:szCs w:val="25"/>
        </w:rPr>
        <w:t>vis</w:t>
      </w:r>
      <w:proofErr w:type="spellEnd"/>
      <w:r w:rsidRPr="00767619">
        <w:rPr>
          <w:rFonts w:ascii="Times New Roman" w:eastAsia="Times New Roman" w:hAnsi="Times New Roman" w:cs="Times New Roman"/>
          <w:sz w:val="25"/>
          <w:szCs w:val="25"/>
        </w:rPr>
        <w:t>-a-</w:t>
      </w:r>
      <w:proofErr w:type="spellStart"/>
      <w:r w:rsidRPr="00767619">
        <w:rPr>
          <w:rFonts w:ascii="Times New Roman" w:eastAsia="Times New Roman" w:hAnsi="Times New Roman" w:cs="Times New Roman"/>
          <w:sz w:val="25"/>
          <w:szCs w:val="25"/>
        </w:rPr>
        <w:t>vis</w:t>
      </w:r>
      <w:proofErr w:type="spellEnd"/>
      <w:r w:rsidRPr="00767619">
        <w:rPr>
          <w:rFonts w:ascii="Times New Roman" w:eastAsia="Times New Roman" w:hAnsi="Times New Roman" w:cs="Times New Roman"/>
          <w:sz w:val="25"/>
          <w:szCs w:val="25"/>
        </w:rPr>
        <w:t xml:space="preserve"> the High Court.</w:t>
      </w:r>
    </w:p>
    <w:p w:rsidR="004F5CCA" w:rsidRPr="00767619" w:rsidRDefault="004F5CCA" w:rsidP="00767619">
      <w:pPr>
        <w:spacing w:after="0" w:line="240" w:lineRule="auto"/>
        <w:ind w:left="720"/>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4F5CCA" w:rsidP="00767619">
      <w:pPr>
        <w:spacing w:after="0" w:line="240" w:lineRule="auto"/>
        <w:ind w:left="720"/>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lastRenderedPageBreak/>
        <w:t xml:space="preserve">It must be mentioned that in support of the above submission Mr. </w:t>
      </w:r>
      <w:proofErr w:type="spellStart"/>
      <w:r w:rsidRPr="00767619">
        <w:rPr>
          <w:rFonts w:ascii="Times New Roman" w:eastAsia="Times New Roman" w:hAnsi="Times New Roman" w:cs="Times New Roman"/>
          <w:sz w:val="25"/>
          <w:szCs w:val="25"/>
        </w:rPr>
        <w:t>Lalit</w:t>
      </w:r>
      <w:proofErr w:type="spellEnd"/>
      <w:r w:rsidRPr="00767619">
        <w:rPr>
          <w:rFonts w:ascii="Times New Roman" w:eastAsia="Times New Roman" w:hAnsi="Times New Roman" w:cs="Times New Roman"/>
          <w:sz w:val="25"/>
          <w:szCs w:val="25"/>
        </w:rPr>
        <w:t xml:space="preserve"> had also relied upon the authorities in the cases of </w:t>
      </w:r>
      <w:proofErr w:type="spellStart"/>
      <w:r w:rsidRPr="00767619">
        <w:rPr>
          <w:rFonts w:ascii="Times New Roman" w:eastAsia="Times New Roman" w:hAnsi="Times New Roman" w:cs="Times New Roman"/>
          <w:i/>
          <w:sz w:val="25"/>
          <w:szCs w:val="25"/>
        </w:rPr>
        <w:t>Subhendu</w:t>
      </w:r>
      <w:proofErr w:type="spellEnd"/>
      <w:r w:rsidRPr="00767619">
        <w:rPr>
          <w:rFonts w:ascii="Times New Roman" w:eastAsia="Times New Roman" w:hAnsi="Times New Roman" w:cs="Times New Roman"/>
          <w:i/>
          <w:sz w:val="25"/>
          <w:szCs w:val="25"/>
        </w:rPr>
        <w:t xml:space="preserve"> Mishra vs. </w:t>
      </w:r>
      <w:proofErr w:type="spellStart"/>
      <w:r w:rsidRPr="00767619">
        <w:rPr>
          <w:rFonts w:ascii="Times New Roman" w:eastAsia="Times New Roman" w:hAnsi="Times New Roman" w:cs="Times New Roman"/>
          <w:i/>
          <w:sz w:val="25"/>
          <w:szCs w:val="25"/>
        </w:rPr>
        <w:t>Subrat</w:t>
      </w:r>
      <w:proofErr w:type="spellEnd"/>
      <w:r w:rsidRPr="00767619">
        <w:rPr>
          <w:rFonts w:ascii="Times New Roman" w:eastAsia="Times New Roman" w:hAnsi="Times New Roman" w:cs="Times New Roman"/>
          <w:i/>
          <w:sz w:val="25"/>
          <w:szCs w:val="25"/>
        </w:rPr>
        <w:t xml:space="preserve"> Kumar Mishra and another reported in</w:t>
      </w:r>
      <w:r w:rsidR="00767619" w:rsidRPr="00767619">
        <w:rPr>
          <w:rFonts w:ascii="Times New Roman" w:eastAsia="Times New Roman" w:hAnsi="Times New Roman" w:cs="Times New Roman"/>
          <w:i/>
          <w:sz w:val="25"/>
          <w:szCs w:val="25"/>
          <w:vertAlign w:val="superscript"/>
        </w:rPr>
        <w:t>3</w:t>
      </w:r>
      <w:r w:rsidRPr="00767619">
        <w:rPr>
          <w:rFonts w:ascii="Times New Roman" w:eastAsia="Times New Roman" w:hAnsi="Times New Roman" w:cs="Times New Roman"/>
          <w:i/>
          <w:sz w:val="25"/>
          <w:szCs w:val="25"/>
        </w:rPr>
        <w:t>, State (Delhi Administration) vs. Sanjay Gandhi reported in</w:t>
      </w:r>
      <w:r w:rsidR="00767619" w:rsidRPr="00767619">
        <w:rPr>
          <w:rFonts w:ascii="Times New Roman" w:eastAsia="Times New Roman" w:hAnsi="Times New Roman" w:cs="Times New Roman"/>
          <w:i/>
          <w:sz w:val="25"/>
          <w:szCs w:val="25"/>
          <w:vertAlign w:val="superscript"/>
        </w:rPr>
        <w:t>4</w:t>
      </w:r>
      <w:r w:rsidRPr="00767619">
        <w:rPr>
          <w:rFonts w:ascii="Times New Roman" w:eastAsia="Times New Roman" w:hAnsi="Times New Roman" w:cs="Times New Roman"/>
          <w:i/>
          <w:sz w:val="25"/>
          <w:szCs w:val="25"/>
        </w:rPr>
        <w:t xml:space="preserve"> and </w:t>
      </w:r>
      <w:proofErr w:type="spellStart"/>
      <w:r w:rsidRPr="00767619">
        <w:rPr>
          <w:rFonts w:ascii="Times New Roman" w:eastAsia="Times New Roman" w:hAnsi="Times New Roman" w:cs="Times New Roman"/>
          <w:i/>
          <w:sz w:val="25"/>
          <w:szCs w:val="25"/>
        </w:rPr>
        <w:t>Bhagirathsinh</w:t>
      </w:r>
      <w:proofErr w:type="spellEnd"/>
      <w:r w:rsidRPr="00767619">
        <w:rPr>
          <w:rFonts w:ascii="Times New Roman" w:eastAsia="Times New Roman" w:hAnsi="Times New Roman" w:cs="Times New Roman"/>
          <w:i/>
          <w:sz w:val="25"/>
          <w:szCs w:val="25"/>
        </w:rPr>
        <w:t xml:space="preserve"> s/o </w:t>
      </w:r>
      <w:proofErr w:type="spellStart"/>
      <w:r w:rsidRPr="00767619">
        <w:rPr>
          <w:rFonts w:ascii="Times New Roman" w:eastAsia="Times New Roman" w:hAnsi="Times New Roman" w:cs="Times New Roman"/>
          <w:i/>
          <w:sz w:val="25"/>
          <w:szCs w:val="25"/>
        </w:rPr>
        <w:t>Mahipat</w:t>
      </w:r>
      <w:proofErr w:type="spellEnd"/>
      <w:r w:rsidRPr="00767619">
        <w:rPr>
          <w:rFonts w:ascii="Times New Roman" w:eastAsia="Times New Roman" w:hAnsi="Times New Roman" w:cs="Times New Roman"/>
          <w:i/>
          <w:sz w:val="25"/>
          <w:szCs w:val="25"/>
        </w:rPr>
        <w:t xml:space="preserve"> Singh </w:t>
      </w:r>
      <w:proofErr w:type="spellStart"/>
      <w:r w:rsidRPr="00767619">
        <w:rPr>
          <w:rFonts w:ascii="Times New Roman" w:eastAsia="Times New Roman" w:hAnsi="Times New Roman" w:cs="Times New Roman"/>
          <w:i/>
          <w:sz w:val="25"/>
          <w:szCs w:val="25"/>
        </w:rPr>
        <w:t>Judeja</w:t>
      </w:r>
      <w:proofErr w:type="spellEnd"/>
      <w:r w:rsidRPr="00767619">
        <w:rPr>
          <w:rFonts w:ascii="Times New Roman" w:eastAsia="Times New Roman" w:hAnsi="Times New Roman" w:cs="Times New Roman"/>
          <w:i/>
          <w:sz w:val="25"/>
          <w:szCs w:val="25"/>
        </w:rPr>
        <w:t xml:space="preserve"> vs. State of Gujarat reported in</w:t>
      </w:r>
      <w:r w:rsidR="00767619" w:rsidRPr="00767619">
        <w:rPr>
          <w:rFonts w:ascii="Times New Roman" w:eastAsia="Times New Roman" w:hAnsi="Times New Roman" w:cs="Times New Roman"/>
          <w:i/>
          <w:sz w:val="25"/>
          <w:szCs w:val="25"/>
          <w:vertAlign w:val="superscript"/>
        </w:rPr>
        <w:t>5</w:t>
      </w:r>
      <w:r w:rsidRPr="00767619">
        <w:rPr>
          <w:rFonts w:ascii="Times New Roman" w:eastAsia="Times New Roman" w:hAnsi="Times New Roman" w:cs="Times New Roman"/>
          <w:sz w:val="25"/>
          <w:szCs w:val="25"/>
        </w:rPr>
        <w:t>. These need not be dealt with separately as they are of no assistance in a case of this nature where bail has been cancelled for very cogent and correct reasons.</w:t>
      </w:r>
      <w:r w:rsidR="00767619">
        <w:rPr>
          <w:rFonts w:ascii="Times New Roman" w:eastAsia="Times New Roman" w:hAnsi="Times New Roman" w:cs="Times New Roman"/>
          <w:sz w:val="25"/>
          <w:szCs w:val="25"/>
        </w:rPr>
        <w:t>”</w:t>
      </w:r>
    </w:p>
    <w:p w:rsidR="004F5CCA" w:rsidRPr="00767619" w:rsidRDefault="004F5CCA" w:rsidP="00767619">
      <w:pPr>
        <w:spacing w:after="0" w:line="240" w:lineRule="auto"/>
        <w:ind w:left="720"/>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4F5CCA" w:rsidRPr="00767619">
        <w:rPr>
          <w:rFonts w:ascii="Times New Roman" w:eastAsia="Times New Roman" w:hAnsi="Times New Roman" w:cs="Times New Roman"/>
          <w:sz w:val="25"/>
          <w:szCs w:val="25"/>
        </w:rPr>
        <w:t xml:space="preserve">Our view is supported by the principles laid down in the case of </w:t>
      </w:r>
      <w:proofErr w:type="spellStart"/>
      <w:r w:rsidR="004F5CCA" w:rsidRPr="00767619">
        <w:rPr>
          <w:rFonts w:ascii="Times New Roman" w:eastAsia="Times New Roman" w:hAnsi="Times New Roman" w:cs="Times New Roman"/>
          <w:i/>
          <w:sz w:val="25"/>
          <w:szCs w:val="25"/>
        </w:rPr>
        <w:t>Gurcharan</w:t>
      </w:r>
      <w:proofErr w:type="spellEnd"/>
      <w:r w:rsidR="004F5CCA" w:rsidRPr="00767619">
        <w:rPr>
          <w:rFonts w:ascii="Times New Roman" w:eastAsia="Times New Roman" w:hAnsi="Times New Roman" w:cs="Times New Roman"/>
          <w:i/>
          <w:sz w:val="25"/>
          <w:szCs w:val="25"/>
        </w:rPr>
        <w:t xml:space="preserve"> Singh &amp; Others, etc. vs. State (Delhi Administration) reported in</w:t>
      </w:r>
      <w:r w:rsidRPr="00767619">
        <w:rPr>
          <w:rFonts w:ascii="Times New Roman" w:eastAsia="Times New Roman" w:hAnsi="Times New Roman" w:cs="Times New Roman"/>
          <w:i/>
          <w:sz w:val="25"/>
          <w:szCs w:val="25"/>
          <w:vertAlign w:val="superscript"/>
        </w:rPr>
        <w:t>6</w:t>
      </w:r>
      <w:r w:rsidR="004F5CCA" w:rsidRPr="00767619">
        <w:rPr>
          <w:rFonts w:ascii="Times New Roman" w:eastAsia="Times New Roman" w:hAnsi="Times New Roman" w:cs="Times New Roman"/>
          <w:sz w:val="25"/>
          <w:szCs w:val="25"/>
        </w:rPr>
        <w:t xml:space="preserve">. In this case it has been held, by this Court, that under Section 439(2), the approach should be whether the order granting bail was vitiated by any serious infirmity for which it was right and proper for the High Court, in the interest of justice, to interfere. Mr. </w:t>
      </w:r>
      <w:proofErr w:type="spellStart"/>
      <w:r w:rsidR="004F5CCA" w:rsidRPr="00767619">
        <w:rPr>
          <w:rFonts w:ascii="Times New Roman" w:eastAsia="Times New Roman" w:hAnsi="Times New Roman" w:cs="Times New Roman"/>
          <w:sz w:val="25"/>
          <w:szCs w:val="25"/>
        </w:rPr>
        <w:t>Lalit</w:t>
      </w:r>
      <w:proofErr w:type="spellEnd"/>
      <w:r w:rsidR="004F5CCA" w:rsidRPr="00767619">
        <w:rPr>
          <w:rFonts w:ascii="Times New Roman" w:eastAsia="Times New Roman" w:hAnsi="Times New Roman" w:cs="Times New Roman"/>
          <w:sz w:val="25"/>
          <w:szCs w:val="25"/>
        </w:rPr>
        <w:t xml:space="preserve"> next submitted that a third party cannot move a Petition for cancellation of the bail. He submitted that in this case the Prosecution has not moved for cancellation of the bail. He pointed out that the father of the deceased had moved for cancellation of the bail. He relied upon the cases of </w:t>
      </w:r>
      <w:proofErr w:type="spellStart"/>
      <w:r w:rsidR="004F5CCA" w:rsidRPr="00767619">
        <w:rPr>
          <w:rFonts w:ascii="Times New Roman" w:eastAsia="Times New Roman" w:hAnsi="Times New Roman" w:cs="Times New Roman"/>
          <w:i/>
          <w:sz w:val="25"/>
          <w:szCs w:val="25"/>
        </w:rPr>
        <w:t>Simranjit</w:t>
      </w:r>
      <w:proofErr w:type="spellEnd"/>
      <w:r w:rsidR="004F5CCA" w:rsidRPr="00767619">
        <w:rPr>
          <w:rFonts w:ascii="Times New Roman" w:eastAsia="Times New Roman" w:hAnsi="Times New Roman" w:cs="Times New Roman"/>
          <w:i/>
          <w:sz w:val="25"/>
          <w:szCs w:val="25"/>
        </w:rPr>
        <w:t xml:space="preserve"> Singh Mann vs. Union of India and another reported in</w:t>
      </w:r>
      <w:r w:rsidRPr="00767619">
        <w:rPr>
          <w:rFonts w:ascii="Times New Roman" w:eastAsia="Times New Roman" w:hAnsi="Times New Roman" w:cs="Times New Roman"/>
          <w:i/>
          <w:sz w:val="25"/>
          <w:szCs w:val="25"/>
          <w:vertAlign w:val="superscript"/>
        </w:rPr>
        <w:t>7</w:t>
      </w:r>
      <w:r w:rsidR="004F5CCA" w:rsidRPr="00767619">
        <w:rPr>
          <w:rFonts w:ascii="Times New Roman" w:eastAsia="Times New Roman" w:hAnsi="Times New Roman" w:cs="Times New Roman"/>
          <w:sz w:val="25"/>
          <w:szCs w:val="25"/>
        </w:rPr>
        <w:t xml:space="preserve"> </w:t>
      </w:r>
      <w:r w:rsidR="004F5CCA" w:rsidRPr="00767619">
        <w:rPr>
          <w:rFonts w:ascii="Times New Roman" w:eastAsia="Times New Roman" w:hAnsi="Times New Roman" w:cs="Times New Roman"/>
          <w:i/>
          <w:sz w:val="25"/>
          <w:szCs w:val="25"/>
        </w:rPr>
        <w:t xml:space="preserve">and </w:t>
      </w:r>
      <w:proofErr w:type="spellStart"/>
      <w:r w:rsidR="004F5CCA" w:rsidRPr="00767619">
        <w:rPr>
          <w:rFonts w:ascii="Times New Roman" w:eastAsia="Times New Roman" w:hAnsi="Times New Roman" w:cs="Times New Roman"/>
          <w:i/>
          <w:sz w:val="25"/>
          <w:szCs w:val="25"/>
        </w:rPr>
        <w:t>Janata</w:t>
      </w:r>
      <w:proofErr w:type="spellEnd"/>
      <w:r w:rsidR="004F5CCA" w:rsidRPr="00767619">
        <w:rPr>
          <w:rFonts w:ascii="Times New Roman" w:eastAsia="Times New Roman" w:hAnsi="Times New Roman" w:cs="Times New Roman"/>
          <w:i/>
          <w:sz w:val="25"/>
          <w:szCs w:val="25"/>
        </w:rPr>
        <w:t xml:space="preserve"> Dal, etc. etc. vs. H.S. </w:t>
      </w:r>
      <w:proofErr w:type="spellStart"/>
      <w:r w:rsidR="004F5CCA" w:rsidRPr="00767619">
        <w:rPr>
          <w:rFonts w:ascii="Times New Roman" w:eastAsia="Times New Roman" w:hAnsi="Times New Roman" w:cs="Times New Roman"/>
          <w:i/>
          <w:sz w:val="25"/>
          <w:szCs w:val="25"/>
        </w:rPr>
        <w:t>Chowdhary</w:t>
      </w:r>
      <w:proofErr w:type="spellEnd"/>
      <w:r w:rsidR="004F5CCA" w:rsidRPr="00767619">
        <w:rPr>
          <w:rFonts w:ascii="Times New Roman" w:eastAsia="Times New Roman" w:hAnsi="Times New Roman" w:cs="Times New Roman"/>
          <w:i/>
          <w:sz w:val="25"/>
          <w:szCs w:val="25"/>
        </w:rPr>
        <w:t xml:space="preserve"> and others, etc. etc. reported in</w:t>
      </w:r>
      <w:r w:rsidRPr="00767619">
        <w:rPr>
          <w:rFonts w:ascii="Times New Roman" w:eastAsia="Times New Roman" w:hAnsi="Times New Roman" w:cs="Times New Roman"/>
          <w:i/>
          <w:sz w:val="25"/>
          <w:szCs w:val="25"/>
          <w:vertAlign w:val="superscript"/>
        </w:rPr>
        <w:t>8</w:t>
      </w:r>
      <w:r w:rsidR="004F5CCA" w:rsidRPr="00767619">
        <w:rPr>
          <w:rFonts w:ascii="Times New Roman" w:eastAsia="Times New Roman" w:hAnsi="Times New Roman" w:cs="Times New Roman"/>
          <w:sz w:val="25"/>
          <w:szCs w:val="25"/>
        </w:rPr>
        <w:t xml:space="preserve">. Both these cases dealt with Petitions under Article 32 of the Constitution of India </w:t>
      </w:r>
      <w:proofErr w:type="spellStart"/>
      <w:r w:rsidR="004F5CCA" w:rsidRPr="00767619">
        <w:rPr>
          <w:rFonts w:ascii="Times New Roman" w:eastAsia="Times New Roman" w:hAnsi="Times New Roman" w:cs="Times New Roman"/>
          <w:sz w:val="25"/>
          <w:szCs w:val="25"/>
        </w:rPr>
        <w:t>whereunder</w:t>
      </w:r>
      <w:proofErr w:type="spellEnd"/>
      <w:r w:rsidR="004F5CCA" w:rsidRPr="00767619">
        <w:rPr>
          <w:rFonts w:ascii="Times New Roman" w:eastAsia="Times New Roman" w:hAnsi="Times New Roman" w:cs="Times New Roman"/>
          <w:sz w:val="25"/>
          <w:szCs w:val="25"/>
        </w:rPr>
        <w:t xml:space="preserve"> a total stranger challenged the conviction and sentence of the accused. This Court held that neither under the provisions of the Criminal Procedure Code nor under any other statute is a third party stranger permitted to question the correctness of the conviction and sentence imposed by the Court after a regular trial. It was held that the Petitioner, who was a total stranger, had no 'locus </w:t>
      </w:r>
      <w:proofErr w:type="spellStart"/>
      <w:r w:rsidR="004F5CCA" w:rsidRPr="00767619">
        <w:rPr>
          <w:rFonts w:ascii="Times New Roman" w:eastAsia="Times New Roman" w:hAnsi="Times New Roman" w:cs="Times New Roman"/>
          <w:sz w:val="25"/>
          <w:szCs w:val="25"/>
        </w:rPr>
        <w:t>standi</w:t>
      </w:r>
      <w:proofErr w:type="spellEnd"/>
      <w:r w:rsidR="004F5CCA" w:rsidRPr="00767619">
        <w:rPr>
          <w:rFonts w:ascii="Times New Roman" w:eastAsia="Times New Roman" w:hAnsi="Times New Roman" w:cs="Times New Roman"/>
          <w:sz w:val="25"/>
          <w:szCs w:val="25"/>
        </w:rPr>
        <w:t xml:space="preserve">' to challenge the conviction and the sentence awarded to the convicts in a Petition under Article 32. The </w:t>
      </w:r>
      <w:proofErr w:type="gramStart"/>
      <w:r w:rsidR="004F5CCA" w:rsidRPr="00767619">
        <w:rPr>
          <w:rFonts w:ascii="Times New Roman" w:eastAsia="Times New Roman" w:hAnsi="Times New Roman" w:cs="Times New Roman"/>
          <w:sz w:val="25"/>
          <w:szCs w:val="25"/>
        </w:rPr>
        <w:t>principle laid down in these cases have</w:t>
      </w:r>
      <w:proofErr w:type="gramEnd"/>
      <w:r w:rsidR="004F5CCA" w:rsidRPr="00767619">
        <w:rPr>
          <w:rFonts w:ascii="Times New Roman" w:eastAsia="Times New Roman" w:hAnsi="Times New Roman" w:cs="Times New Roman"/>
          <w:sz w:val="25"/>
          <w:szCs w:val="25"/>
        </w:rPr>
        <w:t xml:space="preserve"> no application to the facts of the present case. In this case the application for cancellation of bail is not by a total stranger but it is by the father of the deceased. In this behalf the ratio laid down in the case of </w:t>
      </w:r>
      <w:r w:rsidR="004F5CCA" w:rsidRPr="00767619">
        <w:rPr>
          <w:rFonts w:ascii="Times New Roman" w:eastAsia="Times New Roman" w:hAnsi="Times New Roman" w:cs="Times New Roman"/>
          <w:i/>
          <w:sz w:val="25"/>
          <w:szCs w:val="25"/>
        </w:rPr>
        <w:t xml:space="preserve">R. </w:t>
      </w:r>
      <w:proofErr w:type="spellStart"/>
      <w:r w:rsidR="004F5CCA" w:rsidRPr="00767619">
        <w:rPr>
          <w:rFonts w:ascii="Times New Roman" w:eastAsia="Times New Roman" w:hAnsi="Times New Roman" w:cs="Times New Roman"/>
          <w:i/>
          <w:sz w:val="25"/>
          <w:szCs w:val="25"/>
        </w:rPr>
        <w:t>Rathinam</w:t>
      </w:r>
      <w:proofErr w:type="spellEnd"/>
      <w:r w:rsidR="004F5CCA" w:rsidRPr="00767619">
        <w:rPr>
          <w:rFonts w:ascii="Times New Roman" w:eastAsia="Times New Roman" w:hAnsi="Times New Roman" w:cs="Times New Roman"/>
          <w:i/>
          <w:sz w:val="25"/>
          <w:szCs w:val="25"/>
        </w:rPr>
        <w:t xml:space="preserve"> vs. State by DSP, District Crime Branch, Madurai District, Madurai and </w:t>
      </w:r>
      <w:proofErr w:type="spellStart"/>
      <w:r w:rsidR="004F5CCA" w:rsidRPr="00767619">
        <w:rPr>
          <w:rFonts w:ascii="Times New Roman" w:eastAsia="Times New Roman" w:hAnsi="Times New Roman" w:cs="Times New Roman"/>
          <w:i/>
          <w:sz w:val="25"/>
          <w:szCs w:val="25"/>
        </w:rPr>
        <w:t>anr</w:t>
      </w:r>
      <w:proofErr w:type="spellEnd"/>
      <w:r w:rsidR="004F5CCA" w:rsidRPr="00767619">
        <w:rPr>
          <w:rFonts w:ascii="Times New Roman" w:eastAsia="Times New Roman" w:hAnsi="Times New Roman" w:cs="Times New Roman"/>
          <w:i/>
          <w:sz w:val="25"/>
          <w:szCs w:val="25"/>
        </w:rPr>
        <w:t xml:space="preserve">. </w:t>
      </w:r>
      <w:proofErr w:type="gramStart"/>
      <w:r w:rsidR="004F5CCA" w:rsidRPr="00767619">
        <w:rPr>
          <w:rFonts w:ascii="Times New Roman" w:eastAsia="Times New Roman" w:hAnsi="Times New Roman" w:cs="Times New Roman"/>
          <w:i/>
          <w:sz w:val="25"/>
          <w:szCs w:val="25"/>
        </w:rPr>
        <w:t>reported</w:t>
      </w:r>
      <w:proofErr w:type="gramEnd"/>
      <w:r w:rsidR="004F5CCA" w:rsidRPr="00767619">
        <w:rPr>
          <w:rFonts w:ascii="Times New Roman" w:eastAsia="Times New Roman" w:hAnsi="Times New Roman" w:cs="Times New Roman"/>
          <w:i/>
          <w:sz w:val="25"/>
          <w:szCs w:val="25"/>
        </w:rPr>
        <w:t xml:space="preserve"> in</w:t>
      </w:r>
      <w:r w:rsidRPr="00767619">
        <w:rPr>
          <w:rFonts w:ascii="Times New Roman" w:eastAsia="Times New Roman" w:hAnsi="Times New Roman" w:cs="Times New Roman"/>
          <w:i/>
          <w:sz w:val="25"/>
          <w:szCs w:val="25"/>
          <w:vertAlign w:val="superscript"/>
        </w:rPr>
        <w:t>9</w:t>
      </w:r>
      <w:r w:rsidR="004F5CCA" w:rsidRPr="00767619">
        <w:rPr>
          <w:rFonts w:ascii="Times New Roman" w:eastAsia="Times New Roman" w:hAnsi="Times New Roman" w:cs="Times New Roman"/>
          <w:sz w:val="25"/>
          <w:szCs w:val="25"/>
        </w:rPr>
        <w:t xml:space="preserve"> needs to be seen. In this case Bail had been granted to certain persons. A group of </w:t>
      </w:r>
      <w:proofErr w:type="spellStart"/>
      <w:r w:rsidR="004F5CCA" w:rsidRPr="00767619">
        <w:rPr>
          <w:rFonts w:ascii="Times New Roman" w:eastAsia="Times New Roman" w:hAnsi="Times New Roman" w:cs="Times New Roman"/>
          <w:sz w:val="25"/>
          <w:szCs w:val="25"/>
        </w:rPr>
        <w:t>practising</w:t>
      </w:r>
      <w:proofErr w:type="spellEnd"/>
      <w:r w:rsidR="004F5CCA" w:rsidRPr="00767619">
        <w:rPr>
          <w:rFonts w:ascii="Times New Roman" w:eastAsia="Times New Roman" w:hAnsi="Times New Roman" w:cs="Times New Roman"/>
          <w:sz w:val="25"/>
          <w:szCs w:val="25"/>
        </w:rPr>
        <w:t xml:space="preserve"> advocates presented petitions before Chief Justice of the High Court seeking initiation of </w:t>
      </w:r>
      <w:proofErr w:type="spellStart"/>
      <w:r w:rsidR="004F5CCA" w:rsidRPr="00767619">
        <w:rPr>
          <w:rFonts w:ascii="Times New Roman" w:eastAsia="Times New Roman" w:hAnsi="Times New Roman" w:cs="Times New Roman"/>
          <w:sz w:val="25"/>
          <w:szCs w:val="25"/>
        </w:rPr>
        <w:t>suo</w:t>
      </w:r>
      <w:proofErr w:type="spellEnd"/>
      <w:r w:rsidR="004F5CCA" w:rsidRPr="00767619">
        <w:rPr>
          <w:rFonts w:ascii="Times New Roman" w:eastAsia="Times New Roman" w:hAnsi="Times New Roman" w:cs="Times New Roman"/>
          <w:sz w:val="25"/>
          <w:szCs w:val="25"/>
        </w:rPr>
        <w:t xml:space="preserve"> </w:t>
      </w:r>
      <w:proofErr w:type="spellStart"/>
      <w:r w:rsidR="004F5CCA" w:rsidRPr="00767619">
        <w:rPr>
          <w:rFonts w:ascii="Times New Roman" w:eastAsia="Times New Roman" w:hAnsi="Times New Roman" w:cs="Times New Roman"/>
          <w:sz w:val="25"/>
          <w:szCs w:val="25"/>
        </w:rPr>
        <w:t>motu</w:t>
      </w:r>
      <w:proofErr w:type="spellEnd"/>
      <w:r w:rsidR="004F5CCA" w:rsidRPr="00767619">
        <w:rPr>
          <w:rFonts w:ascii="Times New Roman" w:eastAsia="Times New Roman" w:hAnsi="Times New Roman" w:cs="Times New Roman"/>
          <w:sz w:val="25"/>
          <w:szCs w:val="25"/>
        </w:rPr>
        <w:t xml:space="preserve"> proceedings for cancellation of bail. The Chief Justice placed the petitions before a Division Bench. The Division Bench refused to exercise the </w:t>
      </w:r>
      <w:proofErr w:type="spellStart"/>
      <w:r w:rsidR="004F5CCA" w:rsidRPr="00767619">
        <w:rPr>
          <w:rFonts w:ascii="Times New Roman" w:eastAsia="Times New Roman" w:hAnsi="Times New Roman" w:cs="Times New Roman"/>
          <w:sz w:val="25"/>
          <w:szCs w:val="25"/>
        </w:rPr>
        <w:t>suo</w:t>
      </w:r>
      <w:proofErr w:type="spellEnd"/>
      <w:r w:rsidR="004F5CCA" w:rsidRPr="00767619">
        <w:rPr>
          <w:rFonts w:ascii="Times New Roman" w:eastAsia="Times New Roman" w:hAnsi="Times New Roman" w:cs="Times New Roman"/>
          <w:sz w:val="25"/>
          <w:szCs w:val="25"/>
        </w:rPr>
        <w:t xml:space="preserve"> </w:t>
      </w:r>
      <w:proofErr w:type="spellStart"/>
      <w:r w:rsidR="004F5CCA" w:rsidRPr="00767619">
        <w:rPr>
          <w:rFonts w:ascii="Times New Roman" w:eastAsia="Times New Roman" w:hAnsi="Times New Roman" w:cs="Times New Roman"/>
          <w:sz w:val="25"/>
          <w:szCs w:val="25"/>
        </w:rPr>
        <w:t>motu</w:t>
      </w:r>
      <w:proofErr w:type="spellEnd"/>
      <w:r w:rsidR="004F5CCA" w:rsidRPr="00767619">
        <w:rPr>
          <w:rFonts w:ascii="Times New Roman" w:eastAsia="Times New Roman" w:hAnsi="Times New Roman" w:cs="Times New Roman"/>
          <w:sz w:val="25"/>
          <w:szCs w:val="25"/>
        </w:rPr>
        <w:t xml:space="preserve"> powers on the ground that the petition submitted by the advocates was not maintainable. This Court held that the frame of sub-section (2) of Section 439 indicates that it is a power conferred on the Courts mentioned therein. It was held that there was nothing to indicate that the said power can be exercised only if the State or investigating agency or a Public Prosecutor moves by a petition. It was held that the power so vested in the High Court can be invoked either by the State or by any aggrieved party. It was held that the said power could also be exercised </w:t>
      </w:r>
      <w:proofErr w:type="spellStart"/>
      <w:r w:rsidR="004F5CCA" w:rsidRPr="00767619">
        <w:rPr>
          <w:rFonts w:ascii="Times New Roman" w:eastAsia="Times New Roman" w:hAnsi="Times New Roman" w:cs="Times New Roman"/>
          <w:sz w:val="25"/>
          <w:szCs w:val="25"/>
        </w:rPr>
        <w:t>suo</w:t>
      </w:r>
      <w:proofErr w:type="spellEnd"/>
      <w:r w:rsidR="004F5CCA" w:rsidRPr="00767619">
        <w:rPr>
          <w:rFonts w:ascii="Times New Roman" w:eastAsia="Times New Roman" w:hAnsi="Times New Roman" w:cs="Times New Roman"/>
          <w:sz w:val="25"/>
          <w:szCs w:val="25"/>
        </w:rPr>
        <w:t xml:space="preserve"> </w:t>
      </w:r>
      <w:proofErr w:type="spellStart"/>
      <w:r w:rsidR="004F5CCA" w:rsidRPr="00767619">
        <w:rPr>
          <w:rFonts w:ascii="Times New Roman" w:eastAsia="Times New Roman" w:hAnsi="Times New Roman" w:cs="Times New Roman"/>
          <w:sz w:val="25"/>
          <w:szCs w:val="25"/>
        </w:rPr>
        <w:t>motu</w:t>
      </w:r>
      <w:proofErr w:type="spellEnd"/>
      <w:r w:rsidR="004F5CCA" w:rsidRPr="00767619">
        <w:rPr>
          <w:rFonts w:ascii="Times New Roman" w:eastAsia="Times New Roman" w:hAnsi="Times New Roman" w:cs="Times New Roman"/>
          <w:sz w:val="25"/>
          <w:szCs w:val="25"/>
        </w:rPr>
        <w:t xml:space="preserve"> by the High Court. It was held that, therefore, any member of the public, whether he belongs to any particular profession or otherwise could move the High Court to remind it of the need to exercise its power </w:t>
      </w:r>
      <w:proofErr w:type="spellStart"/>
      <w:r w:rsidR="004F5CCA" w:rsidRPr="00767619">
        <w:rPr>
          <w:rFonts w:ascii="Times New Roman" w:eastAsia="Times New Roman" w:hAnsi="Times New Roman" w:cs="Times New Roman"/>
          <w:sz w:val="25"/>
          <w:szCs w:val="25"/>
        </w:rPr>
        <w:t>suo</w:t>
      </w:r>
      <w:proofErr w:type="spellEnd"/>
      <w:r w:rsidR="004F5CCA" w:rsidRPr="00767619">
        <w:rPr>
          <w:rFonts w:ascii="Times New Roman" w:eastAsia="Times New Roman" w:hAnsi="Times New Roman" w:cs="Times New Roman"/>
          <w:sz w:val="25"/>
          <w:szCs w:val="25"/>
        </w:rPr>
        <w:t xml:space="preserve"> </w:t>
      </w:r>
      <w:proofErr w:type="spellStart"/>
      <w:r w:rsidR="004F5CCA" w:rsidRPr="00767619">
        <w:rPr>
          <w:rFonts w:ascii="Times New Roman" w:eastAsia="Times New Roman" w:hAnsi="Times New Roman" w:cs="Times New Roman"/>
          <w:sz w:val="25"/>
          <w:szCs w:val="25"/>
        </w:rPr>
        <w:t>motu</w:t>
      </w:r>
      <w:proofErr w:type="spellEnd"/>
      <w:r w:rsidR="004F5CCA" w:rsidRPr="00767619">
        <w:rPr>
          <w:rFonts w:ascii="Times New Roman" w:eastAsia="Times New Roman" w:hAnsi="Times New Roman" w:cs="Times New Roman"/>
          <w:sz w:val="25"/>
          <w:szCs w:val="25"/>
        </w:rPr>
        <w:t xml:space="preserve">. It was held that there was no barrier either in Section 439 of the Criminal Procedure Code or in any other law which inhibits a person from moving the High Court to have such powers exercised </w:t>
      </w:r>
      <w:proofErr w:type="spellStart"/>
      <w:r w:rsidR="004F5CCA" w:rsidRPr="00767619">
        <w:rPr>
          <w:rFonts w:ascii="Times New Roman" w:eastAsia="Times New Roman" w:hAnsi="Times New Roman" w:cs="Times New Roman"/>
          <w:sz w:val="25"/>
          <w:szCs w:val="25"/>
        </w:rPr>
        <w:t>suo</w:t>
      </w:r>
      <w:proofErr w:type="spellEnd"/>
      <w:r w:rsidR="004F5CCA" w:rsidRPr="00767619">
        <w:rPr>
          <w:rFonts w:ascii="Times New Roman" w:eastAsia="Times New Roman" w:hAnsi="Times New Roman" w:cs="Times New Roman"/>
          <w:sz w:val="25"/>
          <w:szCs w:val="25"/>
        </w:rPr>
        <w:t xml:space="preserve"> </w:t>
      </w:r>
      <w:proofErr w:type="spellStart"/>
      <w:r w:rsidR="004F5CCA" w:rsidRPr="00767619">
        <w:rPr>
          <w:rFonts w:ascii="Times New Roman" w:eastAsia="Times New Roman" w:hAnsi="Times New Roman" w:cs="Times New Roman"/>
          <w:sz w:val="25"/>
          <w:szCs w:val="25"/>
        </w:rPr>
        <w:t>motu</w:t>
      </w:r>
      <w:proofErr w:type="spellEnd"/>
      <w:r w:rsidR="004F5CCA" w:rsidRPr="00767619">
        <w:rPr>
          <w:rFonts w:ascii="Times New Roman" w:eastAsia="Times New Roman" w:hAnsi="Times New Roman" w:cs="Times New Roman"/>
          <w:sz w:val="25"/>
          <w:szCs w:val="25"/>
        </w:rPr>
        <w:t xml:space="preserve">. It was held that if the High Court considered that there was no need to cancel the bail then it could dismiss the Petition. It was held that it was always open to the High Court to cancel the bail if it felt that there were sufficient enough reasons for doing so. Mr. </w:t>
      </w:r>
      <w:proofErr w:type="spellStart"/>
      <w:r w:rsidR="004F5CCA" w:rsidRPr="00767619">
        <w:rPr>
          <w:rFonts w:ascii="Times New Roman" w:eastAsia="Times New Roman" w:hAnsi="Times New Roman" w:cs="Times New Roman"/>
          <w:sz w:val="25"/>
          <w:szCs w:val="25"/>
        </w:rPr>
        <w:t>Lalit</w:t>
      </w:r>
      <w:proofErr w:type="spellEnd"/>
      <w:r w:rsidR="004F5CCA" w:rsidRPr="00767619">
        <w:rPr>
          <w:rFonts w:ascii="Times New Roman" w:eastAsia="Times New Roman" w:hAnsi="Times New Roman" w:cs="Times New Roman"/>
          <w:sz w:val="25"/>
          <w:szCs w:val="25"/>
        </w:rPr>
        <w:t xml:space="preserve"> next relied upon the authorities in the cases of </w:t>
      </w:r>
      <w:proofErr w:type="spellStart"/>
      <w:r w:rsidR="004F5CCA" w:rsidRPr="00767619">
        <w:rPr>
          <w:rFonts w:ascii="Times New Roman" w:eastAsia="Times New Roman" w:hAnsi="Times New Roman" w:cs="Times New Roman"/>
          <w:i/>
          <w:sz w:val="25"/>
          <w:szCs w:val="25"/>
        </w:rPr>
        <w:lastRenderedPageBreak/>
        <w:t>Usmanbhai</w:t>
      </w:r>
      <w:proofErr w:type="spellEnd"/>
      <w:r w:rsidR="004F5CCA" w:rsidRPr="00767619">
        <w:rPr>
          <w:rFonts w:ascii="Times New Roman" w:eastAsia="Times New Roman" w:hAnsi="Times New Roman" w:cs="Times New Roman"/>
          <w:i/>
          <w:sz w:val="25"/>
          <w:szCs w:val="25"/>
        </w:rPr>
        <w:t xml:space="preserve"> </w:t>
      </w:r>
      <w:proofErr w:type="spellStart"/>
      <w:r w:rsidR="004F5CCA" w:rsidRPr="00767619">
        <w:rPr>
          <w:rFonts w:ascii="Times New Roman" w:eastAsia="Times New Roman" w:hAnsi="Times New Roman" w:cs="Times New Roman"/>
          <w:i/>
          <w:sz w:val="25"/>
          <w:szCs w:val="25"/>
        </w:rPr>
        <w:t>Dawoodbhai</w:t>
      </w:r>
      <w:proofErr w:type="spellEnd"/>
      <w:r w:rsidR="004F5CCA" w:rsidRPr="00767619">
        <w:rPr>
          <w:rFonts w:ascii="Times New Roman" w:eastAsia="Times New Roman" w:hAnsi="Times New Roman" w:cs="Times New Roman"/>
          <w:i/>
          <w:sz w:val="25"/>
          <w:szCs w:val="25"/>
        </w:rPr>
        <w:t xml:space="preserve"> </w:t>
      </w:r>
      <w:proofErr w:type="spellStart"/>
      <w:r w:rsidR="004F5CCA" w:rsidRPr="00767619">
        <w:rPr>
          <w:rFonts w:ascii="Times New Roman" w:eastAsia="Times New Roman" w:hAnsi="Times New Roman" w:cs="Times New Roman"/>
          <w:i/>
          <w:sz w:val="25"/>
          <w:szCs w:val="25"/>
        </w:rPr>
        <w:t>Memon</w:t>
      </w:r>
      <w:proofErr w:type="spellEnd"/>
      <w:r w:rsidR="004F5CCA" w:rsidRPr="00767619">
        <w:rPr>
          <w:rFonts w:ascii="Times New Roman" w:eastAsia="Times New Roman" w:hAnsi="Times New Roman" w:cs="Times New Roman"/>
          <w:i/>
          <w:sz w:val="25"/>
          <w:szCs w:val="25"/>
        </w:rPr>
        <w:t xml:space="preserve"> and </w:t>
      </w:r>
      <w:proofErr w:type="spellStart"/>
      <w:r w:rsidR="004F5CCA" w:rsidRPr="00767619">
        <w:rPr>
          <w:rFonts w:ascii="Times New Roman" w:eastAsia="Times New Roman" w:hAnsi="Times New Roman" w:cs="Times New Roman"/>
          <w:i/>
          <w:sz w:val="25"/>
          <w:szCs w:val="25"/>
        </w:rPr>
        <w:t>Ors</w:t>
      </w:r>
      <w:proofErr w:type="spellEnd"/>
      <w:r w:rsidR="004F5CCA" w:rsidRPr="00767619">
        <w:rPr>
          <w:rFonts w:ascii="Times New Roman" w:eastAsia="Times New Roman" w:hAnsi="Times New Roman" w:cs="Times New Roman"/>
          <w:i/>
          <w:sz w:val="25"/>
          <w:szCs w:val="25"/>
        </w:rPr>
        <w:t xml:space="preserve">. </w:t>
      </w:r>
      <w:proofErr w:type="gramStart"/>
      <w:r w:rsidR="004F5CCA" w:rsidRPr="00767619">
        <w:rPr>
          <w:rFonts w:ascii="Times New Roman" w:eastAsia="Times New Roman" w:hAnsi="Times New Roman" w:cs="Times New Roman"/>
          <w:i/>
          <w:sz w:val="25"/>
          <w:szCs w:val="25"/>
        </w:rPr>
        <w:t>vs</w:t>
      </w:r>
      <w:proofErr w:type="gramEnd"/>
      <w:r w:rsidR="004F5CCA" w:rsidRPr="00767619">
        <w:rPr>
          <w:rFonts w:ascii="Times New Roman" w:eastAsia="Times New Roman" w:hAnsi="Times New Roman" w:cs="Times New Roman"/>
          <w:i/>
          <w:sz w:val="25"/>
          <w:szCs w:val="25"/>
        </w:rPr>
        <w:t>. State of Gujarat reported in</w:t>
      </w:r>
      <w:r w:rsidRPr="00767619">
        <w:rPr>
          <w:rFonts w:ascii="Times New Roman" w:eastAsia="Times New Roman" w:hAnsi="Times New Roman" w:cs="Times New Roman"/>
          <w:i/>
          <w:sz w:val="25"/>
          <w:szCs w:val="25"/>
          <w:vertAlign w:val="superscript"/>
        </w:rPr>
        <w:t>10</w:t>
      </w:r>
      <w:r w:rsidR="004F5CCA" w:rsidRPr="00767619">
        <w:rPr>
          <w:rFonts w:ascii="Times New Roman" w:eastAsia="Times New Roman" w:hAnsi="Times New Roman" w:cs="Times New Roman"/>
          <w:sz w:val="25"/>
          <w:szCs w:val="25"/>
        </w:rPr>
        <w:t xml:space="preserve">, </w:t>
      </w:r>
      <w:r w:rsidR="004F5CCA" w:rsidRPr="00767619">
        <w:rPr>
          <w:rFonts w:ascii="Times New Roman" w:eastAsia="Times New Roman" w:hAnsi="Times New Roman" w:cs="Times New Roman"/>
          <w:i/>
          <w:sz w:val="25"/>
          <w:szCs w:val="25"/>
        </w:rPr>
        <w:t xml:space="preserve">Amar </w:t>
      </w:r>
      <w:proofErr w:type="spellStart"/>
      <w:r w:rsidR="004F5CCA" w:rsidRPr="00767619">
        <w:rPr>
          <w:rFonts w:ascii="Times New Roman" w:eastAsia="Times New Roman" w:hAnsi="Times New Roman" w:cs="Times New Roman"/>
          <w:i/>
          <w:sz w:val="25"/>
          <w:szCs w:val="25"/>
        </w:rPr>
        <w:t>Nath</w:t>
      </w:r>
      <w:proofErr w:type="spellEnd"/>
      <w:r w:rsidR="004F5CCA" w:rsidRPr="00767619">
        <w:rPr>
          <w:rFonts w:ascii="Times New Roman" w:eastAsia="Times New Roman" w:hAnsi="Times New Roman" w:cs="Times New Roman"/>
          <w:i/>
          <w:sz w:val="25"/>
          <w:szCs w:val="25"/>
        </w:rPr>
        <w:t xml:space="preserve"> and others vs. State of Haryana and others reported in</w:t>
      </w:r>
      <w:r w:rsidRPr="00767619">
        <w:rPr>
          <w:rFonts w:ascii="Times New Roman" w:eastAsia="Times New Roman" w:hAnsi="Times New Roman" w:cs="Times New Roman"/>
          <w:i/>
          <w:sz w:val="25"/>
          <w:szCs w:val="25"/>
          <w:vertAlign w:val="superscript"/>
        </w:rPr>
        <w:t>11</w:t>
      </w:r>
      <w:r w:rsidR="004F5CCA" w:rsidRPr="00767619">
        <w:rPr>
          <w:rFonts w:ascii="Times New Roman" w:eastAsia="Times New Roman" w:hAnsi="Times New Roman" w:cs="Times New Roman"/>
          <w:i/>
          <w:sz w:val="25"/>
          <w:szCs w:val="25"/>
        </w:rPr>
        <w:t xml:space="preserve"> and M/s. India Pipe Fitting Co. vs. </w:t>
      </w:r>
      <w:proofErr w:type="spellStart"/>
      <w:r w:rsidR="004F5CCA" w:rsidRPr="00767619">
        <w:rPr>
          <w:rFonts w:ascii="Times New Roman" w:eastAsia="Times New Roman" w:hAnsi="Times New Roman" w:cs="Times New Roman"/>
          <w:i/>
          <w:sz w:val="25"/>
          <w:szCs w:val="25"/>
        </w:rPr>
        <w:t>Fakruddin</w:t>
      </w:r>
      <w:proofErr w:type="spellEnd"/>
      <w:r w:rsidR="004F5CCA" w:rsidRPr="00767619">
        <w:rPr>
          <w:rFonts w:ascii="Times New Roman" w:eastAsia="Times New Roman" w:hAnsi="Times New Roman" w:cs="Times New Roman"/>
          <w:i/>
          <w:sz w:val="25"/>
          <w:szCs w:val="25"/>
        </w:rPr>
        <w:t xml:space="preserve"> M.A. Baker and another reported in</w:t>
      </w:r>
      <w:r w:rsidRPr="00767619">
        <w:rPr>
          <w:rFonts w:ascii="Times New Roman" w:eastAsia="Times New Roman" w:hAnsi="Times New Roman" w:cs="Times New Roman"/>
          <w:i/>
          <w:sz w:val="25"/>
          <w:szCs w:val="25"/>
          <w:vertAlign w:val="superscript"/>
        </w:rPr>
        <w:t>12</w:t>
      </w:r>
      <w:r w:rsidR="004F5CCA" w:rsidRPr="00767619">
        <w:rPr>
          <w:rFonts w:ascii="Times New Roman" w:eastAsia="Times New Roman" w:hAnsi="Times New Roman" w:cs="Times New Roman"/>
          <w:sz w:val="25"/>
          <w:szCs w:val="25"/>
        </w:rPr>
        <w:t xml:space="preserve">. Relying on these he submitted that an order granting bail was an interlocutory order, and the High Court could not exercise powers under Section 482 of the Criminal Procedure Code and thus could not cancel Bail. Mr. </w:t>
      </w:r>
      <w:proofErr w:type="spellStart"/>
      <w:r w:rsidR="004F5CCA" w:rsidRPr="00767619">
        <w:rPr>
          <w:rFonts w:ascii="Times New Roman" w:eastAsia="Times New Roman" w:hAnsi="Times New Roman" w:cs="Times New Roman"/>
          <w:sz w:val="25"/>
          <w:szCs w:val="25"/>
        </w:rPr>
        <w:t>Lalit</w:t>
      </w:r>
      <w:proofErr w:type="spellEnd"/>
      <w:r w:rsidR="004F5CCA" w:rsidRPr="00767619">
        <w:rPr>
          <w:rFonts w:ascii="Times New Roman" w:eastAsia="Times New Roman" w:hAnsi="Times New Roman" w:cs="Times New Roman"/>
          <w:sz w:val="25"/>
          <w:szCs w:val="25"/>
        </w:rPr>
        <w:t xml:space="preserve"> submitted that Section 439 of the Criminal Procedure Code gives the power of cancellation of bail both to the Sessions Court and the High Court. He submitted that thus the High Court and Sessions Court were co-ordinate Courts under this Section. He submitted that the High Court could not thus sit in Appeal or Revision over an Order of the Court of Sessions. He submitted that under Section 439(2), it is only the orders of the Magistrate, which could be set aside by the High Court or the Court of Sessions.</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4F5CCA" w:rsidRPr="00767619">
        <w:rPr>
          <w:rFonts w:ascii="Times New Roman" w:eastAsia="Times New Roman" w:hAnsi="Times New Roman" w:cs="Times New Roman"/>
          <w:sz w:val="25"/>
          <w:szCs w:val="25"/>
        </w:rPr>
        <w:t xml:space="preserve">We see no substance in this submission. In the hierarchy of Courts, the High Court is the Superior Court. A restrictive interpretation which would have effect of nullifying Section 439(2) cannot be given. When Section 439(2) grants to the High Court the power to cancel bail, it necessarily follows that such powers can be exercised also in respect of Orders passed by the Court of Sessions. Of course cancellation of bail has to be on principles set out hereinabove and only in appropriate cases. Further, even if it is an interlocutory order, the High Court's inherent jurisdiction under Section 482 is not affected by the provisions of Section 397 (3) of the Code of Criminal Procedure. That the High Court may refuse to exercise its jurisdiction under Section 482 on the basis of self-imposed restriction is a different aspect. It cannot be denied that for securing the ends of justice, the High Court can interfere with the order which causes miscarriage of justice or is palpably illegal or is unjustified. </w:t>
      </w:r>
      <w:proofErr w:type="gramStart"/>
      <w:r w:rsidR="004F5CCA" w:rsidRPr="00767619">
        <w:rPr>
          <w:rFonts w:ascii="Times New Roman" w:eastAsia="Times New Roman" w:hAnsi="Times New Roman" w:cs="Times New Roman"/>
          <w:sz w:val="25"/>
          <w:szCs w:val="25"/>
        </w:rPr>
        <w:t>[</w:t>
      </w:r>
      <w:r w:rsidR="004F5CCA" w:rsidRPr="00767619">
        <w:rPr>
          <w:rFonts w:ascii="Times New Roman" w:eastAsia="Times New Roman" w:hAnsi="Times New Roman" w:cs="Times New Roman"/>
          <w:i/>
          <w:sz w:val="25"/>
          <w:szCs w:val="25"/>
        </w:rPr>
        <w:t xml:space="preserve">Re. </w:t>
      </w:r>
      <w:proofErr w:type="spellStart"/>
      <w:r w:rsidR="004F5CCA" w:rsidRPr="00767619">
        <w:rPr>
          <w:rFonts w:ascii="Times New Roman" w:eastAsia="Times New Roman" w:hAnsi="Times New Roman" w:cs="Times New Roman"/>
          <w:i/>
          <w:sz w:val="25"/>
          <w:szCs w:val="25"/>
        </w:rPr>
        <w:t>Madhu</w:t>
      </w:r>
      <w:proofErr w:type="spellEnd"/>
      <w:r w:rsidR="004F5CCA" w:rsidRPr="00767619">
        <w:rPr>
          <w:rFonts w:ascii="Times New Roman" w:eastAsia="Times New Roman" w:hAnsi="Times New Roman" w:cs="Times New Roman"/>
          <w:i/>
          <w:sz w:val="25"/>
          <w:szCs w:val="25"/>
        </w:rPr>
        <w:t xml:space="preserve"> </w:t>
      </w:r>
      <w:proofErr w:type="spellStart"/>
      <w:r w:rsidR="004F5CCA" w:rsidRPr="00767619">
        <w:rPr>
          <w:rFonts w:ascii="Times New Roman" w:eastAsia="Times New Roman" w:hAnsi="Times New Roman" w:cs="Times New Roman"/>
          <w:i/>
          <w:sz w:val="25"/>
          <w:szCs w:val="25"/>
        </w:rPr>
        <w:t>Limaye</w:t>
      </w:r>
      <w:proofErr w:type="spellEnd"/>
      <w:r w:rsidR="004F5CCA" w:rsidRPr="00767619">
        <w:rPr>
          <w:rFonts w:ascii="Times New Roman" w:eastAsia="Times New Roman" w:hAnsi="Times New Roman" w:cs="Times New Roman"/>
          <w:i/>
          <w:sz w:val="25"/>
          <w:szCs w:val="25"/>
        </w:rPr>
        <w:t xml:space="preserve"> v. State of Maharasthra</w:t>
      </w:r>
      <w:r w:rsidRPr="00767619">
        <w:rPr>
          <w:rFonts w:ascii="Times New Roman" w:eastAsia="Times New Roman" w:hAnsi="Times New Roman" w:cs="Times New Roman"/>
          <w:i/>
          <w:sz w:val="25"/>
          <w:szCs w:val="25"/>
          <w:vertAlign w:val="superscript"/>
        </w:rPr>
        <w:t>13</w:t>
      </w:r>
      <w:r w:rsidR="004F5CCA" w:rsidRPr="00767619">
        <w:rPr>
          <w:rFonts w:ascii="Times New Roman" w:eastAsia="Times New Roman" w:hAnsi="Times New Roman" w:cs="Times New Roman"/>
          <w:i/>
          <w:sz w:val="25"/>
          <w:szCs w:val="25"/>
        </w:rPr>
        <w:t xml:space="preserve"> and Krishnan and Another v. </w:t>
      </w:r>
      <w:proofErr w:type="spellStart"/>
      <w:r w:rsidR="004F5CCA" w:rsidRPr="00767619">
        <w:rPr>
          <w:rFonts w:ascii="Times New Roman" w:eastAsia="Times New Roman" w:hAnsi="Times New Roman" w:cs="Times New Roman"/>
          <w:i/>
          <w:sz w:val="25"/>
          <w:szCs w:val="25"/>
        </w:rPr>
        <w:t>Krishnaveni</w:t>
      </w:r>
      <w:proofErr w:type="spellEnd"/>
      <w:r w:rsidR="004F5CCA" w:rsidRPr="00767619">
        <w:rPr>
          <w:rFonts w:ascii="Times New Roman" w:eastAsia="Times New Roman" w:hAnsi="Times New Roman" w:cs="Times New Roman"/>
          <w:i/>
          <w:sz w:val="25"/>
          <w:szCs w:val="25"/>
        </w:rPr>
        <w:t xml:space="preserve"> and Another</w:t>
      </w:r>
      <w:r w:rsidRPr="00767619">
        <w:rPr>
          <w:rFonts w:ascii="Times New Roman" w:eastAsia="Times New Roman" w:hAnsi="Times New Roman" w:cs="Times New Roman"/>
          <w:i/>
          <w:sz w:val="25"/>
          <w:szCs w:val="25"/>
          <w:vertAlign w:val="superscript"/>
        </w:rPr>
        <w:t>14</w:t>
      </w:r>
      <w:r w:rsidR="004F5CCA" w:rsidRPr="00767619">
        <w:rPr>
          <w:rFonts w:ascii="Times New Roman" w:eastAsia="Times New Roman" w:hAnsi="Times New Roman" w:cs="Times New Roman"/>
          <w:sz w:val="25"/>
          <w:szCs w:val="25"/>
        </w:rPr>
        <w:t>].</w:t>
      </w:r>
      <w:proofErr w:type="gramEnd"/>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4F5CCA" w:rsidRPr="00767619">
        <w:rPr>
          <w:rFonts w:ascii="Times New Roman" w:eastAsia="Times New Roman" w:hAnsi="Times New Roman" w:cs="Times New Roman"/>
          <w:sz w:val="25"/>
          <w:szCs w:val="25"/>
        </w:rPr>
        <w:t>In this case, as indicated above, bail has been cancelled for very valid and cogent reasons</w:t>
      </w:r>
    </w:p>
    <w:p w:rsidR="004F5CCA" w:rsidRPr="00767619" w:rsidRDefault="004F5CCA" w:rsidP="00767619">
      <w:pPr>
        <w:spacing w:after="0" w:line="240" w:lineRule="auto"/>
        <w:jc w:val="both"/>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4F5CCA" w:rsidRPr="00767619" w:rsidRDefault="00767619" w:rsidP="00767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4F5CCA" w:rsidRPr="00767619">
        <w:rPr>
          <w:rFonts w:ascii="Times New Roman" w:eastAsia="Times New Roman" w:hAnsi="Times New Roman" w:cs="Times New Roman"/>
          <w:sz w:val="25"/>
          <w:szCs w:val="25"/>
        </w:rPr>
        <w:t>Accordingly we see no substance in these Appeals. The same stand dismissed. There will be no order as to costs.</w:t>
      </w:r>
    </w:p>
    <w:p w:rsidR="004F5CCA" w:rsidRPr="00767619" w:rsidRDefault="004F5CCA" w:rsidP="00767619">
      <w:pPr>
        <w:spacing w:after="0" w:line="240" w:lineRule="auto"/>
        <w:rPr>
          <w:rFonts w:ascii="Times New Roman" w:eastAsia="Times New Roman" w:hAnsi="Times New Roman" w:cs="Times New Roman"/>
          <w:sz w:val="25"/>
          <w:szCs w:val="25"/>
        </w:rPr>
      </w:pPr>
      <w:r w:rsidRPr="00767619">
        <w:rPr>
          <w:rFonts w:ascii="Times New Roman" w:eastAsia="Times New Roman" w:hAnsi="Times New Roman" w:cs="Times New Roman"/>
          <w:sz w:val="25"/>
          <w:szCs w:val="25"/>
        </w:rPr>
        <w:t> </w:t>
      </w:r>
    </w:p>
    <w:p w:rsidR="00767619" w:rsidRPr="00D974D7" w:rsidRDefault="00767619" w:rsidP="00767619">
      <w:pPr>
        <w:spacing w:after="0" w:line="240" w:lineRule="auto"/>
        <w:rPr>
          <w:rFonts w:ascii="Times New Roman" w:eastAsia="Times New Roman" w:hAnsi="Times New Roman" w:cs="Times New Roman"/>
          <w:i/>
        </w:rPr>
      </w:pPr>
      <w:r w:rsidRPr="00D974D7">
        <w:rPr>
          <w:rFonts w:ascii="Times New Roman" w:eastAsia="Times New Roman" w:hAnsi="Times New Roman" w:cs="Times New Roman"/>
          <w:i/>
          <w:vertAlign w:val="superscript"/>
        </w:rPr>
        <w:t>1</w:t>
      </w:r>
      <w:r w:rsidRPr="00D974D7">
        <w:rPr>
          <w:rFonts w:ascii="Times New Roman" w:eastAsia="Times New Roman" w:hAnsi="Times New Roman" w:cs="Times New Roman"/>
          <w:i/>
        </w:rPr>
        <w:t xml:space="preserve">1995 (1) SCC 349 </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2</w:t>
      </w:r>
      <w:r w:rsidRPr="00D974D7">
        <w:rPr>
          <w:rFonts w:ascii="Times New Roman" w:eastAsia="Times New Roman" w:hAnsi="Times New Roman" w:cs="Times New Roman"/>
          <w:i/>
        </w:rPr>
        <w:t xml:space="preserve">AIR 1978 SC 179 </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3</w:t>
      </w:r>
      <w:r w:rsidRPr="00D974D7">
        <w:rPr>
          <w:rFonts w:ascii="Times New Roman" w:eastAsia="Times New Roman" w:hAnsi="Times New Roman" w:cs="Times New Roman"/>
          <w:i/>
        </w:rPr>
        <w:t xml:space="preserve">1999 </w:t>
      </w:r>
      <w:proofErr w:type="spellStart"/>
      <w:r w:rsidRPr="00D974D7">
        <w:rPr>
          <w:rFonts w:ascii="Times New Roman" w:eastAsia="Times New Roman" w:hAnsi="Times New Roman" w:cs="Times New Roman"/>
          <w:i/>
        </w:rPr>
        <w:t>Crl.L.J</w:t>
      </w:r>
      <w:proofErr w:type="spellEnd"/>
      <w:r w:rsidRPr="00D974D7">
        <w:rPr>
          <w:rFonts w:ascii="Times New Roman" w:eastAsia="Times New Roman" w:hAnsi="Times New Roman" w:cs="Times New Roman"/>
          <w:i/>
        </w:rPr>
        <w:t xml:space="preserve">. 4063 </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4</w:t>
      </w:r>
      <w:r w:rsidRPr="00D974D7">
        <w:rPr>
          <w:rFonts w:ascii="Times New Roman" w:eastAsia="Times New Roman" w:hAnsi="Times New Roman" w:cs="Times New Roman"/>
          <w:i/>
        </w:rPr>
        <w:t xml:space="preserve">(1978) 2 SCC 411 </w:t>
      </w:r>
    </w:p>
    <w:p w:rsidR="00767619" w:rsidRPr="00D974D7" w:rsidRDefault="00767619" w:rsidP="00767619">
      <w:pPr>
        <w:spacing w:after="0" w:line="240" w:lineRule="auto"/>
        <w:rPr>
          <w:rFonts w:ascii="Times New Roman" w:eastAsia="Times New Roman" w:hAnsi="Times New Roman" w:cs="Times New Roman"/>
          <w:i/>
        </w:rPr>
      </w:pPr>
      <w:r w:rsidRPr="00D974D7">
        <w:rPr>
          <w:rFonts w:ascii="Times New Roman" w:eastAsia="Times New Roman" w:hAnsi="Times New Roman" w:cs="Times New Roman"/>
          <w:i/>
          <w:vertAlign w:val="superscript"/>
        </w:rPr>
        <w:t>5</w:t>
      </w:r>
      <w:r w:rsidRPr="00D974D7">
        <w:rPr>
          <w:rFonts w:ascii="Times New Roman" w:eastAsia="Times New Roman" w:hAnsi="Times New Roman" w:cs="Times New Roman"/>
          <w:i/>
        </w:rPr>
        <w:t xml:space="preserve">1984 (1) SCC 284 </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6</w:t>
      </w:r>
      <w:r w:rsidRPr="00D974D7">
        <w:rPr>
          <w:rFonts w:ascii="Times New Roman" w:eastAsia="Times New Roman" w:hAnsi="Times New Roman" w:cs="Times New Roman"/>
          <w:i/>
        </w:rPr>
        <w:t>1978 (1) SCC 118</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7</w:t>
      </w:r>
      <w:r w:rsidRPr="00D974D7">
        <w:rPr>
          <w:rFonts w:ascii="Times New Roman" w:eastAsia="Times New Roman" w:hAnsi="Times New Roman" w:cs="Times New Roman"/>
          <w:i/>
        </w:rPr>
        <w:t xml:space="preserve">AIR 1993 SC 280  </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8</w:t>
      </w:r>
      <w:r w:rsidRPr="00D974D7">
        <w:rPr>
          <w:rFonts w:ascii="Times New Roman" w:eastAsia="Times New Roman" w:hAnsi="Times New Roman" w:cs="Times New Roman"/>
          <w:i/>
        </w:rPr>
        <w:t xml:space="preserve">1991 (3) SCC 356 </w:t>
      </w:r>
    </w:p>
    <w:p w:rsidR="00D974D7" w:rsidRPr="00D974D7" w:rsidRDefault="00767619" w:rsidP="00767619">
      <w:pPr>
        <w:spacing w:after="0" w:line="240" w:lineRule="auto"/>
        <w:rPr>
          <w:rFonts w:ascii="Times New Roman" w:eastAsia="Times New Roman" w:hAnsi="Times New Roman" w:cs="Times New Roman"/>
          <w:i/>
        </w:rPr>
      </w:pPr>
      <w:r w:rsidRPr="00D974D7">
        <w:rPr>
          <w:rFonts w:ascii="Times New Roman" w:eastAsia="Times New Roman" w:hAnsi="Times New Roman" w:cs="Times New Roman"/>
          <w:i/>
          <w:vertAlign w:val="superscript"/>
        </w:rPr>
        <w:t>9</w:t>
      </w:r>
      <w:r w:rsidRPr="00D974D7">
        <w:rPr>
          <w:rFonts w:ascii="Times New Roman" w:eastAsia="Times New Roman" w:hAnsi="Times New Roman" w:cs="Times New Roman"/>
          <w:i/>
        </w:rPr>
        <w:t xml:space="preserve">2000 (2) SCC 391 </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10</w:t>
      </w:r>
      <w:r w:rsidRPr="00D974D7">
        <w:rPr>
          <w:rFonts w:ascii="Times New Roman" w:eastAsia="Times New Roman" w:hAnsi="Times New Roman" w:cs="Times New Roman"/>
          <w:i/>
        </w:rPr>
        <w:t xml:space="preserve">1988(2) SCC 271 </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11</w:t>
      </w:r>
      <w:r w:rsidRPr="00D974D7">
        <w:rPr>
          <w:rFonts w:ascii="Times New Roman" w:eastAsia="Times New Roman" w:hAnsi="Times New Roman" w:cs="Times New Roman"/>
          <w:i/>
        </w:rPr>
        <w:t xml:space="preserve">AIR 1977 SC 2185 </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12</w:t>
      </w:r>
      <w:r w:rsidRPr="00D974D7">
        <w:rPr>
          <w:rFonts w:ascii="Times New Roman" w:eastAsia="Times New Roman" w:hAnsi="Times New Roman" w:cs="Times New Roman"/>
          <w:i/>
        </w:rPr>
        <w:t xml:space="preserve">AIR 1978 SC 45 </w:t>
      </w:r>
    </w:p>
    <w:p w:rsidR="00DB43DF" w:rsidRPr="00D974D7" w:rsidRDefault="00767619" w:rsidP="00767619">
      <w:pPr>
        <w:spacing w:after="0" w:line="240" w:lineRule="auto"/>
        <w:rPr>
          <w:rFonts w:ascii="Times New Roman" w:hAnsi="Times New Roman" w:cs="Times New Roman"/>
          <w:i/>
        </w:rPr>
      </w:pPr>
      <w:r w:rsidRPr="00D974D7">
        <w:rPr>
          <w:rFonts w:ascii="Times New Roman" w:eastAsia="Times New Roman" w:hAnsi="Times New Roman" w:cs="Times New Roman"/>
          <w:i/>
          <w:vertAlign w:val="superscript"/>
        </w:rPr>
        <w:t>13</w:t>
      </w:r>
      <w:r w:rsidRPr="00D974D7">
        <w:rPr>
          <w:rFonts w:ascii="Times New Roman" w:eastAsia="Times New Roman" w:hAnsi="Times New Roman" w:cs="Times New Roman"/>
          <w:i/>
        </w:rPr>
        <w:t xml:space="preserve">(1977) 4 SCC 551 </w:t>
      </w:r>
      <w:r w:rsidR="00D974D7">
        <w:rPr>
          <w:rFonts w:ascii="Times New Roman" w:eastAsia="Times New Roman" w:hAnsi="Times New Roman" w:cs="Times New Roman"/>
          <w:i/>
        </w:rPr>
        <w:t xml:space="preserve">                </w:t>
      </w:r>
      <w:r w:rsidRPr="00D974D7">
        <w:rPr>
          <w:rFonts w:ascii="Times New Roman" w:eastAsia="Times New Roman" w:hAnsi="Times New Roman" w:cs="Times New Roman"/>
          <w:i/>
          <w:vertAlign w:val="superscript"/>
        </w:rPr>
        <w:t>14</w:t>
      </w:r>
      <w:r w:rsidRPr="00D974D7">
        <w:rPr>
          <w:rFonts w:ascii="Times New Roman" w:eastAsia="Times New Roman" w:hAnsi="Times New Roman" w:cs="Times New Roman"/>
          <w:i/>
        </w:rPr>
        <w:t>(1997) 4 SCC 241</w:t>
      </w:r>
    </w:p>
    <w:sectPr w:rsidR="00DB43DF" w:rsidRPr="00D974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BB1" w:rsidRDefault="004D0BB1" w:rsidP="00DA0365">
      <w:pPr>
        <w:spacing w:after="0" w:line="240" w:lineRule="auto"/>
      </w:pPr>
      <w:r>
        <w:separator/>
      </w:r>
    </w:p>
  </w:endnote>
  <w:endnote w:type="continuationSeparator" w:id="0">
    <w:p w:rsidR="004D0BB1" w:rsidRDefault="004D0B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74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BB1" w:rsidRDefault="004D0BB1" w:rsidP="00DA0365">
      <w:pPr>
        <w:spacing w:after="0" w:line="240" w:lineRule="auto"/>
      </w:pPr>
      <w:r>
        <w:separator/>
      </w:r>
    </w:p>
  </w:footnote>
  <w:footnote w:type="continuationSeparator" w:id="0">
    <w:p w:rsidR="004D0BB1" w:rsidRDefault="004D0B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26B7"/>
    <w:rsid w:val="004D0BB1"/>
    <w:rsid w:val="004F5CCA"/>
    <w:rsid w:val="005C7F20"/>
    <w:rsid w:val="00767619"/>
    <w:rsid w:val="00785719"/>
    <w:rsid w:val="008D320C"/>
    <w:rsid w:val="00D974D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C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76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C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7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92538">
      <w:bodyDiv w:val="1"/>
      <w:marLeft w:val="0"/>
      <w:marRight w:val="0"/>
      <w:marTop w:val="0"/>
      <w:marBottom w:val="0"/>
      <w:divBdr>
        <w:top w:val="none" w:sz="0" w:space="0" w:color="auto"/>
        <w:left w:val="none" w:sz="0" w:space="0" w:color="auto"/>
        <w:bottom w:val="none" w:sz="0" w:space="0" w:color="auto"/>
        <w:right w:val="none" w:sz="0" w:space="0" w:color="auto"/>
      </w:divBdr>
      <w:divsChild>
        <w:div w:id="194603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2016-04-27T11:07:00Z</dcterms:modified>
</cp:coreProperties>
</file>