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0B7" w:rsidRDefault="001550B7" w:rsidP="009327C8">
      <w:pPr>
        <w:pStyle w:val="NormalWeb"/>
        <w:spacing w:before="0" w:beforeAutospacing="0" w:after="0" w:afterAutospacing="0"/>
        <w:jc w:val="center"/>
        <w:rPr>
          <w:b/>
          <w:bCs/>
          <w:sz w:val="25"/>
          <w:szCs w:val="25"/>
        </w:rPr>
      </w:pPr>
      <w:bookmarkStart w:id="0" w:name="_GoBack"/>
      <w:bookmarkEnd w:id="0"/>
      <w:r w:rsidRPr="009327C8">
        <w:rPr>
          <w:b/>
          <w:bCs/>
          <w:sz w:val="25"/>
          <w:szCs w:val="25"/>
        </w:rPr>
        <w:t>SUPREME COURT OF INDIA</w:t>
      </w:r>
    </w:p>
    <w:p w:rsidR="009327C8" w:rsidRPr="009327C8" w:rsidRDefault="009327C8" w:rsidP="009327C8">
      <w:pPr>
        <w:pStyle w:val="NormalWeb"/>
        <w:spacing w:before="0" w:beforeAutospacing="0" w:after="0" w:afterAutospacing="0"/>
        <w:jc w:val="center"/>
        <w:rPr>
          <w:sz w:val="25"/>
          <w:szCs w:val="25"/>
        </w:rPr>
      </w:pPr>
    </w:p>
    <w:p w:rsidR="009327C8" w:rsidRDefault="009327C8" w:rsidP="009327C8">
      <w:pPr>
        <w:pStyle w:val="NormalWeb"/>
        <w:spacing w:before="0" w:beforeAutospacing="0" w:after="0" w:afterAutospacing="0"/>
        <w:jc w:val="center"/>
        <w:rPr>
          <w:sz w:val="25"/>
          <w:szCs w:val="25"/>
        </w:rPr>
      </w:pPr>
      <w:r w:rsidRPr="009327C8">
        <w:rPr>
          <w:sz w:val="25"/>
          <w:szCs w:val="25"/>
        </w:rPr>
        <w:t>State of Madhya Pradesh</w:t>
      </w:r>
    </w:p>
    <w:p w:rsidR="009327C8" w:rsidRDefault="009327C8" w:rsidP="009327C8">
      <w:pPr>
        <w:pStyle w:val="NormalWeb"/>
        <w:spacing w:before="0" w:beforeAutospacing="0" w:after="0" w:afterAutospacing="0"/>
        <w:jc w:val="center"/>
        <w:rPr>
          <w:sz w:val="25"/>
          <w:szCs w:val="25"/>
        </w:rPr>
      </w:pPr>
    </w:p>
    <w:p w:rsidR="009327C8" w:rsidRDefault="001550B7" w:rsidP="009327C8">
      <w:pPr>
        <w:pStyle w:val="NormalWeb"/>
        <w:spacing w:before="0" w:beforeAutospacing="0" w:after="0" w:afterAutospacing="0"/>
        <w:jc w:val="center"/>
        <w:rPr>
          <w:sz w:val="25"/>
          <w:szCs w:val="25"/>
        </w:rPr>
      </w:pPr>
      <w:r w:rsidRPr="009327C8">
        <w:rPr>
          <w:sz w:val="25"/>
          <w:szCs w:val="25"/>
        </w:rPr>
        <w:t>Vs.</w:t>
      </w:r>
    </w:p>
    <w:p w:rsidR="009327C8" w:rsidRDefault="009327C8" w:rsidP="009327C8">
      <w:pPr>
        <w:pStyle w:val="NormalWeb"/>
        <w:spacing w:before="0" w:beforeAutospacing="0" w:after="0" w:afterAutospacing="0"/>
        <w:jc w:val="center"/>
        <w:rPr>
          <w:sz w:val="25"/>
          <w:szCs w:val="25"/>
        </w:rPr>
      </w:pPr>
    </w:p>
    <w:p w:rsidR="009327C8" w:rsidRDefault="009327C8" w:rsidP="009327C8">
      <w:pPr>
        <w:pStyle w:val="NormalWeb"/>
        <w:spacing w:before="0" w:beforeAutospacing="0" w:after="0" w:afterAutospacing="0"/>
        <w:jc w:val="center"/>
        <w:rPr>
          <w:sz w:val="25"/>
          <w:szCs w:val="25"/>
        </w:rPr>
      </w:pPr>
      <w:r w:rsidRPr="009327C8">
        <w:rPr>
          <w:sz w:val="25"/>
          <w:szCs w:val="25"/>
        </w:rPr>
        <w:t xml:space="preserve"> </w:t>
      </w:r>
      <w:proofErr w:type="spellStart"/>
      <w:proofErr w:type="gramStart"/>
      <w:r w:rsidRPr="009327C8">
        <w:rPr>
          <w:sz w:val="25"/>
          <w:szCs w:val="25"/>
        </w:rPr>
        <w:t>Bhooraji</w:t>
      </w:r>
      <w:proofErr w:type="spellEnd"/>
      <w:r w:rsidR="001550B7" w:rsidRPr="009327C8">
        <w:rPr>
          <w:sz w:val="25"/>
          <w:szCs w:val="25"/>
        </w:rPr>
        <w:br/>
      </w:r>
      <w:r w:rsidR="001550B7" w:rsidRPr="009327C8">
        <w:rPr>
          <w:sz w:val="25"/>
          <w:szCs w:val="25"/>
        </w:rPr>
        <w:br/>
      </w:r>
      <w:r>
        <w:rPr>
          <w:sz w:val="25"/>
          <w:szCs w:val="25"/>
        </w:rPr>
        <w:t>Crl.A.No.</w:t>
      </w:r>
      <w:r w:rsidRPr="009327C8">
        <w:rPr>
          <w:sz w:val="25"/>
          <w:szCs w:val="25"/>
        </w:rPr>
        <w:t>851 of 2001</w:t>
      </w:r>
      <w:r w:rsidR="001550B7" w:rsidRPr="009327C8">
        <w:rPr>
          <w:sz w:val="25"/>
          <w:szCs w:val="25"/>
        </w:rPr>
        <w:br/>
      </w:r>
      <w:r w:rsidR="001550B7" w:rsidRPr="009327C8">
        <w:rPr>
          <w:sz w:val="25"/>
          <w:szCs w:val="25"/>
        </w:rPr>
        <w:br/>
        <w:t xml:space="preserve">(K.T. Thomas </w:t>
      </w:r>
      <w:r>
        <w:rPr>
          <w:sz w:val="25"/>
          <w:szCs w:val="25"/>
        </w:rPr>
        <w:t xml:space="preserve">and </w:t>
      </w:r>
      <w:r w:rsidR="001550B7" w:rsidRPr="009327C8">
        <w:rPr>
          <w:sz w:val="25"/>
          <w:szCs w:val="25"/>
        </w:rPr>
        <w:t xml:space="preserve">K.G. </w:t>
      </w:r>
      <w:proofErr w:type="spellStart"/>
      <w:r w:rsidR="001550B7" w:rsidRPr="009327C8">
        <w:rPr>
          <w:sz w:val="25"/>
          <w:szCs w:val="25"/>
        </w:rPr>
        <w:t>Balakrishnan</w:t>
      </w:r>
      <w:proofErr w:type="spellEnd"/>
      <w:r>
        <w:rPr>
          <w:sz w:val="25"/>
          <w:szCs w:val="25"/>
        </w:rPr>
        <w:t xml:space="preserve"> JJ.</w:t>
      </w:r>
      <w:r w:rsidR="001550B7" w:rsidRPr="009327C8">
        <w:rPr>
          <w:sz w:val="25"/>
          <w:szCs w:val="25"/>
        </w:rPr>
        <w:t>)</w:t>
      </w:r>
      <w:proofErr w:type="gramEnd"/>
      <w:r w:rsidR="001550B7" w:rsidRPr="009327C8">
        <w:rPr>
          <w:sz w:val="25"/>
          <w:szCs w:val="25"/>
        </w:rPr>
        <w:br/>
      </w:r>
      <w:r w:rsidR="001550B7" w:rsidRPr="009327C8">
        <w:rPr>
          <w:sz w:val="25"/>
          <w:szCs w:val="25"/>
        </w:rPr>
        <w:br/>
      </w:r>
      <w:r w:rsidRPr="009327C8">
        <w:rPr>
          <w:sz w:val="25"/>
          <w:szCs w:val="25"/>
        </w:rPr>
        <w:t>24</w:t>
      </w:r>
      <w:r>
        <w:rPr>
          <w:sz w:val="25"/>
          <w:szCs w:val="25"/>
        </w:rPr>
        <w:t>.</w:t>
      </w:r>
      <w:r w:rsidRPr="009327C8">
        <w:rPr>
          <w:sz w:val="25"/>
          <w:szCs w:val="25"/>
        </w:rPr>
        <w:t>08</w:t>
      </w:r>
      <w:r>
        <w:rPr>
          <w:sz w:val="25"/>
          <w:szCs w:val="25"/>
        </w:rPr>
        <w:t>.</w:t>
      </w:r>
      <w:r w:rsidRPr="009327C8">
        <w:rPr>
          <w:sz w:val="25"/>
          <w:szCs w:val="25"/>
        </w:rPr>
        <w:t>2001</w:t>
      </w:r>
    </w:p>
    <w:p w:rsidR="009327C8" w:rsidRPr="009327C8" w:rsidRDefault="009327C8" w:rsidP="009327C8">
      <w:pPr>
        <w:pStyle w:val="NormalWeb"/>
        <w:spacing w:before="0" w:beforeAutospacing="0" w:after="0" w:afterAutospacing="0"/>
        <w:jc w:val="center"/>
        <w:rPr>
          <w:sz w:val="25"/>
          <w:szCs w:val="25"/>
        </w:rPr>
      </w:pPr>
    </w:p>
    <w:p w:rsidR="001550B7" w:rsidRPr="009327C8" w:rsidRDefault="001550B7" w:rsidP="009327C8">
      <w:pPr>
        <w:pStyle w:val="NormalWeb"/>
        <w:spacing w:before="0" w:beforeAutospacing="0" w:after="0" w:afterAutospacing="0"/>
        <w:jc w:val="center"/>
        <w:rPr>
          <w:sz w:val="25"/>
          <w:szCs w:val="25"/>
        </w:rPr>
      </w:pPr>
      <w:r w:rsidRPr="009327C8">
        <w:rPr>
          <w:b/>
          <w:bCs/>
          <w:sz w:val="25"/>
          <w:szCs w:val="25"/>
        </w:rPr>
        <w:t>JUDGMENT</w:t>
      </w:r>
    </w:p>
    <w:p w:rsidR="001550B7" w:rsidRPr="009327C8" w:rsidRDefault="009327C8" w:rsidP="009327C8">
      <w:pPr>
        <w:pStyle w:val="NormalWeb"/>
        <w:spacing w:before="0" w:beforeAutospacing="0" w:after="0" w:afterAutospacing="0"/>
        <w:rPr>
          <w:b/>
          <w:sz w:val="25"/>
          <w:szCs w:val="25"/>
        </w:rPr>
      </w:pPr>
      <w:proofErr w:type="spellStart"/>
      <w:proofErr w:type="gramStart"/>
      <w:r w:rsidRPr="009327C8">
        <w:rPr>
          <w:b/>
          <w:sz w:val="25"/>
          <w:szCs w:val="25"/>
        </w:rPr>
        <w:t>K.T.Thomas</w:t>
      </w:r>
      <w:proofErr w:type="spellEnd"/>
      <w:r w:rsidR="001550B7" w:rsidRPr="009327C8">
        <w:rPr>
          <w:b/>
          <w:sz w:val="25"/>
          <w:szCs w:val="25"/>
        </w:rPr>
        <w:t>, J.</w:t>
      </w:r>
      <w:proofErr w:type="gramEnd"/>
      <w:r w:rsidR="001550B7" w:rsidRPr="009327C8">
        <w:rPr>
          <w:b/>
          <w:sz w:val="25"/>
          <w:szCs w:val="25"/>
        </w:rPr>
        <w:t xml:space="preserve"> </w:t>
      </w:r>
    </w:p>
    <w:p w:rsidR="009327C8" w:rsidRDefault="009327C8" w:rsidP="009327C8">
      <w:pPr>
        <w:pStyle w:val="NormalWeb"/>
        <w:spacing w:before="0" w:beforeAutospacing="0" w:after="0" w:afterAutospacing="0"/>
        <w:rPr>
          <w:sz w:val="25"/>
          <w:szCs w:val="25"/>
        </w:rPr>
      </w:pPr>
    </w:p>
    <w:p w:rsidR="001550B7" w:rsidRDefault="009327C8" w:rsidP="009327C8">
      <w:pPr>
        <w:pStyle w:val="NormalWeb"/>
        <w:spacing w:before="0" w:beforeAutospacing="0" w:after="0" w:afterAutospacing="0"/>
        <w:jc w:val="both"/>
        <w:rPr>
          <w:sz w:val="25"/>
          <w:szCs w:val="25"/>
        </w:rPr>
      </w:pPr>
      <w:r>
        <w:rPr>
          <w:sz w:val="25"/>
          <w:szCs w:val="25"/>
        </w:rPr>
        <w:t xml:space="preserve">1. </w:t>
      </w:r>
      <w:r w:rsidR="001550B7" w:rsidRPr="009327C8">
        <w:rPr>
          <w:sz w:val="25"/>
          <w:szCs w:val="25"/>
        </w:rPr>
        <w:t xml:space="preserve">Leave granted. </w:t>
      </w:r>
    </w:p>
    <w:p w:rsidR="009327C8" w:rsidRPr="009327C8" w:rsidRDefault="009327C8" w:rsidP="009327C8">
      <w:pPr>
        <w:pStyle w:val="NormalWeb"/>
        <w:spacing w:before="0" w:beforeAutospacing="0" w:after="0" w:afterAutospacing="0"/>
        <w:jc w:val="both"/>
        <w:rPr>
          <w:sz w:val="25"/>
          <w:szCs w:val="25"/>
        </w:rPr>
      </w:pPr>
    </w:p>
    <w:p w:rsidR="001550B7" w:rsidRDefault="009327C8" w:rsidP="009327C8">
      <w:pPr>
        <w:pStyle w:val="NormalWeb"/>
        <w:spacing w:before="0" w:beforeAutospacing="0" w:after="0" w:afterAutospacing="0"/>
        <w:jc w:val="both"/>
        <w:rPr>
          <w:sz w:val="25"/>
          <w:szCs w:val="25"/>
        </w:rPr>
      </w:pPr>
      <w:r>
        <w:rPr>
          <w:sz w:val="25"/>
          <w:szCs w:val="25"/>
        </w:rPr>
        <w:t xml:space="preserve">2. </w:t>
      </w:r>
      <w:r w:rsidR="001550B7" w:rsidRPr="009327C8">
        <w:rPr>
          <w:sz w:val="25"/>
          <w:szCs w:val="25"/>
        </w:rPr>
        <w:t xml:space="preserve">Even after noticing that the trial proceedings in the case had already undergone a very protracted career, ranging over a period of 9 years to reach its finale, a Division Bench of the High Court of Madhya Pradesh has now ordered that the whole exercise should be repeated over again and then </w:t>
      </w:r>
      <w:proofErr w:type="gramStart"/>
      <w:r w:rsidR="001550B7" w:rsidRPr="009327C8">
        <w:rPr>
          <w:sz w:val="25"/>
          <w:szCs w:val="25"/>
        </w:rPr>
        <w:t>reach</w:t>
      </w:r>
      <w:proofErr w:type="gramEnd"/>
      <w:r w:rsidR="001550B7" w:rsidRPr="009327C8">
        <w:rPr>
          <w:sz w:val="25"/>
          <w:szCs w:val="25"/>
        </w:rPr>
        <w:t xml:space="preserve"> a fresh conclusion. It seems learned Judges of the High Court felt helpless to do otherwise. In the prologue of the impugned judgment the Division Bench bewailed like this: This case has </w:t>
      </w:r>
      <w:proofErr w:type="spellStart"/>
      <w:r w:rsidR="001550B7" w:rsidRPr="009327C8">
        <w:rPr>
          <w:sz w:val="25"/>
          <w:szCs w:val="25"/>
        </w:rPr>
        <w:t>sluggished</w:t>
      </w:r>
      <w:proofErr w:type="spellEnd"/>
      <w:r w:rsidR="001550B7" w:rsidRPr="009327C8">
        <w:rPr>
          <w:sz w:val="25"/>
          <w:szCs w:val="25"/>
        </w:rPr>
        <w:t xml:space="preserve"> for nearly 9 years and the end is not in sight as directions for a retrial seems inevitable. Was it such a helpless situation that by no means repetition of the whole hog is un-preventable? </w:t>
      </w:r>
    </w:p>
    <w:p w:rsidR="009327C8" w:rsidRPr="009327C8" w:rsidRDefault="009327C8" w:rsidP="009327C8">
      <w:pPr>
        <w:pStyle w:val="NormalWeb"/>
        <w:spacing w:before="0" w:beforeAutospacing="0" w:after="0" w:afterAutospacing="0"/>
        <w:jc w:val="both"/>
        <w:rPr>
          <w:sz w:val="25"/>
          <w:szCs w:val="25"/>
        </w:rPr>
      </w:pPr>
    </w:p>
    <w:p w:rsidR="001550B7" w:rsidRDefault="009327C8" w:rsidP="009327C8">
      <w:pPr>
        <w:pStyle w:val="NormalWeb"/>
        <w:spacing w:before="0" w:beforeAutospacing="0" w:after="0" w:afterAutospacing="0"/>
        <w:jc w:val="both"/>
        <w:rPr>
          <w:sz w:val="25"/>
          <w:szCs w:val="25"/>
        </w:rPr>
      </w:pPr>
      <w:r>
        <w:rPr>
          <w:sz w:val="25"/>
          <w:szCs w:val="25"/>
        </w:rPr>
        <w:t xml:space="preserve">3. </w:t>
      </w:r>
      <w:r w:rsidR="001550B7" w:rsidRPr="009327C8">
        <w:rPr>
          <w:sz w:val="25"/>
          <w:szCs w:val="25"/>
        </w:rPr>
        <w:t xml:space="preserve">We shall now briefly sketch the background of this appeal. On 26.8.1991 an incident happened in which one </w:t>
      </w:r>
      <w:proofErr w:type="spellStart"/>
      <w:r w:rsidR="001550B7" w:rsidRPr="009327C8">
        <w:rPr>
          <w:sz w:val="25"/>
          <w:szCs w:val="25"/>
        </w:rPr>
        <w:t>Undaria</w:t>
      </w:r>
      <w:proofErr w:type="spellEnd"/>
      <w:r w:rsidR="001550B7" w:rsidRPr="009327C8">
        <w:rPr>
          <w:sz w:val="25"/>
          <w:szCs w:val="25"/>
        </w:rPr>
        <w:t xml:space="preserve"> was murdered and three others were wounded. The police, after investigation, charge-sheeted eleven persons in respect of the said incident for various offences including Section 302 read with Section 149 IPC and Section 3(2) of the Scheduled Castes and Scheduled Tribes (Prevention of Atrocities) Act (for short the SC/ST Act). The case started in January 1992 before the court of the Additional Sessions Judge, </w:t>
      </w:r>
      <w:proofErr w:type="spellStart"/>
      <w:r w:rsidR="001550B7" w:rsidRPr="009327C8">
        <w:rPr>
          <w:sz w:val="25"/>
          <w:szCs w:val="25"/>
        </w:rPr>
        <w:t>Dhar</w:t>
      </w:r>
      <w:proofErr w:type="spellEnd"/>
      <w:r w:rsidR="001550B7" w:rsidRPr="009327C8">
        <w:rPr>
          <w:sz w:val="25"/>
          <w:szCs w:val="25"/>
        </w:rPr>
        <w:t xml:space="preserve"> (M.P.) which was the specified court as per Section 14 of the said Act. The court framed charges against all the eleven persons for the aforementioned offences and proceeded with the trial. In the words of the Division Bench of the High Court after a protracted trial for about five years the eleven persons were convicted under Sections 148, 323, 302/149 of the IPC and sentenced to various punishments including imprisonment for life, as per the judgment pronounced on 23.8.1996. </w:t>
      </w:r>
    </w:p>
    <w:p w:rsidR="009327C8" w:rsidRPr="009327C8" w:rsidRDefault="009327C8" w:rsidP="009327C8">
      <w:pPr>
        <w:pStyle w:val="NormalWeb"/>
        <w:spacing w:before="0" w:beforeAutospacing="0" w:after="0" w:afterAutospacing="0"/>
        <w:jc w:val="both"/>
        <w:rPr>
          <w:sz w:val="25"/>
          <w:szCs w:val="25"/>
        </w:rPr>
      </w:pPr>
    </w:p>
    <w:p w:rsidR="001550B7" w:rsidRDefault="009327C8" w:rsidP="009327C8">
      <w:pPr>
        <w:pStyle w:val="NormalWeb"/>
        <w:spacing w:before="0" w:beforeAutospacing="0" w:after="0" w:afterAutospacing="0"/>
        <w:jc w:val="both"/>
        <w:rPr>
          <w:sz w:val="25"/>
          <w:szCs w:val="25"/>
        </w:rPr>
      </w:pPr>
      <w:r>
        <w:rPr>
          <w:sz w:val="25"/>
          <w:szCs w:val="25"/>
        </w:rPr>
        <w:t xml:space="preserve">4. </w:t>
      </w:r>
      <w:r w:rsidR="001550B7" w:rsidRPr="009327C8">
        <w:rPr>
          <w:sz w:val="25"/>
          <w:szCs w:val="25"/>
        </w:rPr>
        <w:t xml:space="preserve">All the eleven convicted persons filed appeal before the High Court of Madhya Pradesh. It was during the pendency of the said appeal that Supreme Court decided the case in </w:t>
      </w:r>
      <w:proofErr w:type="spellStart"/>
      <w:r w:rsidR="001550B7" w:rsidRPr="009327C8">
        <w:rPr>
          <w:i/>
          <w:sz w:val="25"/>
          <w:szCs w:val="25"/>
        </w:rPr>
        <w:t>Gangula</w:t>
      </w:r>
      <w:proofErr w:type="spellEnd"/>
      <w:r w:rsidR="001550B7" w:rsidRPr="009327C8">
        <w:rPr>
          <w:i/>
          <w:sz w:val="25"/>
          <w:szCs w:val="25"/>
        </w:rPr>
        <w:t xml:space="preserve"> Ashok vs. State of A.P.</w:t>
      </w:r>
      <w:r w:rsidRPr="009327C8">
        <w:rPr>
          <w:i/>
          <w:sz w:val="25"/>
          <w:szCs w:val="25"/>
          <w:vertAlign w:val="superscript"/>
        </w:rPr>
        <w:t>1</w:t>
      </w:r>
      <w:r w:rsidR="001550B7" w:rsidRPr="009327C8">
        <w:rPr>
          <w:sz w:val="25"/>
          <w:szCs w:val="25"/>
        </w:rPr>
        <w:t xml:space="preserve"> in which it was held that committal proceedings are necessary for a specified court under the SC/ST Act to take cognizance of the offences to be tried. But the </w:t>
      </w:r>
      <w:r w:rsidR="001550B7" w:rsidRPr="009327C8">
        <w:rPr>
          <w:sz w:val="25"/>
          <w:szCs w:val="25"/>
        </w:rPr>
        <w:lastRenderedPageBreak/>
        <w:t xml:space="preserve">legal position which held the field in the State of Madhya Pradesh till then was the same on account of a judgment pronounced by a Division Bench of the High Court of </w:t>
      </w:r>
      <w:r w:rsidR="001550B7" w:rsidRPr="009327C8">
        <w:rPr>
          <w:i/>
          <w:sz w:val="25"/>
          <w:szCs w:val="25"/>
        </w:rPr>
        <w:t xml:space="preserve">Madhya Pradesh in </w:t>
      </w:r>
      <w:proofErr w:type="spellStart"/>
      <w:r w:rsidR="001550B7" w:rsidRPr="009327C8">
        <w:rPr>
          <w:i/>
          <w:sz w:val="25"/>
          <w:szCs w:val="25"/>
        </w:rPr>
        <w:t>Meerabhai</w:t>
      </w:r>
      <w:proofErr w:type="spellEnd"/>
      <w:r w:rsidR="001550B7" w:rsidRPr="009327C8">
        <w:rPr>
          <w:i/>
          <w:sz w:val="25"/>
          <w:szCs w:val="25"/>
        </w:rPr>
        <w:t xml:space="preserve"> vs. </w:t>
      </w:r>
      <w:proofErr w:type="spellStart"/>
      <w:r w:rsidR="001550B7" w:rsidRPr="009327C8">
        <w:rPr>
          <w:i/>
          <w:sz w:val="25"/>
          <w:szCs w:val="25"/>
        </w:rPr>
        <w:t>Bhujbal</w:t>
      </w:r>
      <w:proofErr w:type="spellEnd"/>
      <w:r w:rsidR="001550B7" w:rsidRPr="009327C8">
        <w:rPr>
          <w:i/>
          <w:sz w:val="25"/>
          <w:szCs w:val="25"/>
        </w:rPr>
        <w:t xml:space="preserve"> Singh</w:t>
      </w:r>
      <w:r w:rsidRPr="009327C8">
        <w:rPr>
          <w:i/>
          <w:sz w:val="25"/>
          <w:szCs w:val="25"/>
          <w:vertAlign w:val="superscript"/>
        </w:rPr>
        <w:t>2</w:t>
      </w:r>
      <w:r w:rsidR="001550B7" w:rsidRPr="009327C8">
        <w:rPr>
          <w:sz w:val="25"/>
          <w:szCs w:val="25"/>
        </w:rPr>
        <w:t xml:space="preserve">. But the said legal position was changed in the said State when a Full Bench of the High Court of Madhya Pradesh overruled the aforesaid dictum by a judgment reported in </w:t>
      </w:r>
      <w:proofErr w:type="spellStart"/>
      <w:r w:rsidR="001550B7" w:rsidRPr="009327C8">
        <w:rPr>
          <w:i/>
          <w:sz w:val="25"/>
          <w:szCs w:val="25"/>
        </w:rPr>
        <w:t>Anand</w:t>
      </w:r>
      <w:proofErr w:type="spellEnd"/>
      <w:r w:rsidR="001550B7" w:rsidRPr="009327C8">
        <w:rPr>
          <w:i/>
          <w:sz w:val="25"/>
          <w:szCs w:val="25"/>
        </w:rPr>
        <w:t xml:space="preserve"> </w:t>
      </w:r>
      <w:proofErr w:type="spellStart"/>
      <w:r w:rsidR="001550B7" w:rsidRPr="009327C8">
        <w:rPr>
          <w:i/>
          <w:sz w:val="25"/>
          <w:szCs w:val="25"/>
        </w:rPr>
        <w:t>Swaroop</w:t>
      </w:r>
      <w:proofErr w:type="spellEnd"/>
      <w:r w:rsidR="001550B7" w:rsidRPr="009327C8">
        <w:rPr>
          <w:i/>
          <w:sz w:val="25"/>
          <w:szCs w:val="25"/>
        </w:rPr>
        <w:t xml:space="preserve"> vs. Ram Ratan</w:t>
      </w:r>
      <w:r w:rsidRPr="009327C8">
        <w:rPr>
          <w:i/>
          <w:sz w:val="25"/>
          <w:szCs w:val="25"/>
          <w:vertAlign w:val="superscript"/>
        </w:rPr>
        <w:t>3</w:t>
      </w:r>
      <w:r w:rsidR="001550B7" w:rsidRPr="009327C8">
        <w:rPr>
          <w:sz w:val="25"/>
          <w:szCs w:val="25"/>
        </w:rPr>
        <w:t xml:space="preserve">. The Full Bench held that Section 193 of the Code of Criminal Procedure does not apply to proceedings under the SC/ST Act and committal orders are not required. The Full Bench, in order to prevent repetition of trials already held or started, took the precautionary measure of directing that when cognizance has already been taken on the basis of committal orders it is not necessary for the courts to retrace their steps or to take cognizance afresh. The said judgment of the Full Court was delivered on 23.8.1995. </w:t>
      </w:r>
    </w:p>
    <w:p w:rsidR="009327C8" w:rsidRPr="009327C8" w:rsidRDefault="009327C8" w:rsidP="009327C8">
      <w:pPr>
        <w:pStyle w:val="NormalWeb"/>
        <w:spacing w:before="0" w:beforeAutospacing="0" w:after="0" w:afterAutospacing="0"/>
        <w:jc w:val="both"/>
        <w:rPr>
          <w:sz w:val="25"/>
          <w:szCs w:val="25"/>
        </w:rPr>
      </w:pPr>
    </w:p>
    <w:p w:rsidR="001550B7" w:rsidRDefault="009327C8" w:rsidP="009327C8">
      <w:pPr>
        <w:pStyle w:val="NormalWeb"/>
        <w:spacing w:before="0" w:beforeAutospacing="0" w:after="0" w:afterAutospacing="0"/>
        <w:jc w:val="both"/>
        <w:rPr>
          <w:sz w:val="25"/>
          <w:szCs w:val="25"/>
        </w:rPr>
      </w:pPr>
      <w:r>
        <w:rPr>
          <w:sz w:val="25"/>
          <w:szCs w:val="25"/>
        </w:rPr>
        <w:t xml:space="preserve">5. </w:t>
      </w:r>
      <w:r w:rsidR="001550B7" w:rsidRPr="009327C8">
        <w:rPr>
          <w:sz w:val="25"/>
          <w:szCs w:val="25"/>
        </w:rPr>
        <w:t xml:space="preserve">When this Court pronounced judgment in </w:t>
      </w:r>
      <w:proofErr w:type="spellStart"/>
      <w:r w:rsidR="001550B7" w:rsidRPr="009327C8">
        <w:rPr>
          <w:sz w:val="25"/>
          <w:szCs w:val="25"/>
        </w:rPr>
        <w:t>Gangula</w:t>
      </w:r>
      <w:proofErr w:type="spellEnd"/>
      <w:r w:rsidR="001550B7" w:rsidRPr="009327C8">
        <w:rPr>
          <w:sz w:val="25"/>
          <w:szCs w:val="25"/>
        </w:rPr>
        <w:t xml:space="preserve"> Ashok (supra) the legal position adopted by the Division Bench of the Madhya Pradesh High Court in </w:t>
      </w:r>
      <w:proofErr w:type="spellStart"/>
      <w:r w:rsidR="001550B7" w:rsidRPr="009327C8">
        <w:rPr>
          <w:sz w:val="25"/>
          <w:szCs w:val="25"/>
        </w:rPr>
        <w:t>Meerabhai</w:t>
      </w:r>
      <w:proofErr w:type="spellEnd"/>
      <w:r w:rsidR="001550B7" w:rsidRPr="009327C8">
        <w:rPr>
          <w:sz w:val="25"/>
          <w:szCs w:val="25"/>
        </w:rPr>
        <w:t xml:space="preserve"> (supra) got revived and the Full Bench decision (supra) got eclipsed. Taking advantage of the decision of this Court all the convicted persons filed I.A. 288 of 2000 before the High Court seeking </w:t>
      </w:r>
      <w:proofErr w:type="spellStart"/>
      <w:r w:rsidR="001550B7" w:rsidRPr="009327C8">
        <w:rPr>
          <w:sz w:val="25"/>
          <w:szCs w:val="25"/>
        </w:rPr>
        <w:t>quashment</w:t>
      </w:r>
      <w:proofErr w:type="spellEnd"/>
      <w:r w:rsidR="001550B7" w:rsidRPr="009327C8">
        <w:rPr>
          <w:sz w:val="25"/>
          <w:szCs w:val="25"/>
        </w:rPr>
        <w:t xml:space="preserve"> of the trial proceedings on the ground that the trial was without jurisdiction inasmuch as the specified Court of Sessions did not acquire jurisdiction to take cognizance of and try the case, in the absence of it being committed by a magistrate. By the impugned judgment the Division Bench of the High Court upheld the said contention and ordered the entire trial held by the court below shall stand quashed and the trial court is directed to return the charge-sheet and the connected papers to the prosecution for re-submission to the magistrate for further proceedings in accordance with law. The State of Madhya Pradesh has hence filed the appeal by special leave. </w:t>
      </w:r>
    </w:p>
    <w:p w:rsidR="009327C8" w:rsidRPr="009327C8" w:rsidRDefault="009327C8" w:rsidP="009327C8">
      <w:pPr>
        <w:pStyle w:val="NormalWeb"/>
        <w:spacing w:before="0" w:beforeAutospacing="0" w:after="0" w:afterAutospacing="0"/>
        <w:jc w:val="both"/>
        <w:rPr>
          <w:sz w:val="25"/>
          <w:szCs w:val="25"/>
        </w:rPr>
      </w:pPr>
    </w:p>
    <w:p w:rsidR="001550B7" w:rsidRDefault="009327C8" w:rsidP="009327C8">
      <w:pPr>
        <w:pStyle w:val="NormalWeb"/>
        <w:spacing w:before="0" w:beforeAutospacing="0" w:after="0" w:afterAutospacing="0"/>
        <w:jc w:val="both"/>
        <w:rPr>
          <w:sz w:val="25"/>
          <w:szCs w:val="25"/>
        </w:rPr>
      </w:pPr>
      <w:r>
        <w:rPr>
          <w:sz w:val="25"/>
          <w:szCs w:val="25"/>
        </w:rPr>
        <w:t xml:space="preserve">6. </w:t>
      </w:r>
      <w:r w:rsidR="001550B7" w:rsidRPr="009327C8">
        <w:rPr>
          <w:sz w:val="25"/>
          <w:szCs w:val="25"/>
        </w:rPr>
        <w:t xml:space="preserve">It is true, this Court held in </w:t>
      </w:r>
      <w:proofErr w:type="spellStart"/>
      <w:r w:rsidR="001550B7" w:rsidRPr="009327C8">
        <w:rPr>
          <w:sz w:val="25"/>
          <w:szCs w:val="25"/>
        </w:rPr>
        <w:t>Gangula</w:t>
      </w:r>
      <w:proofErr w:type="spellEnd"/>
      <w:r w:rsidR="001550B7" w:rsidRPr="009327C8">
        <w:rPr>
          <w:sz w:val="25"/>
          <w:szCs w:val="25"/>
        </w:rPr>
        <w:t xml:space="preserve"> Ashok (supra) that neither in the Code nor in the Act is there any provision whatsoever, nor even by implication, that the specified Court of Sessions (Special Court) can take cognizance of the offences under the Act as a court of original jurisdiction without the case being committed to it by a magistrate. This Court expressed the view that the Special Court under the SC/ST Act is essentially a Court of Sessions which can take cognizance of offence in accordance with provisions of the Code. In other words the complaint or charge-sheet cannot be laid directly before the Special Court under the Act. It must be remembered that in the afore-cited case the accused moved the High Court for quashing the charge on the ground that charge- sheet was laid directly before the specified court. Such motion was made before the trial started in that case. The High Court accepted his contention and directed the charge- sheet and connected papers to be returned to the police who was to present the same before a magistrate for the purpose of committal to the Special Court. The said view of the High Court was upheld as legally correct by this Court in </w:t>
      </w:r>
      <w:proofErr w:type="spellStart"/>
      <w:r w:rsidR="001550B7" w:rsidRPr="009327C8">
        <w:rPr>
          <w:sz w:val="25"/>
          <w:szCs w:val="25"/>
        </w:rPr>
        <w:t>Gangula</w:t>
      </w:r>
      <w:proofErr w:type="spellEnd"/>
      <w:r w:rsidR="001550B7" w:rsidRPr="009327C8">
        <w:rPr>
          <w:sz w:val="25"/>
          <w:szCs w:val="25"/>
        </w:rPr>
        <w:t xml:space="preserve"> Ashok (supra). </w:t>
      </w:r>
    </w:p>
    <w:p w:rsidR="009327C8" w:rsidRPr="009327C8" w:rsidRDefault="009327C8" w:rsidP="009327C8">
      <w:pPr>
        <w:pStyle w:val="NormalWeb"/>
        <w:spacing w:before="0" w:beforeAutospacing="0" w:after="0" w:afterAutospacing="0"/>
        <w:jc w:val="both"/>
        <w:rPr>
          <w:sz w:val="25"/>
          <w:szCs w:val="25"/>
        </w:rPr>
      </w:pPr>
    </w:p>
    <w:p w:rsidR="001550B7" w:rsidRDefault="009327C8" w:rsidP="009327C8">
      <w:pPr>
        <w:pStyle w:val="NormalWeb"/>
        <w:spacing w:before="0" w:beforeAutospacing="0" w:after="0" w:afterAutospacing="0"/>
        <w:jc w:val="both"/>
        <w:rPr>
          <w:sz w:val="25"/>
          <w:szCs w:val="25"/>
        </w:rPr>
      </w:pPr>
      <w:r>
        <w:rPr>
          <w:sz w:val="25"/>
          <w:szCs w:val="25"/>
        </w:rPr>
        <w:t xml:space="preserve">7. </w:t>
      </w:r>
      <w:r w:rsidR="001550B7" w:rsidRPr="009327C8">
        <w:rPr>
          <w:sz w:val="25"/>
          <w:szCs w:val="25"/>
        </w:rPr>
        <w:t xml:space="preserve">The present is a case where accused did not raise any question, when they were heard at the time of framing the </w:t>
      </w:r>
      <w:proofErr w:type="gramStart"/>
      <w:r w:rsidR="001550B7" w:rsidRPr="009327C8">
        <w:rPr>
          <w:sz w:val="25"/>
          <w:szCs w:val="25"/>
        </w:rPr>
        <w:t>charge, that</w:t>
      </w:r>
      <w:proofErr w:type="gramEnd"/>
      <w:r w:rsidR="001550B7" w:rsidRPr="009327C8">
        <w:rPr>
          <w:sz w:val="25"/>
          <w:szCs w:val="25"/>
        </w:rPr>
        <w:t xml:space="preserve"> the court cannot proceed without committal made by a magistrate. Nor did they raise such a plea at any stage either before or after the evidence was recorded by the trial court. The convicted persons thought of raising such a contention only when they found the decision of this Court in </w:t>
      </w:r>
      <w:proofErr w:type="spellStart"/>
      <w:r w:rsidR="001550B7" w:rsidRPr="009327C8">
        <w:rPr>
          <w:sz w:val="25"/>
          <w:szCs w:val="25"/>
        </w:rPr>
        <w:t>Gangula</w:t>
      </w:r>
      <w:proofErr w:type="spellEnd"/>
      <w:r w:rsidR="001550B7" w:rsidRPr="009327C8">
        <w:rPr>
          <w:sz w:val="25"/>
          <w:szCs w:val="25"/>
        </w:rPr>
        <w:t xml:space="preserve"> Ashok (supra) as useful to them. </w:t>
      </w:r>
    </w:p>
    <w:p w:rsidR="009327C8" w:rsidRPr="009327C8" w:rsidRDefault="009327C8" w:rsidP="009327C8">
      <w:pPr>
        <w:pStyle w:val="NormalWeb"/>
        <w:spacing w:before="0" w:beforeAutospacing="0" w:after="0" w:afterAutospacing="0"/>
        <w:jc w:val="both"/>
        <w:rPr>
          <w:sz w:val="25"/>
          <w:szCs w:val="25"/>
        </w:rPr>
      </w:pPr>
    </w:p>
    <w:p w:rsidR="001550B7" w:rsidRDefault="009327C8" w:rsidP="009327C8">
      <w:pPr>
        <w:pStyle w:val="NormalWeb"/>
        <w:spacing w:before="0" w:beforeAutospacing="0" w:after="0" w:afterAutospacing="0"/>
        <w:jc w:val="both"/>
        <w:rPr>
          <w:sz w:val="25"/>
          <w:szCs w:val="25"/>
        </w:rPr>
      </w:pPr>
      <w:r>
        <w:rPr>
          <w:sz w:val="25"/>
          <w:szCs w:val="25"/>
        </w:rPr>
        <w:t xml:space="preserve">8. </w:t>
      </w:r>
      <w:r w:rsidR="001550B7" w:rsidRPr="009327C8">
        <w:rPr>
          <w:sz w:val="25"/>
          <w:szCs w:val="25"/>
        </w:rPr>
        <w:t xml:space="preserve">The real question is whether the High Court necessarily should have quashed the trial proceedings to be repeated again only on account of the declaration of the legal position made by Supreme Court concerning the procedural aspect about the cases involving offences under the SC/ST Act. A de novo trial should be the last resort and that too only when such a course becomes so desperately indispensable. It should be limited to the extreme exigency to avert a failure of justice. Any omission or even the illegality in the procedure which does not affect the core of the case is not a ground for ordering a de novo trial. This is because the appellate court has plenary powers for re-evaluating or re-appraising the evidence and even to take additional evidence by the appellate court itself or to direct such additional evidence to be collected by the trial court. But to replay the whole laborious exercise after erasing the bulky records relating to the earlier proceedings, by bringing down all the persons to the court once again for repeating the whole depositions would be a sheer waste of time, energy and costs unless there is miscarriage of justice otherwise. Hence the said course can be resorted to when it becomes unpreventable for the purpose of averting a failure of justice. The superior court which orders a de novo trial cannot afford to overlook the realities and the serious impact on the pending cases in trial courts which are crammed with dockets, and how much that order would inflict hardship on many innocent persons who once took all the troubles to reach the court and deposed their versions in the very same case. To them and the public the re-enactment of the whole </w:t>
      </w:r>
      <w:proofErr w:type="spellStart"/>
      <w:r w:rsidR="001550B7" w:rsidRPr="009327C8">
        <w:rPr>
          <w:sz w:val="25"/>
          <w:szCs w:val="25"/>
        </w:rPr>
        <w:t>labour</w:t>
      </w:r>
      <w:proofErr w:type="spellEnd"/>
      <w:r w:rsidR="001550B7" w:rsidRPr="009327C8">
        <w:rPr>
          <w:sz w:val="25"/>
          <w:szCs w:val="25"/>
        </w:rPr>
        <w:t xml:space="preserve"> might give the impression that law is more pedantic than pragmatic. Law is not an instrument to be used for inflicting sufferings on the people but for the process of justice dispensation. </w:t>
      </w:r>
    </w:p>
    <w:p w:rsidR="009327C8" w:rsidRPr="009327C8" w:rsidRDefault="009327C8" w:rsidP="009327C8">
      <w:pPr>
        <w:pStyle w:val="NormalWeb"/>
        <w:spacing w:before="0" w:beforeAutospacing="0" w:after="0" w:afterAutospacing="0"/>
        <w:jc w:val="both"/>
        <w:rPr>
          <w:sz w:val="25"/>
          <w:szCs w:val="25"/>
        </w:rPr>
      </w:pPr>
    </w:p>
    <w:p w:rsidR="001550B7" w:rsidRDefault="009327C8" w:rsidP="009327C8">
      <w:pPr>
        <w:pStyle w:val="NormalWeb"/>
        <w:spacing w:before="0" w:beforeAutospacing="0" w:after="0" w:afterAutospacing="0"/>
        <w:jc w:val="both"/>
        <w:rPr>
          <w:sz w:val="25"/>
          <w:szCs w:val="25"/>
        </w:rPr>
      </w:pPr>
      <w:r>
        <w:rPr>
          <w:sz w:val="25"/>
          <w:szCs w:val="25"/>
        </w:rPr>
        <w:t xml:space="preserve">9. </w:t>
      </w:r>
      <w:r w:rsidR="001550B7" w:rsidRPr="009327C8">
        <w:rPr>
          <w:sz w:val="25"/>
          <w:szCs w:val="25"/>
        </w:rPr>
        <w:t xml:space="preserve">Learned counsel for the appellant cited the decision of this Court in </w:t>
      </w:r>
      <w:r w:rsidR="001550B7" w:rsidRPr="009327C8">
        <w:rPr>
          <w:i/>
          <w:sz w:val="25"/>
          <w:szCs w:val="25"/>
        </w:rPr>
        <w:t>State of H.P. vs. Gita Ram</w:t>
      </w:r>
      <w:r w:rsidRPr="009327C8">
        <w:rPr>
          <w:i/>
          <w:sz w:val="25"/>
          <w:szCs w:val="25"/>
          <w:vertAlign w:val="superscript"/>
        </w:rPr>
        <w:t>4</w:t>
      </w:r>
      <w:r w:rsidR="001550B7" w:rsidRPr="009327C8">
        <w:rPr>
          <w:sz w:val="25"/>
          <w:szCs w:val="25"/>
        </w:rPr>
        <w:t xml:space="preserve"> when this Court had to consider an order passed by a single Judge of the High Court directing retrial of a </w:t>
      </w:r>
      <w:proofErr w:type="gramStart"/>
      <w:r w:rsidR="001550B7" w:rsidRPr="009327C8">
        <w:rPr>
          <w:sz w:val="25"/>
          <w:szCs w:val="25"/>
        </w:rPr>
        <w:t>sessions</w:t>
      </w:r>
      <w:proofErr w:type="gramEnd"/>
      <w:r w:rsidR="001550B7" w:rsidRPr="009327C8">
        <w:rPr>
          <w:sz w:val="25"/>
          <w:szCs w:val="25"/>
        </w:rPr>
        <w:t xml:space="preserve"> case. The following is what this Court observed then: </w:t>
      </w:r>
    </w:p>
    <w:p w:rsidR="009327C8" w:rsidRPr="009327C8" w:rsidRDefault="009327C8" w:rsidP="009327C8">
      <w:pPr>
        <w:pStyle w:val="NormalWeb"/>
        <w:spacing w:before="0" w:beforeAutospacing="0" w:after="0" w:afterAutospacing="0"/>
        <w:jc w:val="both"/>
        <w:rPr>
          <w:sz w:val="25"/>
          <w:szCs w:val="25"/>
        </w:rPr>
      </w:pPr>
    </w:p>
    <w:p w:rsidR="001550B7" w:rsidRDefault="009327C8" w:rsidP="009327C8">
      <w:pPr>
        <w:pStyle w:val="NormalWeb"/>
        <w:spacing w:before="0" w:beforeAutospacing="0" w:after="0" w:afterAutospacing="0"/>
        <w:jc w:val="both"/>
        <w:rPr>
          <w:sz w:val="25"/>
          <w:szCs w:val="25"/>
        </w:rPr>
      </w:pPr>
      <w:r>
        <w:rPr>
          <w:sz w:val="25"/>
          <w:szCs w:val="25"/>
        </w:rPr>
        <w:t xml:space="preserve">10. </w:t>
      </w:r>
      <w:r w:rsidR="001550B7" w:rsidRPr="009327C8">
        <w:rPr>
          <w:sz w:val="25"/>
          <w:szCs w:val="25"/>
        </w:rPr>
        <w:t xml:space="preserve">We are distressed to note that learned Single Judge was not told by the government advocate of the fall out of such a view, if taken by the Single Judge, that it means all the witnesses once examined in full should be called back again, and the whole chief- examination, cross-examination, re- examination and questioning of the accused under section 313 of the Code, hearing arguments, then examination of </w:t>
      </w:r>
      <w:proofErr w:type="spellStart"/>
      <w:r w:rsidR="001550B7" w:rsidRPr="009327C8">
        <w:rPr>
          <w:sz w:val="25"/>
          <w:szCs w:val="25"/>
        </w:rPr>
        <w:t>defence</w:t>
      </w:r>
      <w:proofErr w:type="spellEnd"/>
      <w:r w:rsidR="001550B7" w:rsidRPr="009327C8">
        <w:rPr>
          <w:sz w:val="25"/>
          <w:szCs w:val="25"/>
        </w:rPr>
        <w:t xml:space="preserve"> witnesses further, again final arguments to be heard and preparation of judgment once again. The very object underlined in Section 465 of the Code is that if on any technical ground any party to the criminal proceedings is aggrieved he must raise the objection thereof at the earliest stage. If he did not raise it at the earliest stage he cannot be heard on that aspect after the whole trial is over. </w:t>
      </w:r>
    </w:p>
    <w:p w:rsidR="009327C8" w:rsidRPr="009327C8" w:rsidRDefault="009327C8" w:rsidP="009327C8">
      <w:pPr>
        <w:pStyle w:val="NormalWeb"/>
        <w:spacing w:before="0" w:beforeAutospacing="0" w:after="0" w:afterAutospacing="0"/>
        <w:jc w:val="both"/>
        <w:rPr>
          <w:sz w:val="25"/>
          <w:szCs w:val="25"/>
        </w:rPr>
      </w:pPr>
    </w:p>
    <w:p w:rsidR="001550B7" w:rsidRDefault="009327C8" w:rsidP="009327C8">
      <w:pPr>
        <w:pStyle w:val="NormalWeb"/>
        <w:spacing w:before="0" w:beforeAutospacing="0" w:after="0" w:afterAutospacing="0"/>
        <w:jc w:val="both"/>
        <w:rPr>
          <w:sz w:val="25"/>
          <w:szCs w:val="25"/>
        </w:rPr>
      </w:pPr>
      <w:r>
        <w:rPr>
          <w:sz w:val="25"/>
          <w:szCs w:val="25"/>
        </w:rPr>
        <w:t xml:space="preserve">11. </w:t>
      </w:r>
      <w:proofErr w:type="spellStart"/>
      <w:r w:rsidR="001550B7" w:rsidRPr="009327C8">
        <w:rPr>
          <w:sz w:val="25"/>
          <w:szCs w:val="25"/>
        </w:rPr>
        <w:t>Shri</w:t>
      </w:r>
      <w:proofErr w:type="spellEnd"/>
      <w:r w:rsidR="001550B7" w:rsidRPr="009327C8">
        <w:rPr>
          <w:sz w:val="25"/>
          <w:szCs w:val="25"/>
        </w:rPr>
        <w:t xml:space="preserve"> </w:t>
      </w:r>
      <w:proofErr w:type="spellStart"/>
      <w:r w:rsidR="001550B7" w:rsidRPr="009327C8">
        <w:rPr>
          <w:sz w:val="25"/>
          <w:szCs w:val="25"/>
        </w:rPr>
        <w:t>Sushil</w:t>
      </w:r>
      <w:proofErr w:type="spellEnd"/>
      <w:r w:rsidR="001550B7" w:rsidRPr="009327C8">
        <w:rPr>
          <w:sz w:val="25"/>
          <w:szCs w:val="25"/>
        </w:rPr>
        <w:t xml:space="preserve"> Kumar Jain, learned counsel for the respondents/accused submitted that the said decision, on the facts, cannot be applied because in that case the specified court under the SC/St Act had taken cognizance of the offence of Section 376 IPC along with Section 3 of the said Act only after the said case was committed to that court. But while framing the charge the court dropped the offence under the SC/ST Act and the IPC offence alone was included in the charge and finally the court convicted the accused of that offence. The view taken by the High Court in that case (that the specified court has no jurisdiction to try an IPC </w:t>
      </w:r>
      <w:r w:rsidR="001550B7" w:rsidRPr="009327C8">
        <w:rPr>
          <w:sz w:val="25"/>
          <w:szCs w:val="25"/>
        </w:rPr>
        <w:lastRenderedPageBreak/>
        <w:t xml:space="preserve">offence without any offence under the SC/ST Act also being tagged therewith) was found to be wrong. Of course there is difference between that case and this case. Nonetheless, the aforesaid distinction on the facts of this case is hardly sufficient to side-step the legal principle adumbrated therein. </w:t>
      </w:r>
    </w:p>
    <w:p w:rsidR="009327C8" w:rsidRPr="009327C8" w:rsidRDefault="009327C8" w:rsidP="009327C8">
      <w:pPr>
        <w:pStyle w:val="NormalWeb"/>
        <w:spacing w:before="0" w:beforeAutospacing="0" w:after="0" w:afterAutospacing="0"/>
        <w:jc w:val="both"/>
        <w:rPr>
          <w:sz w:val="25"/>
          <w:szCs w:val="25"/>
        </w:rPr>
      </w:pPr>
    </w:p>
    <w:p w:rsidR="001550B7" w:rsidRDefault="009327C8" w:rsidP="009327C8">
      <w:pPr>
        <w:pStyle w:val="NormalWeb"/>
        <w:spacing w:before="0" w:beforeAutospacing="0" w:after="0" w:afterAutospacing="0"/>
        <w:jc w:val="both"/>
        <w:rPr>
          <w:sz w:val="25"/>
          <w:szCs w:val="25"/>
        </w:rPr>
      </w:pPr>
      <w:r>
        <w:rPr>
          <w:sz w:val="25"/>
          <w:szCs w:val="25"/>
        </w:rPr>
        <w:t xml:space="preserve">12. </w:t>
      </w:r>
      <w:r w:rsidR="001550B7" w:rsidRPr="009327C8">
        <w:rPr>
          <w:sz w:val="25"/>
          <w:szCs w:val="25"/>
        </w:rPr>
        <w:t xml:space="preserve">The counsel for the State made an </w:t>
      </w:r>
      <w:proofErr w:type="spellStart"/>
      <w:r w:rsidR="001550B7" w:rsidRPr="009327C8">
        <w:rPr>
          <w:sz w:val="25"/>
          <w:szCs w:val="25"/>
        </w:rPr>
        <w:t>endeavour</w:t>
      </w:r>
      <w:proofErr w:type="spellEnd"/>
      <w:r w:rsidR="001550B7" w:rsidRPr="009327C8">
        <w:rPr>
          <w:sz w:val="25"/>
          <w:szCs w:val="25"/>
        </w:rPr>
        <w:t xml:space="preserve"> before the High Court in this case to sustain the trial court proceedings on the strength of Section 465 of the Code. Though the said contention has been </w:t>
      </w:r>
      <w:proofErr w:type="spellStart"/>
      <w:r w:rsidR="001550B7" w:rsidRPr="009327C8">
        <w:rPr>
          <w:sz w:val="25"/>
          <w:szCs w:val="25"/>
        </w:rPr>
        <w:t>minuted</w:t>
      </w:r>
      <w:proofErr w:type="spellEnd"/>
      <w:r w:rsidR="001550B7" w:rsidRPr="009327C8">
        <w:rPr>
          <w:sz w:val="25"/>
          <w:szCs w:val="25"/>
        </w:rPr>
        <w:t xml:space="preserve"> by the learned judges in the impugned judgment they did not advert to the said contention at any stage of the judgment for a consideration. We may point out that learned counsel for the appellant - State while arguing in this Court banked mainly on Section 465 of the Code for averting a repetition of the protracted trial proceedings once again. </w:t>
      </w:r>
    </w:p>
    <w:p w:rsidR="009327C8" w:rsidRPr="009327C8" w:rsidRDefault="009327C8" w:rsidP="009327C8">
      <w:pPr>
        <w:pStyle w:val="NormalWeb"/>
        <w:spacing w:before="0" w:beforeAutospacing="0" w:after="0" w:afterAutospacing="0"/>
        <w:jc w:val="both"/>
        <w:rPr>
          <w:sz w:val="25"/>
          <w:szCs w:val="25"/>
        </w:rPr>
      </w:pPr>
    </w:p>
    <w:p w:rsidR="001550B7" w:rsidRDefault="009327C8" w:rsidP="009327C8">
      <w:pPr>
        <w:pStyle w:val="NormalWeb"/>
        <w:spacing w:before="0" w:beforeAutospacing="0" w:after="0" w:afterAutospacing="0"/>
        <w:jc w:val="both"/>
        <w:rPr>
          <w:sz w:val="25"/>
          <w:szCs w:val="25"/>
        </w:rPr>
      </w:pPr>
      <w:r>
        <w:rPr>
          <w:sz w:val="25"/>
          <w:szCs w:val="25"/>
        </w:rPr>
        <w:t xml:space="preserve">13. </w:t>
      </w:r>
      <w:r w:rsidR="001550B7" w:rsidRPr="009327C8">
        <w:rPr>
          <w:sz w:val="25"/>
          <w:szCs w:val="25"/>
        </w:rPr>
        <w:t xml:space="preserve">Section 465 of the Code falls within Chapter XXXV under the caption Irregular Proceedings. The chapter consists of seven sections starting with Section 460 containing a catalogue of irregularities which the legislature thought not enough to axe down concluded proceedings in trials or enquiries. Section 461 of the Code contains another catalogue of irregularities which in the legislative perception would render the entire proceedings null and void. It is pertinent to point out that among the former catalogue contains the instance of a magistrate, who is not empowered to take cognizance of offence, taking cognizance erroneously and in good faith. The provision says that the proceedings adopted in such a case, though based on such erroneous order, shall not be set aside merely on the ground of his not being so empowered. </w:t>
      </w:r>
    </w:p>
    <w:p w:rsidR="009327C8" w:rsidRPr="009327C8" w:rsidRDefault="009327C8" w:rsidP="009327C8">
      <w:pPr>
        <w:pStyle w:val="NormalWeb"/>
        <w:spacing w:before="0" w:beforeAutospacing="0" w:after="0" w:afterAutospacing="0"/>
        <w:jc w:val="both"/>
        <w:rPr>
          <w:sz w:val="25"/>
          <w:szCs w:val="25"/>
        </w:rPr>
      </w:pPr>
    </w:p>
    <w:p w:rsidR="001550B7" w:rsidRDefault="009327C8" w:rsidP="009327C8">
      <w:pPr>
        <w:pStyle w:val="NormalWeb"/>
        <w:spacing w:before="0" w:beforeAutospacing="0" w:after="0" w:afterAutospacing="0"/>
        <w:jc w:val="both"/>
        <w:rPr>
          <w:sz w:val="25"/>
          <w:szCs w:val="25"/>
        </w:rPr>
      </w:pPr>
      <w:r>
        <w:rPr>
          <w:sz w:val="25"/>
          <w:szCs w:val="25"/>
        </w:rPr>
        <w:t xml:space="preserve">14. </w:t>
      </w:r>
      <w:r w:rsidR="001550B7" w:rsidRPr="009327C8">
        <w:rPr>
          <w:sz w:val="25"/>
          <w:szCs w:val="25"/>
        </w:rPr>
        <w:t xml:space="preserve">It is useful to refer to Section 462 of the Code which says that even proceedings conducted in a wrong </w:t>
      </w:r>
      <w:proofErr w:type="gramStart"/>
      <w:r w:rsidR="001550B7" w:rsidRPr="009327C8">
        <w:rPr>
          <w:sz w:val="25"/>
          <w:szCs w:val="25"/>
        </w:rPr>
        <w:t>sessions</w:t>
      </w:r>
      <w:proofErr w:type="gramEnd"/>
      <w:r w:rsidR="001550B7" w:rsidRPr="009327C8">
        <w:rPr>
          <w:sz w:val="25"/>
          <w:szCs w:val="25"/>
        </w:rPr>
        <w:t xml:space="preserve"> division are not liable to be set at naught merely on that ground. However an exception is provided in that section that if the court is satisfied that proceedings conducted erroneously in a wrong </w:t>
      </w:r>
      <w:proofErr w:type="gramStart"/>
      <w:r w:rsidR="001550B7" w:rsidRPr="009327C8">
        <w:rPr>
          <w:sz w:val="25"/>
          <w:szCs w:val="25"/>
        </w:rPr>
        <w:t>sessions</w:t>
      </w:r>
      <w:proofErr w:type="gramEnd"/>
      <w:r w:rsidR="001550B7" w:rsidRPr="009327C8">
        <w:rPr>
          <w:sz w:val="25"/>
          <w:szCs w:val="25"/>
        </w:rPr>
        <w:t xml:space="preserve"> division has in fact occasioned a failure of justice it is open to the higher court to interfere. While it is provided that all the instances enumerated in Section 461 would render the proceedings void, no other proceedings would get vitiated ipso facto merely on the ground that the proceedings were erroneous. The court of appeal or revision has to examine specifically whether such erroneous steps had in fact occasioned failure of justice. Then alone the proceedings can be set aside. Thus the entire purport of the provisions subsumed in Chapter XXXV is to save the proceedings linked with such erroneous steps, unless the error is of such a nature that it had occasioned failure of justice. </w:t>
      </w:r>
    </w:p>
    <w:p w:rsidR="009327C8" w:rsidRPr="009327C8" w:rsidRDefault="009327C8" w:rsidP="009327C8">
      <w:pPr>
        <w:pStyle w:val="NormalWeb"/>
        <w:spacing w:before="0" w:beforeAutospacing="0" w:after="0" w:afterAutospacing="0"/>
        <w:jc w:val="both"/>
        <w:rPr>
          <w:sz w:val="25"/>
          <w:szCs w:val="25"/>
        </w:rPr>
      </w:pPr>
    </w:p>
    <w:p w:rsidR="001550B7" w:rsidRDefault="009327C8" w:rsidP="009327C8">
      <w:pPr>
        <w:pStyle w:val="NormalWeb"/>
        <w:spacing w:before="0" w:beforeAutospacing="0" w:after="0" w:afterAutospacing="0"/>
        <w:jc w:val="both"/>
        <w:rPr>
          <w:sz w:val="25"/>
          <w:szCs w:val="25"/>
        </w:rPr>
      </w:pPr>
      <w:r>
        <w:rPr>
          <w:sz w:val="25"/>
          <w:szCs w:val="25"/>
        </w:rPr>
        <w:t xml:space="preserve">15. </w:t>
      </w:r>
      <w:r w:rsidR="001550B7" w:rsidRPr="009327C8">
        <w:rPr>
          <w:sz w:val="25"/>
          <w:szCs w:val="25"/>
        </w:rPr>
        <w:t xml:space="preserve">We have to examine Section 465(1) of the Code in the above context. It is extracted below: </w:t>
      </w:r>
    </w:p>
    <w:p w:rsidR="009327C8" w:rsidRPr="009327C8" w:rsidRDefault="009327C8" w:rsidP="009327C8">
      <w:pPr>
        <w:pStyle w:val="NormalWeb"/>
        <w:spacing w:before="0" w:beforeAutospacing="0" w:after="0" w:afterAutospacing="0"/>
        <w:jc w:val="both"/>
        <w:rPr>
          <w:sz w:val="25"/>
          <w:szCs w:val="25"/>
        </w:rPr>
      </w:pPr>
    </w:p>
    <w:p w:rsidR="001550B7" w:rsidRDefault="009327C8" w:rsidP="009327C8">
      <w:pPr>
        <w:pStyle w:val="NormalWeb"/>
        <w:spacing w:before="0" w:beforeAutospacing="0" w:after="0" w:afterAutospacing="0"/>
        <w:jc w:val="both"/>
        <w:rPr>
          <w:sz w:val="25"/>
          <w:szCs w:val="25"/>
        </w:rPr>
      </w:pPr>
      <w:r>
        <w:rPr>
          <w:sz w:val="25"/>
          <w:szCs w:val="25"/>
        </w:rPr>
        <w:t xml:space="preserve">16. </w:t>
      </w:r>
      <w:r w:rsidR="001550B7" w:rsidRPr="009327C8">
        <w:rPr>
          <w:sz w:val="25"/>
          <w:szCs w:val="25"/>
        </w:rPr>
        <w:t xml:space="preserve">Subject to the provisions hereinbefore contained, no finding, sentence or order passed by a Court of competent jurisdiction shall be reversed or altered by a court of appeal, confirmation or revision on account of any error, omission or irregularity in the complaint, summons, warrant, proclamation, order, judgment or other proceedings before or during trial or in any inquiry or other proceedings under this Code, or any error, or irregularity in any </w:t>
      </w:r>
      <w:r w:rsidR="001550B7" w:rsidRPr="009327C8">
        <w:rPr>
          <w:sz w:val="25"/>
          <w:szCs w:val="25"/>
        </w:rPr>
        <w:lastRenderedPageBreak/>
        <w:t xml:space="preserve">sanction for the prosecution, unless in the opinion of that court, a failure of justice has in fact been occasioned thereby. </w:t>
      </w:r>
    </w:p>
    <w:p w:rsidR="009327C8" w:rsidRPr="009327C8" w:rsidRDefault="009327C8" w:rsidP="009327C8">
      <w:pPr>
        <w:pStyle w:val="NormalWeb"/>
        <w:spacing w:before="0" w:beforeAutospacing="0" w:after="0" w:afterAutospacing="0"/>
        <w:jc w:val="both"/>
        <w:rPr>
          <w:sz w:val="25"/>
          <w:szCs w:val="25"/>
        </w:rPr>
      </w:pPr>
    </w:p>
    <w:p w:rsidR="001550B7" w:rsidRDefault="009327C8" w:rsidP="009327C8">
      <w:pPr>
        <w:pStyle w:val="NormalWeb"/>
        <w:spacing w:before="0" w:beforeAutospacing="0" w:after="0" w:afterAutospacing="0"/>
        <w:jc w:val="both"/>
        <w:rPr>
          <w:sz w:val="25"/>
          <w:szCs w:val="25"/>
        </w:rPr>
      </w:pPr>
      <w:r>
        <w:rPr>
          <w:sz w:val="25"/>
          <w:szCs w:val="25"/>
        </w:rPr>
        <w:t xml:space="preserve">17. </w:t>
      </w:r>
      <w:r w:rsidR="001550B7" w:rsidRPr="009327C8">
        <w:rPr>
          <w:sz w:val="25"/>
          <w:szCs w:val="25"/>
        </w:rPr>
        <w:t xml:space="preserve">A reading of the section makes it clear that the error, omission or irregularity in the proceedings held before or during the trial or in any enquiry were reckoned by the legislature as possible occurrences in criminal courts. Yet the legislature </w:t>
      </w:r>
      <w:proofErr w:type="spellStart"/>
      <w:r w:rsidR="001550B7" w:rsidRPr="009327C8">
        <w:rPr>
          <w:sz w:val="25"/>
          <w:szCs w:val="25"/>
        </w:rPr>
        <w:t>disfavoured</w:t>
      </w:r>
      <w:proofErr w:type="spellEnd"/>
      <w:r w:rsidR="001550B7" w:rsidRPr="009327C8">
        <w:rPr>
          <w:sz w:val="25"/>
          <w:szCs w:val="25"/>
        </w:rPr>
        <w:t xml:space="preserve"> axing down the proceedings or to direct repetition of the whole proceedings afresh. Hence, the legislature imposed a prohibition that unless such error, omission or irregularity has occasioned a failure of justice the superior court shall not quash the proceedings merely on the ground of such error, omission or irregularity. </w:t>
      </w:r>
    </w:p>
    <w:p w:rsidR="009327C8" w:rsidRPr="009327C8" w:rsidRDefault="009327C8" w:rsidP="009327C8">
      <w:pPr>
        <w:pStyle w:val="NormalWeb"/>
        <w:spacing w:before="0" w:beforeAutospacing="0" w:after="0" w:afterAutospacing="0"/>
        <w:jc w:val="both"/>
        <w:rPr>
          <w:sz w:val="25"/>
          <w:szCs w:val="25"/>
        </w:rPr>
      </w:pPr>
    </w:p>
    <w:p w:rsidR="001550B7" w:rsidRDefault="009327C8" w:rsidP="009327C8">
      <w:pPr>
        <w:pStyle w:val="NormalWeb"/>
        <w:spacing w:before="0" w:beforeAutospacing="0" w:after="0" w:afterAutospacing="0"/>
        <w:jc w:val="both"/>
        <w:rPr>
          <w:sz w:val="25"/>
          <w:szCs w:val="25"/>
        </w:rPr>
      </w:pPr>
      <w:r>
        <w:rPr>
          <w:sz w:val="25"/>
          <w:szCs w:val="25"/>
        </w:rPr>
        <w:t xml:space="preserve">18. </w:t>
      </w:r>
      <w:r w:rsidR="001550B7" w:rsidRPr="009327C8">
        <w:rPr>
          <w:sz w:val="25"/>
          <w:szCs w:val="25"/>
        </w:rPr>
        <w:t xml:space="preserve">What is meant by a failure of justice occasioned on account of such error, omission or irregularity? This Court has observed in </w:t>
      </w:r>
      <w:proofErr w:type="spellStart"/>
      <w:r w:rsidR="001550B7" w:rsidRPr="009327C8">
        <w:rPr>
          <w:i/>
          <w:sz w:val="25"/>
          <w:szCs w:val="25"/>
        </w:rPr>
        <w:t>Shamnsaheb</w:t>
      </w:r>
      <w:proofErr w:type="spellEnd"/>
      <w:r w:rsidR="001550B7" w:rsidRPr="009327C8">
        <w:rPr>
          <w:i/>
          <w:sz w:val="25"/>
          <w:szCs w:val="25"/>
        </w:rPr>
        <w:t xml:space="preserve"> M. </w:t>
      </w:r>
      <w:proofErr w:type="spellStart"/>
      <w:r w:rsidR="001550B7" w:rsidRPr="009327C8">
        <w:rPr>
          <w:i/>
          <w:sz w:val="25"/>
          <w:szCs w:val="25"/>
        </w:rPr>
        <w:t>Multtani</w:t>
      </w:r>
      <w:proofErr w:type="spellEnd"/>
      <w:r w:rsidR="001550B7" w:rsidRPr="009327C8">
        <w:rPr>
          <w:i/>
          <w:sz w:val="25"/>
          <w:szCs w:val="25"/>
        </w:rPr>
        <w:t xml:space="preserve"> vs. State of </w:t>
      </w:r>
      <w:proofErr w:type="gramStart"/>
      <w:r w:rsidR="001550B7" w:rsidRPr="009327C8">
        <w:rPr>
          <w:i/>
          <w:sz w:val="25"/>
          <w:szCs w:val="25"/>
        </w:rPr>
        <w:t>Karnataka</w:t>
      </w:r>
      <w:r w:rsidRPr="009327C8">
        <w:rPr>
          <w:i/>
          <w:sz w:val="25"/>
          <w:szCs w:val="25"/>
          <w:vertAlign w:val="superscript"/>
        </w:rPr>
        <w:t>5</w:t>
      </w:r>
      <w:r w:rsidR="001550B7" w:rsidRPr="009327C8">
        <w:rPr>
          <w:sz w:val="25"/>
          <w:szCs w:val="25"/>
        </w:rPr>
        <w:t xml:space="preserve">  thus</w:t>
      </w:r>
      <w:proofErr w:type="gramEnd"/>
      <w:r w:rsidR="001550B7" w:rsidRPr="009327C8">
        <w:rPr>
          <w:sz w:val="25"/>
          <w:szCs w:val="25"/>
        </w:rPr>
        <w:t xml:space="preserve">: </w:t>
      </w:r>
    </w:p>
    <w:p w:rsidR="009327C8" w:rsidRPr="009327C8" w:rsidRDefault="009327C8" w:rsidP="009327C8">
      <w:pPr>
        <w:pStyle w:val="NormalWeb"/>
        <w:spacing w:before="0" w:beforeAutospacing="0" w:after="0" w:afterAutospacing="0"/>
        <w:jc w:val="both"/>
        <w:rPr>
          <w:sz w:val="25"/>
          <w:szCs w:val="25"/>
        </w:rPr>
      </w:pPr>
    </w:p>
    <w:p w:rsidR="001550B7" w:rsidRDefault="009327C8" w:rsidP="009327C8">
      <w:pPr>
        <w:pStyle w:val="NormalWeb"/>
        <w:spacing w:before="0" w:beforeAutospacing="0" w:after="0" w:afterAutospacing="0"/>
        <w:jc w:val="both"/>
        <w:rPr>
          <w:sz w:val="25"/>
          <w:szCs w:val="25"/>
        </w:rPr>
      </w:pPr>
      <w:r>
        <w:rPr>
          <w:sz w:val="25"/>
          <w:szCs w:val="25"/>
        </w:rPr>
        <w:t xml:space="preserve">19. </w:t>
      </w:r>
      <w:r w:rsidR="001550B7" w:rsidRPr="009327C8">
        <w:rPr>
          <w:sz w:val="25"/>
          <w:szCs w:val="25"/>
        </w:rPr>
        <w:t xml:space="preserve">We often hear about failure of justice and quite often the submission in a criminal court is accentuated with the said expression. Perhaps it is too pliable or facile an expression which could be fitted in any situation of a case. The expression failure of justice would appear, sometimes, as an etymological chameleon (the simile is borrowed from Lord </w:t>
      </w:r>
      <w:proofErr w:type="spellStart"/>
      <w:r w:rsidR="001550B7" w:rsidRPr="009327C8">
        <w:rPr>
          <w:sz w:val="25"/>
          <w:szCs w:val="25"/>
        </w:rPr>
        <w:t>Diplock</w:t>
      </w:r>
      <w:proofErr w:type="spellEnd"/>
      <w:r w:rsidR="001550B7" w:rsidRPr="009327C8">
        <w:rPr>
          <w:sz w:val="25"/>
          <w:szCs w:val="25"/>
        </w:rPr>
        <w:t xml:space="preserve"> in </w:t>
      </w:r>
      <w:r w:rsidR="001550B7" w:rsidRPr="009327C8">
        <w:rPr>
          <w:i/>
          <w:sz w:val="25"/>
          <w:szCs w:val="25"/>
        </w:rPr>
        <w:t xml:space="preserve">Town Investments Ltd. v. </w:t>
      </w:r>
      <w:proofErr w:type="spellStart"/>
      <w:r w:rsidR="001550B7" w:rsidRPr="009327C8">
        <w:rPr>
          <w:i/>
          <w:sz w:val="25"/>
          <w:szCs w:val="25"/>
        </w:rPr>
        <w:t>Deptt</w:t>
      </w:r>
      <w:proofErr w:type="spellEnd"/>
      <w:r w:rsidR="001550B7" w:rsidRPr="009327C8">
        <w:rPr>
          <w:i/>
          <w:sz w:val="25"/>
          <w:szCs w:val="25"/>
        </w:rPr>
        <w:t>. of the Environment</w:t>
      </w:r>
      <w:r w:rsidRPr="009327C8">
        <w:rPr>
          <w:i/>
          <w:sz w:val="25"/>
          <w:szCs w:val="25"/>
          <w:vertAlign w:val="superscript"/>
        </w:rPr>
        <w:t>6</w:t>
      </w:r>
      <w:r w:rsidR="001550B7" w:rsidRPr="009327C8">
        <w:rPr>
          <w:sz w:val="25"/>
          <w:szCs w:val="25"/>
        </w:rPr>
        <w:t xml:space="preserve">. The criminal court, particularly the superior court should make a close examination to ascertain whether there was really a failure of justice or whether it is only a camouflage. </w:t>
      </w:r>
    </w:p>
    <w:p w:rsidR="009327C8" w:rsidRPr="009327C8" w:rsidRDefault="009327C8" w:rsidP="009327C8">
      <w:pPr>
        <w:pStyle w:val="NormalWeb"/>
        <w:spacing w:before="0" w:beforeAutospacing="0" w:after="0" w:afterAutospacing="0"/>
        <w:jc w:val="both"/>
        <w:rPr>
          <w:sz w:val="25"/>
          <w:szCs w:val="25"/>
        </w:rPr>
      </w:pPr>
    </w:p>
    <w:p w:rsidR="001550B7" w:rsidRDefault="009327C8" w:rsidP="009327C8">
      <w:pPr>
        <w:pStyle w:val="NormalWeb"/>
        <w:spacing w:before="0" w:beforeAutospacing="0" w:after="0" w:afterAutospacing="0"/>
        <w:jc w:val="both"/>
        <w:rPr>
          <w:sz w:val="25"/>
          <w:szCs w:val="25"/>
        </w:rPr>
      </w:pPr>
      <w:r>
        <w:rPr>
          <w:sz w:val="25"/>
          <w:szCs w:val="25"/>
        </w:rPr>
        <w:t xml:space="preserve">20. </w:t>
      </w:r>
      <w:r w:rsidR="001550B7" w:rsidRPr="009327C8">
        <w:rPr>
          <w:sz w:val="25"/>
          <w:szCs w:val="25"/>
        </w:rPr>
        <w:t xml:space="preserve">It is an uphill task for the accused in this case to show that failure of justice had in fact occasioned merely because the specified sessions court took cognizance of the offences without the case being committed to it. The normal and correct procedure, of course, is that the case should have been committed to the special court because that court being essentially a court of sessions can take cognizance of any offence only then. But if a specified sessions court, on the basis of the legal position then felt to be correct on account of a decision adopted by the High Court, had chosen to take cognizance without a committal order, what is the disadvantage of the accused in following the said course? </w:t>
      </w:r>
    </w:p>
    <w:p w:rsidR="009327C8" w:rsidRPr="009327C8" w:rsidRDefault="009327C8" w:rsidP="009327C8">
      <w:pPr>
        <w:pStyle w:val="NormalWeb"/>
        <w:spacing w:before="0" w:beforeAutospacing="0" w:after="0" w:afterAutospacing="0"/>
        <w:jc w:val="both"/>
        <w:rPr>
          <w:sz w:val="25"/>
          <w:szCs w:val="25"/>
        </w:rPr>
      </w:pPr>
    </w:p>
    <w:p w:rsidR="001550B7" w:rsidRDefault="009327C8" w:rsidP="009327C8">
      <w:pPr>
        <w:pStyle w:val="NormalWeb"/>
        <w:spacing w:before="0" w:beforeAutospacing="0" w:after="0" w:afterAutospacing="0"/>
        <w:jc w:val="both"/>
        <w:rPr>
          <w:sz w:val="25"/>
          <w:szCs w:val="25"/>
        </w:rPr>
      </w:pPr>
      <w:r>
        <w:rPr>
          <w:sz w:val="25"/>
          <w:szCs w:val="25"/>
        </w:rPr>
        <w:t xml:space="preserve">21. </w:t>
      </w:r>
      <w:r w:rsidR="001550B7" w:rsidRPr="009327C8">
        <w:rPr>
          <w:sz w:val="25"/>
          <w:szCs w:val="25"/>
        </w:rPr>
        <w:t xml:space="preserve">It is apposite to remember that during the period prior to the Code of Criminal Procedure 1973, the committal court, in police charge-sheeted cases, could examine material witnesses, and such records also had to be sent over to the court of sessions along with the committal order. But after 1973, the committal court, in police charge-sheeted cases cannot examine any witness at all. The magistrate in such cases has only to commit the cases involving offences exclusively </w:t>
      </w:r>
      <w:proofErr w:type="spellStart"/>
      <w:r w:rsidR="001550B7" w:rsidRPr="009327C8">
        <w:rPr>
          <w:sz w:val="25"/>
          <w:szCs w:val="25"/>
        </w:rPr>
        <w:t>triable</w:t>
      </w:r>
      <w:proofErr w:type="spellEnd"/>
      <w:r w:rsidR="001550B7" w:rsidRPr="009327C8">
        <w:rPr>
          <w:sz w:val="25"/>
          <w:szCs w:val="25"/>
        </w:rPr>
        <w:t xml:space="preserve"> by the court of sessions. Perhaps it would have been possible for an accused to raise a contention before 1973 that skipping committal proceedings had deprived him of the opportunity to cross-examine witnesses in the committal court and that had caused prejudice to his </w:t>
      </w:r>
      <w:proofErr w:type="spellStart"/>
      <w:r w:rsidR="001550B7" w:rsidRPr="009327C8">
        <w:rPr>
          <w:sz w:val="25"/>
          <w:szCs w:val="25"/>
        </w:rPr>
        <w:t>defence</w:t>
      </w:r>
      <w:proofErr w:type="spellEnd"/>
      <w:r w:rsidR="001550B7" w:rsidRPr="009327C8">
        <w:rPr>
          <w:sz w:val="25"/>
          <w:szCs w:val="25"/>
        </w:rPr>
        <w:t xml:space="preserve">. But even that is not available to an accused after 1973 in cases charge-sheeted by the police. We repeatedly asked the learned counsel for the accused to tell us what advantage the accused would secure if the case is sent back to the magistrate court merely for the purpose of retransmission of the records to the sessions court through a </w:t>
      </w:r>
      <w:r w:rsidR="001550B7" w:rsidRPr="009327C8">
        <w:rPr>
          <w:sz w:val="25"/>
          <w:szCs w:val="25"/>
        </w:rPr>
        <w:lastRenderedPageBreak/>
        <w:t xml:space="preserve">committal order. We did not get any satisfactory answer to the above query put to the counsel. </w:t>
      </w:r>
    </w:p>
    <w:p w:rsidR="009327C8" w:rsidRPr="009327C8" w:rsidRDefault="009327C8" w:rsidP="009327C8">
      <w:pPr>
        <w:pStyle w:val="NormalWeb"/>
        <w:spacing w:before="0" w:beforeAutospacing="0" w:after="0" w:afterAutospacing="0"/>
        <w:jc w:val="both"/>
        <w:rPr>
          <w:sz w:val="25"/>
          <w:szCs w:val="25"/>
        </w:rPr>
      </w:pPr>
    </w:p>
    <w:p w:rsidR="001550B7" w:rsidRDefault="009327C8" w:rsidP="009327C8">
      <w:pPr>
        <w:pStyle w:val="NormalWeb"/>
        <w:spacing w:before="0" w:beforeAutospacing="0" w:after="0" w:afterAutospacing="0"/>
        <w:jc w:val="both"/>
        <w:rPr>
          <w:sz w:val="25"/>
          <w:szCs w:val="25"/>
        </w:rPr>
      </w:pPr>
      <w:r>
        <w:rPr>
          <w:sz w:val="25"/>
          <w:szCs w:val="25"/>
        </w:rPr>
        <w:t xml:space="preserve">22. </w:t>
      </w:r>
      <w:proofErr w:type="spellStart"/>
      <w:r w:rsidR="001550B7" w:rsidRPr="009327C8">
        <w:rPr>
          <w:sz w:val="25"/>
          <w:szCs w:val="25"/>
        </w:rPr>
        <w:t>Shri</w:t>
      </w:r>
      <w:proofErr w:type="spellEnd"/>
      <w:r w:rsidR="001550B7" w:rsidRPr="009327C8">
        <w:rPr>
          <w:sz w:val="25"/>
          <w:szCs w:val="25"/>
        </w:rPr>
        <w:t xml:space="preserve"> </w:t>
      </w:r>
      <w:proofErr w:type="spellStart"/>
      <w:r w:rsidR="001550B7" w:rsidRPr="009327C8">
        <w:rPr>
          <w:sz w:val="25"/>
          <w:szCs w:val="25"/>
        </w:rPr>
        <w:t>Sushil</w:t>
      </w:r>
      <w:proofErr w:type="spellEnd"/>
      <w:r w:rsidR="001550B7" w:rsidRPr="009327C8">
        <w:rPr>
          <w:sz w:val="25"/>
          <w:szCs w:val="25"/>
        </w:rPr>
        <w:t xml:space="preserve"> Kumar Jain made his last attempt by contending that Section 465 is restricted to any findings, sentence or order passed by a court of competent jurisdiction and that a special court under the SC/ST Act which is essentially a sessions court would have remained incompetent until the case is committed to it. In support of the said contention learned counsel invited the following observation of this Court in </w:t>
      </w:r>
      <w:r w:rsidR="001550B7" w:rsidRPr="009327C8">
        <w:rPr>
          <w:i/>
          <w:sz w:val="25"/>
          <w:szCs w:val="25"/>
        </w:rPr>
        <w:t xml:space="preserve">H.N. </w:t>
      </w:r>
      <w:proofErr w:type="spellStart"/>
      <w:r w:rsidR="001550B7" w:rsidRPr="009327C8">
        <w:rPr>
          <w:i/>
          <w:sz w:val="25"/>
          <w:szCs w:val="25"/>
        </w:rPr>
        <w:t>Rishbud</w:t>
      </w:r>
      <w:proofErr w:type="spellEnd"/>
      <w:r w:rsidR="001550B7" w:rsidRPr="009327C8">
        <w:rPr>
          <w:i/>
          <w:sz w:val="25"/>
          <w:szCs w:val="25"/>
        </w:rPr>
        <w:t xml:space="preserve"> and </w:t>
      </w:r>
      <w:proofErr w:type="spellStart"/>
      <w:r w:rsidR="001550B7" w:rsidRPr="009327C8">
        <w:rPr>
          <w:i/>
          <w:sz w:val="25"/>
          <w:szCs w:val="25"/>
        </w:rPr>
        <w:t>anr</w:t>
      </w:r>
      <w:proofErr w:type="spellEnd"/>
      <w:r w:rsidR="001550B7" w:rsidRPr="009327C8">
        <w:rPr>
          <w:i/>
          <w:sz w:val="25"/>
          <w:szCs w:val="25"/>
        </w:rPr>
        <w:t xml:space="preserve">. </w:t>
      </w:r>
      <w:proofErr w:type="gramStart"/>
      <w:r w:rsidR="001550B7" w:rsidRPr="009327C8">
        <w:rPr>
          <w:i/>
          <w:sz w:val="25"/>
          <w:szCs w:val="25"/>
        </w:rPr>
        <w:t>vs</w:t>
      </w:r>
      <w:proofErr w:type="gramEnd"/>
      <w:r w:rsidR="001550B7" w:rsidRPr="009327C8">
        <w:rPr>
          <w:i/>
          <w:sz w:val="25"/>
          <w:szCs w:val="25"/>
        </w:rPr>
        <w:t>. State of Delhi</w:t>
      </w:r>
      <w:r w:rsidRPr="009327C8">
        <w:rPr>
          <w:i/>
          <w:sz w:val="25"/>
          <w:szCs w:val="25"/>
          <w:vertAlign w:val="superscript"/>
        </w:rPr>
        <w:t>7</w:t>
      </w:r>
      <w:r w:rsidR="001550B7" w:rsidRPr="009327C8">
        <w:rPr>
          <w:sz w:val="25"/>
          <w:szCs w:val="25"/>
        </w:rPr>
        <w:t xml:space="preserve">: </w:t>
      </w:r>
    </w:p>
    <w:p w:rsidR="009327C8" w:rsidRPr="009327C8" w:rsidRDefault="009327C8" w:rsidP="009327C8">
      <w:pPr>
        <w:pStyle w:val="NormalWeb"/>
        <w:spacing w:before="0" w:beforeAutospacing="0" w:after="0" w:afterAutospacing="0"/>
        <w:jc w:val="both"/>
        <w:rPr>
          <w:sz w:val="25"/>
          <w:szCs w:val="25"/>
        </w:rPr>
      </w:pPr>
    </w:p>
    <w:p w:rsidR="001550B7" w:rsidRDefault="009327C8" w:rsidP="009327C8">
      <w:pPr>
        <w:pStyle w:val="NormalWeb"/>
        <w:spacing w:before="0" w:beforeAutospacing="0" w:after="0" w:afterAutospacing="0"/>
        <w:jc w:val="both"/>
        <w:rPr>
          <w:sz w:val="25"/>
          <w:szCs w:val="25"/>
        </w:rPr>
      </w:pPr>
      <w:r>
        <w:rPr>
          <w:sz w:val="25"/>
          <w:szCs w:val="25"/>
        </w:rPr>
        <w:t xml:space="preserve">23. </w:t>
      </w:r>
      <w:r w:rsidR="001550B7" w:rsidRPr="009327C8">
        <w:rPr>
          <w:sz w:val="25"/>
          <w:szCs w:val="25"/>
        </w:rPr>
        <w:t xml:space="preserve">Section 190 of the Code is one out of a group of sections under the heading Conditions requisite for initiation of proceedings; and the language of the said section is in marked contrast with that of the other sections of the group under the same heading i.e. Sections 193 and 195 to 199. These latter sections regulate the competence of the court and bar its jurisdiction in certain cases excepting in compliance therewith. </w:t>
      </w:r>
    </w:p>
    <w:p w:rsidR="009327C8" w:rsidRPr="009327C8" w:rsidRDefault="009327C8" w:rsidP="009327C8">
      <w:pPr>
        <w:pStyle w:val="NormalWeb"/>
        <w:spacing w:before="0" w:beforeAutospacing="0" w:after="0" w:afterAutospacing="0"/>
        <w:jc w:val="both"/>
        <w:rPr>
          <w:sz w:val="25"/>
          <w:szCs w:val="25"/>
        </w:rPr>
      </w:pPr>
    </w:p>
    <w:p w:rsidR="001550B7" w:rsidRDefault="009327C8" w:rsidP="009327C8">
      <w:pPr>
        <w:pStyle w:val="NormalWeb"/>
        <w:spacing w:before="0" w:beforeAutospacing="0" w:after="0" w:afterAutospacing="0"/>
        <w:jc w:val="both"/>
        <w:rPr>
          <w:sz w:val="25"/>
          <w:szCs w:val="25"/>
        </w:rPr>
      </w:pPr>
      <w:r>
        <w:rPr>
          <w:sz w:val="25"/>
          <w:szCs w:val="25"/>
        </w:rPr>
        <w:t xml:space="preserve">24. </w:t>
      </w:r>
      <w:r w:rsidR="001550B7" w:rsidRPr="009327C8">
        <w:rPr>
          <w:sz w:val="25"/>
          <w:szCs w:val="25"/>
        </w:rPr>
        <w:t xml:space="preserve">The question considered in that decision was whether an investigation conducted by a police officer, who is not competent to do it, vitiate the entire trial held on the basis of the report of such investigation. Their Lordships held that a defect or illegality in investigation, however serious, has no direct bearing on the competence or procedure relating to cognizance or trial. The observations extracted above were therefore meant to apply to the said context and it is obviously not meant for holding that a court of competent jurisdiction otherwise would cease to be so for the simple reason that the case was not committed to it. Learned counsel also cited the decision in </w:t>
      </w:r>
      <w:proofErr w:type="spellStart"/>
      <w:r w:rsidR="001550B7" w:rsidRPr="009327C8">
        <w:rPr>
          <w:i/>
          <w:sz w:val="25"/>
          <w:szCs w:val="25"/>
        </w:rPr>
        <w:t>Ballabhdas</w:t>
      </w:r>
      <w:proofErr w:type="spellEnd"/>
      <w:r w:rsidR="001550B7" w:rsidRPr="009327C8">
        <w:rPr>
          <w:i/>
          <w:sz w:val="25"/>
          <w:szCs w:val="25"/>
        </w:rPr>
        <w:t xml:space="preserve"> </w:t>
      </w:r>
      <w:proofErr w:type="spellStart"/>
      <w:r w:rsidR="001550B7" w:rsidRPr="009327C8">
        <w:rPr>
          <w:i/>
          <w:sz w:val="25"/>
          <w:szCs w:val="25"/>
        </w:rPr>
        <w:t>Agarwala</w:t>
      </w:r>
      <w:proofErr w:type="spellEnd"/>
      <w:r w:rsidR="001550B7" w:rsidRPr="009327C8">
        <w:rPr>
          <w:i/>
          <w:sz w:val="25"/>
          <w:szCs w:val="25"/>
        </w:rPr>
        <w:t xml:space="preserve"> vs. J.C. Chakravarty</w:t>
      </w:r>
      <w:r w:rsidRPr="009327C8">
        <w:rPr>
          <w:i/>
          <w:sz w:val="25"/>
          <w:szCs w:val="25"/>
          <w:vertAlign w:val="superscript"/>
        </w:rPr>
        <w:t>8</w:t>
      </w:r>
      <w:r w:rsidR="001550B7" w:rsidRPr="009327C8">
        <w:rPr>
          <w:sz w:val="25"/>
          <w:szCs w:val="25"/>
        </w:rPr>
        <w:t xml:space="preserve"> which dealt with the impact of Section 79 of the Calcutta Municipal Act regarding the competence of maintaining a criminal complaint. That did not involve any question regarding a court of competent jurisdiction. </w:t>
      </w:r>
    </w:p>
    <w:p w:rsidR="009327C8" w:rsidRPr="009327C8" w:rsidRDefault="009327C8" w:rsidP="009327C8">
      <w:pPr>
        <w:pStyle w:val="NormalWeb"/>
        <w:spacing w:before="0" w:beforeAutospacing="0" w:after="0" w:afterAutospacing="0"/>
        <w:jc w:val="both"/>
        <w:rPr>
          <w:sz w:val="25"/>
          <w:szCs w:val="25"/>
        </w:rPr>
      </w:pPr>
    </w:p>
    <w:p w:rsidR="001550B7" w:rsidRDefault="009327C8" w:rsidP="009327C8">
      <w:pPr>
        <w:pStyle w:val="NormalWeb"/>
        <w:spacing w:before="0" w:beforeAutospacing="0" w:after="0" w:afterAutospacing="0"/>
        <w:jc w:val="both"/>
        <w:rPr>
          <w:sz w:val="25"/>
          <w:szCs w:val="25"/>
        </w:rPr>
      </w:pPr>
      <w:r>
        <w:rPr>
          <w:sz w:val="25"/>
          <w:szCs w:val="25"/>
        </w:rPr>
        <w:t xml:space="preserve">25. </w:t>
      </w:r>
      <w:r w:rsidR="001550B7" w:rsidRPr="009327C8">
        <w:rPr>
          <w:sz w:val="25"/>
          <w:szCs w:val="25"/>
        </w:rPr>
        <w:t xml:space="preserve">The expression a court of competent jurisdiction envisaged in Section 465 is to denote a validly constituted court conferred with jurisdiction to try the offence of offences. Such a court will not get denuded of its competence to try the case on account of any procedural lapse and the competence would remain unaffected by the non-compliance of the procedural requirement. The inability to take cognizance of an offence without a committal order does not mean that a duly constituted court became an incompetent court for all purposes. If objection was raised in that court at the earliest occasion on the ground that the case should have been committed by a magistrate, the same specified court has to exercise a jurisdiction either for sending the records to a magistrate for adopting committal proceedings or return the police report to the Public Prosecutor or the police for presentation before the magistrate. Even this could be done only because the court has competence to deal with the case. Sometimes that court may have to hear arguments to decide that preliminary issue. Hence the argument advanced by the learned counsel on the strength of the aforesaid decisions is of no avail. </w:t>
      </w:r>
    </w:p>
    <w:p w:rsidR="009327C8" w:rsidRPr="009327C8" w:rsidRDefault="009327C8" w:rsidP="009327C8">
      <w:pPr>
        <w:pStyle w:val="NormalWeb"/>
        <w:spacing w:before="0" w:beforeAutospacing="0" w:after="0" w:afterAutospacing="0"/>
        <w:jc w:val="both"/>
        <w:rPr>
          <w:sz w:val="25"/>
          <w:szCs w:val="25"/>
        </w:rPr>
      </w:pPr>
    </w:p>
    <w:p w:rsidR="001550B7" w:rsidRDefault="009327C8" w:rsidP="009327C8">
      <w:pPr>
        <w:pStyle w:val="NormalWeb"/>
        <w:spacing w:before="0" w:beforeAutospacing="0" w:after="0" w:afterAutospacing="0"/>
        <w:jc w:val="both"/>
        <w:rPr>
          <w:sz w:val="25"/>
          <w:szCs w:val="25"/>
        </w:rPr>
      </w:pPr>
      <w:r>
        <w:rPr>
          <w:sz w:val="25"/>
          <w:szCs w:val="25"/>
        </w:rPr>
        <w:t xml:space="preserve">26. </w:t>
      </w:r>
      <w:r w:rsidR="001550B7" w:rsidRPr="009327C8">
        <w:rPr>
          <w:sz w:val="25"/>
          <w:szCs w:val="25"/>
        </w:rPr>
        <w:t xml:space="preserve">The bar against taking cognizance of certain offences or by certain courts cannot govern the question whether the Court concerned is </w:t>
      </w:r>
      <w:proofErr w:type="gramStart"/>
      <w:r w:rsidR="001550B7" w:rsidRPr="009327C8">
        <w:rPr>
          <w:sz w:val="25"/>
          <w:szCs w:val="25"/>
        </w:rPr>
        <w:t>a</w:t>
      </w:r>
      <w:proofErr w:type="gramEnd"/>
      <w:r w:rsidR="001550B7" w:rsidRPr="009327C8">
        <w:rPr>
          <w:sz w:val="25"/>
          <w:szCs w:val="25"/>
        </w:rPr>
        <w:t xml:space="preserve"> </w:t>
      </w:r>
      <w:proofErr w:type="spellStart"/>
      <w:r w:rsidR="001550B7" w:rsidRPr="009327C8">
        <w:rPr>
          <w:sz w:val="25"/>
          <w:szCs w:val="25"/>
        </w:rPr>
        <w:t>a</w:t>
      </w:r>
      <w:proofErr w:type="spellEnd"/>
      <w:r w:rsidR="001550B7" w:rsidRPr="009327C8">
        <w:rPr>
          <w:sz w:val="25"/>
          <w:szCs w:val="25"/>
        </w:rPr>
        <w:t xml:space="preserve"> Court of competent jurisdiction, e.g. Courts </w:t>
      </w:r>
      <w:r w:rsidR="001550B7" w:rsidRPr="009327C8">
        <w:rPr>
          <w:sz w:val="25"/>
          <w:szCs w:val="25"/>
        </w:rPr>
        <w:lastRenderedPageBreak/>
        <w:t xml:space="preserve">are debarred from taking cognizance of certain offences without sanction of certain authorities. If a Court took cognizance of such offences, which later found to be without valid sanction, it would not become the test or standard for deciding whether that court was a Court of competent jurisdiction. It is now well settled that if the question of sanction was not raised at the earliest opportunity the proceedings would remain unaffected on account of want of sanction. This is another example to show that the condition precedent for taking cognizance is not the standard to determine whether the Court concerned is a Court of competent jurisdiction. </w:t>
      </w:r>
    </w:p>
    <w:p w:rsidR="009327C8" w:rsidRPr="009327C8" w:rsidRDefault="009327C8" w:rsidP="009327C8">
      <w:pPr>
        <w:pStyle w:val="NormalWeb"/>
        <w:spacing w:before="0" w:beforeAutospacing="0" w:after="0" w:afterAutospacing="0"/>
        <w:jc w:val="both"/>
        <w:rPr>
          <w:sz w:val="25"/>
          <w:szCs w:val="25"/>
        </w:rPr>
      </w:pPr>
    </w:p>
    <w:p w:rsidR="001550B7" w:rsidRPr="009327C8" w:rsidRDefault="009327C8" w:rsidP="009327C8">
      <w:pPr>
        <w:pStyle w:val="NormalWeb"/>
        <w:spacing w:before="0" w:beforeAutospacing="0" w:after="0" w:afterAutospacing="0"/>
        <w:jc w:val="both"/>
        <w:rPr>
          <w:sz w:val="25"/>
          <w:szCs w:val="25"/>
        </w:rPr>
      </w:pPr>
      <w:r>
        <w:rPr>
          <w:sz w:val="25"/>
          <w:szCs w:val="25"/>
        </w:rPr>
        <w:t xml:space="preserve">27. </w:t>
      </w:r>
      <w:r w:rsidR="001550B7" w:rsidRPr="009327C8">
        <w:rPr>
          <w:sz w:val="25"/>
          <w:szCs w:val="25"/>
        </w:rPr>
        <w:t>We conclude that the trial held by the sessions court reaching the judgment impugned before the High Court in appeal was conducted by a court of competent jurisdiction and the same cannot be erased merely on account of a procedural lapse, particularly when the same happened at a time when the law which held the field in the State of Madhya Pradesh was governed by the decision of the Full Bench of the Madhya Pradesh High Court (supra). The High Court should have dealt with the appeal on merits and on the basis of the evidence already on record. To facilitate the said course we set aside the judgment of the High Court impugned in this appeal. We remit the case back to the High Court for disposal of the appeal afresh on merits in accordance with law and subject to the observations made above.</w:t>
      </w:r>
    </w:p>
    <w:p w:rsidR="00DB43DF" w:rsidRPr="009327C8" w:rsidRDefault="00A928CC" w:rsidP="009327C8">
      <w:pPr>
        <w:spacing w:after="0" w:line="240" w:lineRule="auto"/>
        <w:jc w:val="both"/>
        <w:rPr>
          <w:rFonts w:ascii="Times New Roman" w:hAnsi="Times New Roman" w:cs="Times New Roman"/>
          <w:sz w:val="25"/>
          <w:szCs w:val="25"/>
        </w:rPr>
      </w:pPr>
    </w:p>
    <w:p w:rsidR="009327C8" w:rsidRPr="009327C8" w:rsidRDefault="009327C8" w:rsidP="009327C8">
      <w:pPr>
        <w:spacing w:after="0" w:line="240" w:lineRule="auto"/>
        <w:jc w:val="both"/>
        <w:rPr>
          <w:rFonts w:ascii="Times New Roman" w:hAnsi="Times New Roman" w:cs="Times New Roman"/>
          <w:sz w:val="25"/>
          <w:szCs w:val="25"/>
        </w:rPr>
      </w:pPr>
    </w:p>
    <w:p w:rsidR="009327C8" w:rsidRPr="009327C8" w:rsidRDefault="009327C8">
      <w:pPr>
        <w:spacing w:after="0" w:line="240" w:lineRule="auto"/>
        <w:jc w:val="both"/>
        <w:rPr>
          <w:rFonts w:ascii="Times New Roman" w:hAnsi="Times New Roman" w:cs="Times New Roman"/>
          <w:i/>
        </w:rPr>
      </w:pPr>
      <w:r w:rsidRPr="009327C8">
        <w:rPr>
          <w:rFonts w:ascii="Times New Roman" w:hAnsi="Times New Roman" w:cs="Times New Roman"/>
          <w:i/>
          <w:vertAlign w:val="superscript"/>
        </w:rPr>
        <w:t>1</w:t>
      </w:r>
      <w:r w:rsidRPr="009327C8">
        <w:rPr>
          <w:rFonts w:ascii="Times New Roman" w:hAnsi="Times New Roman" w:cs="Times New Roman"/>
          <w:i/>
        </w:rPr>
        <w:t xml:space="preserve">2000 (2) SCC 504 </w:t>
      </w:r>
      <w:r>
        <w:rPr>
          <w:rFonts w:ascii="Times New Roman" w:hAnsi="Times New Roman" w:cs="Times New Roman"/>
          <w:i/>
        </w:rPr>
        <w:t xml:space="preserve">                                                  </w:t>
      </w:r>
      <w:r w:rsidRPr="009327C8">
        <w:rPr>
          <w:rFonts w:ascii="Times New Roman" w:hAnsi="Times New Roman" w:cs="Times New Roman"/>
          <w:i/>
          <w:vertAlign w:val="superscript"/>
        </w:rPr>
        <w:t>2</w:t>
      </w:r>
      <w:r w:rsidRPr="009327C8">
        <w:rPr>
          <w:rFonts w:ascii="Times New Roman" w:hAnsi="Times New Roman" w:cs="Times New Roman"/>
          <w:i/>
        </w:rPr>
        <w:t xml:space="preserve">1995 Criminal Law Journal 2376 (MP) </w:t>
      </w:r>
    </w:p>
    <w:p w:rsidR="009327C8" w:rsidRPr="009327C8" w:rsidRDefault="009327C8">
      <w:pPr>
        <w:spacing w:after="0" w:line="240" w:lineRule="auto"/>
        <w:jc w:val="both"/>
        <w:rPr>
          <w:rFonts w:ascii="Times New Roman" w:hAnsi="Times New Roman" w:cs="Times New Roman"/>
          <w:i/>
        </w:rPr>
      </w:pPr>
      <w:r w:rsidRPr="009327C8">
        <w:rPr>
          <w:rFonts w:ascii="Times New Roman" w:hAnsi="Times New Roman" w:cs="Times New Roman"/>
          <w:i/>
          <w:vertAlign w:val="superscript"/>
        </w:rPr>
        <w:t>3</w:t>
      </w:r>
      <w:r w:rsidRPr="009327C8">
        <w:rPr>
          <w:rFonts w:ascii="Times New Roman" w:hAnsi="Times New Roman" w:cs="Times New Roman"/>
          <w:i/>
        </w:rPr>
        <w:t xml:space="preserve">(1996 M.P. Law Journal 141) </w:t>
      </w:r>
      <w:r>
        <w:rPr>
          <w:rFonts w:ascii="Times New Roman" w:hAnsi="Times New Roman" w:cs="Times New Roman"/>
          <w:i/>
        </w:rPr>
        <w:t xml:space="preserve">                                 </w:t>
      </w:r>
      <w:r w:rsidRPr="009327C8">
        <w:rPr>
          <w:rFonts w:ascii="Times New Roman" w:hAnsi="Times New Roman" w:cs="Times New Roman"/>
          <w:i/>
          <w:vertAlign w:val="superscript"/>
        </w:rPr>
        <w:t>4</w:t>
      </w:r>
      <w:r w:rsidRPr="009327C8">
        <w:rPr>
          <w:rFonts w:ascii="Times New Roman" w:hAnsi="Times New Roman" w:cs="Times New Roman"/>
          <w:i/>
        </w:rPr>
        <w:t xml:space="preserve">2000 (7) SCC 452 </w:t>
      </w:r>
    </w:p>
    <w:p w:rsidR="009327C8" w:rsidRPr="009327C8" w:rsidRDefault="009327C8">
      <w:pPr>
        <w:spacing w:after="0" w:line="240" w:lineRule="auto"/>
        <w:jc w:val="both"/>
        <w:rPr>
          <w:rFonts w:ascii="Times New Roman" w:hAnsi="Times New Roman" w:cs="Times New Roman"/>
          <w:i/>
        </w:rPr>
      </w:pPr>
      <w:r w:rsidRPr="009327C8">
        <w:rPr>
          <w:rFonts w:ascii="Times New Roman" w:hAnsi="Times New Roman" w:cs="Times New Roman"/>
          <w:i/>
          <w:vertAlign w:val="superscript"/>
        </w:rPr>
        <w:t>5</w:t>
      </w:r>
      <w:r w:rsidRPr="009327C8">
        <w:rPr>
          <w:rFonts w:ascii="Times New Roman" w:hAnsi="Times New Roman" w:cs="Times New Roman"/>
          <w:i/>
        </w:rPr>
        <w:t xml:space="preserve">2001 (2) SCC 577 </w:t>
      </w:r>
      <w:r>
        <w:rPr>
          <w:rFonts w:ascii="Times New Roman" w:hAnsi="Times New Roman" w:cs="Times New Roman"/>
          <w:i/>
        </w:rPr>
        <w:t xml:space="preserve">                                                  </w:t>
      </w:r>
      <w:r w:rsidRPr="009327C8">
        <w:rPr>
          <w:rFonts w:ascii="Times New Roman" w:hAnsi="Times New Roman" w:cs="Times New Roman"/>
          <w:i/>
          <w:vertAlign w:val="superscript"/>
        </w:rPr>
        <w:t>6</w:t>
      </w:r>
      <w:r w:rsidRPr="009327C8">
        <w:rPr>
          <w:rFonts w:ascii="Times New Roman" w:hAnsi="Times New Roman" w:cs="Times New Roman"/>
          <w:i/>
        </w:rPr>
        <w:t xml:space="preserve">1977 (1) All E.R. 813  </w:t>
      </w:r>
    </w:p>
    <w:p w:rsidR="009327C8" w:rsidRPr="009327C8" w:rsidRDefault="009327C8">
      <w:pPr>
        <w:spacing w:after="0" w:line="240" w:lineRule="auto"/>
        <w:jc w:val="both"/>
        <w:rPr>
          <w:rFonts w:ascii="Times New Roman" w:hAnsi="Times New Roman" w:cs="Times New Roman"/>
          <w:i/>
        </w:rPr>
      </w:pPr>
      <w:r w:rsidRPr="009327C8">
        <w:rPr>
          <w:rFonts w:ascii="Times New Roman" w:hAnsi="Times New Roman" w:cs="Times New Roman"/>
          <w:i/>
          <w:vertAlign w:val="superscript"/>
        </w:rPr>
        <w:t>7</w:t>
      </w:r>
      <w:r w:rsidRPr="009327C8">
        <w:rPr>
          <w:rFonts w:ascii="Times New Roman" w:hAnsi="Times New Roman" w:cs="Times New Roman"/>
          <w:i/>
        </w:rPr>
        <w:t xml:space="preserve">AIR 1955 SC 196 </w:t>
      </w:r>
      <w:r>
        <w:rPr>
          <w:rFonts w:ascii="Times New Roman" w:hAnsi="Times New Roman" w:cs="Times New Roman"/>
          <w:i/>
        </w:rPr>
        <w:t xml:space="preserve">                                                   </w:t>
      </w:r>
      <w:r w:rsidRPr="009327C8">
        <w:rPr>
          <w:rFonts w:ascii="Times New Roman" w:hAnsi="Times New Roman" w:cs="Times New Roman"/>
          <w:i/>
          <w:vertAlign w:val="superscript"/>
        </w:rPr>
        <w:t>8</w:t>
      </w:r>
      <w:r w:rsidRPr="009327C8">
        <w:rPr>
          <w:rFonts w:ascii="Times New Roman" w:hAnsi="Times New Roman" w:cs="Times New Roman"/>
          <w:i/>
        </w:rPr>
        <w:t>AIR 1960 SC 576</w:t>
      </w:r>
    </w:p>
    <w:sectPr w:rsidR="009327C8" w:rsidRPr="009327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8CC" w:rsidRDefault="00A928CC" w:rsidP="00DA0365">
      <w:pPr>
        <w:spacing w:after="0" w:line="240" w:lineRule="auto"/>
      </w:pPr>
      <w:r>
        <w:separator/>
      </w:r>
    </w:p>
  </w:endnote>
  <w:endnote w:type="continuationSeparator" w:id="0">
    <w:p w:rsidR="00A928CC" w:rsidRDefault="00A928C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327C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8CC" w:rsidRDefault="00A928CC" w:rsidP="00DA0365">
      <w:pPr>
        <w:spacing w:after="0" w:line="240" w:lineRule="auto"/>
      </w:pPr>
      <w:r>
        <w:separator/>
      </w:r>
    </w:p>
  </w:footnote>
  <w:footnote w:type="continuationSeparator" w:id="0">
    <w:p w:rsidR="00A928CC" w:rsidRDefault="00A928C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550B7"/>
    <w:rsid w:val="0017553B"/>
    <w:rsid w:val="005C7F20"/>
    <w:rsid w:val="008D320C"/>
    <w:rsid w:val="009327C8"/>
    <w:rsid w:val="00A928C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550B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550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642175">
      <w:bodyDiv w:val="1"/>
      <w:marLeft w:val="0"/>
      <w:marRight w:val="0"/>
      <w:marTop w:val="0"/>
      <w:marBottom w:val="0"/>
      <w:divBdr>
        <w:top w:val="none" w:sz="0" w:space="0" w:color="auto"/>
        <w:left w:val="none" w:sz="0" w:space="0" w:color="auto"/>
        <w:bottom w:val="none" w:sz="0" w:space="0" w:color="auto"/>
        <w:right w:val="none" w:sz="0" w:space="0" w:color="auto"/>
      </w:divBdr>
      <w:divsChild>
        <w:div w:id="1499419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3178</Words>
  <Characters>18120</Characters>
  <Application>Microsoft Office Word</Application>
  <DocSecurity>0</DocSecurity>
  <Lines>151</Lines>
  <Paragraphs>42</Paragraphs>
  <ScaleCrop>false</ScaleCrop>
  <Company/>
  <LinksUpToDate>false</LinksUpToDate>
  <CharactersWithSpaces>21256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2016-04-28T20:51:00Z</dcterms:modified>
</cp:coreProperties>
</file>