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98" w:rsidRPr="00BD7DE1" w:rsidRDefault="004E7398" w:rsidP="00BD7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D7DE1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4E7398" w:rsidRPr="00BD7DE1" w:rsidRDefault="004E7398" w:rsidP="00BD7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E7398" w:rsidRPr="00BD7DE1" w:rsidRDefault="004E7398" w:rsidP="00BD7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D7DE1">
        <w:rPr>
          <w:rFonts w:ascii="Times New Roman" w:eastAsia="Times New Roman" w:hAnsi="Times New Roman" w:cs="Times New Roman"/>
          <w:sz w:val="25"/>
          <w:szCs w:val="25"/>
        </w:rPr>
        <w:t>State of Punjab</w:t>
      </w:r>
    </w:p>
    <w:p w:rsidR="004E7398" w:rsidRPr="00BD7DE1" w:rsidRDefault="004E7398" w:rsidP="00BD7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E7398" w:rsidRPr="00BD7DE1" w:rsidRDefault="004E7398" w:rsidP="00BD7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D7DE1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4E7398" w:rsidRPr="00BD7DE1" w:rsidRDefault="004E7398" w:rsidP="00BD7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D7DE1">
        <w:rPr>
          <w:rFonts w:ascii="Times New Roman" w:eastAsia="Times New Roman" w:hAnsi="Times New Roman" w:cs="Times New Roman"/>
          <w:sz w:val="25"/>
          <w:szCs w:val="25"/>
        </w:rPr>
        <w:br/>
      </w:r>
      <w:proofErr w:type="spellStart"/>
      <w:r w:rsidRPr="00BD7DE1">
        <w:rPr>
          <w:rFonts w:ascii="Times New Roman" w:eastAsia="Times New Roman" w:hAnsi="Times New Roman" w:cs="Times New Roman"/>
          <w:sz w:val="25"/>
          <w:szCs w:val="25"/>
        </w:rPr>
        <w:t>Gurdev</w:t>
      </w:r>
      <w:proofErr w:type="spellEnd"/>
      <w:r w:rsidRPr="00BD7DE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BD7DE1">
        <w:rPr>
          <w:rFonts w:ascii="Times New Roman" w:eastAsia="Times New Roman" w:hAnsi="Times New Roman" w:cs="Times New Roman"/>
          <w:sz w:val="25"/>
          <w:szCs w:val="25"/>
        </w:rPr>
        <w:t>Kaur</w:t>
      </w:r>
      <w:proofErr w:type="spellEnd"/>
    </w:p>
    <w:p w:rsidR="004E7398" w:rsidRPr="00BD7DE1" w:rsidRDefault="004E7398" w:rsidP="00BD7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E7398" w:rsidRPr="00BD7DE1" w:rsidRDefault="004E7398" w:rsidP="00BD7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D7DE1">
        <w:rPr>
          <w:rFonts w:ascii="Times New Roman" w:eastAsia="Times New Roman" w:hAnsi="Times New Roman" w:cs="Times New Roman"/>
          <w:sz w:val="25"/>
          <w:szCs w:val="25"/>
        </w:rPr>
        <w:t>Crl.A.No.730 of 1994</w:t>
      </w:r>
    </w:p>
    <w:p w:rsidR="004E7398" w:rsidRPr="00BD7DE1" w:rsidRDefault="004E7398" w:rsidP="00BD7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E7398" w:rsidRPr="00BD7DE1" w:rsidRDefault="004E7398" w:rsidP="00BD7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BD7DE1">
        <w:rPr>
          <w:rFonts w:ascii="Times New Roman" w:eastAsia="Times New Roman" w:hAnsi="Times New Roman" w:cs="Times New Roman"/>
          <w:sz w:val="25"/>
          <w:szCs w:val="25"/>
        </w:rPr>
        <w:t xml:space="preserve">(K. T. Thomas and S. N. </w:t>
      </w:r>
      <w:proofErr w:type="spellStart"/>
      <w:r w:rsidRPr="00BD7DE1">
        <w:rPr>
          <w:rFonts w:ascii="Times New Roman" w:eastAsia="Times New Roman" w:hAnsi="Times New Roman" w:cs="Times New Roman"/>
          <w:sz w:val="25"/>
          <w:szCs w:val="25"/>
        </w:rPr>
        <w:t>Phukan</w:t>
      </w:r>
      <w:proofErr w:type="spellEnd"/>
      <w:r w:rsidRPr="00BD7DE1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4E7398" w:rsidRPr="00BD7DE1" w:rsidRDefault="004E7398" w:rsidP="00BD7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E7398" w:rsidRPr="00BD7DE1" w:rsidRDefault="004E7398" w:rsidP="00BD7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D7DE1">
        <w:rPr>
          <w:rFonts w:ascii="Times New Roman" w:eastAsia="Times New Roman" w:hAnsi="Times New Roman" w:cs="Times New Roman"/>
          <w:sz w:val="25"/>
          <w:szCs w:val="25"/>
        </w:rPr>
        <w:t>23.01.2002</w:t>
      </w:r>
      <w:bookmarkStart w:id="0" w:name="_GoBack"/>
      <w:bookmarkEnd w:id="0"/>
    </w:p>
    <w:p w:rsidR="004E7398" w:rsidRPr="00BD7DE1" w:rsidRDefault="004E7398" w:rsidP="00BD7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E7398" w:rsidRPr="00BD7DE1" w:rsidRDefault="004E7398" w:rsidP="00BD7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D7DE1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4E7398" w:rsidRPr="00BD7DE1" w:rsidRDefault="004E7398" w:rsidP="00BD7DE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D7DE1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4E7398" w:rsidRPr="00BD7DE1" w:rsidRDefault="004E7398" w:rsidP="00BD7DE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D7DE1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4E7398" w:rsidRPr="00BD7DE1" w:rsidRDefault="004E7398" w:rsidP="00BD7DE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D7DE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4E7398" w:rsidRPr="00BD7DE1" w:rsidRDefault="004E7398" w:rsidP="00BD7DE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D7DE1">
        <w:rPr>
          <w:rFonts w:ascii="Times New Roman" w:eastAsia="Times New Roman" w:hAnsi="Times New Roman" w:cs="Times New Roman"/>
          <w:sz w:val="25"/>
          <w:szCs w:val="25"/>
        </w:rPr>
        <w:t xml:space="preserve">Accused charged for offence under Sections 304-B and 498 A. Acquitted by Trial Court. All the accused died during pendency of proceedings. Supreme Court held that is not a fit case to be remanded to High Court as there was no evidence that wife was subjected to demand of dowry. </w:t>
      </w:r>
    </w:p>
    <w:p w:rsidR="004E7398" w:rsidRPr="00BD7DE1" w:rsidRDefault="004E7398" w:rsidP="00BD7DE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D7DE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BD7DE1" w:rsidRDefault="003E0DE6" w:rsidP="00BD7DE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BD7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DE6" w:rsidRDefault="003E0DE6" w:rsidP="00DA0365">
      <w:pPr>
        <w:spacing w:after="0" w:line="240" w:lineRule="auto"/>
      </w:pPr>
      <w:r>
        <w:separator/>
      </w:r>
    </w:p>
  </w:endnote>
  <w:endnote w:type="continuationSeparator" w:id="0">
    <w:p w:rsidR="003E0DE6" w:rsidRDefault="003E0DE6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BD7DE1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DE6" w:rsidRDefault="003E0DE6" w:rsidP="00DA0365">
      <w:pPr>
        <w:spacing w:after="0" w:line="240" w:lineRule="auto"/>
      </w:pPr>
      <w:r>
        <w:separator/>
      </w:r>
    </w:p>
  </w:footnote>
  <w:footnote w:type="continuationSeparator" w:id="0">
    <w:p w:rsidR="003E0DE6" w:rsidRDefault="003E0DE6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3E0DE6"/>
    <w:rsid w:val="004E7398"/>
    <w:rsid w:val="005C7F20"/>
    <w:rsid w:val="008D320C"/>
    <w:rsid w:val="00BD7DE1"/>
    <w:rsid w:val="00DA0365"/>
    <w:rsid w:val="00ED5D74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4E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4E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2016-04-05T20:40:00Z</dcterms:modified>
</cp:coreProperties>
</file>