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13D" w:rsidRDefault="004A0C52" w:rsidP="00FB413D">
      <w:pPr>
        <w:pStyle w:val="NormalWeb"/>
        <w:spacing w:before="0" w:beforeAutospacing="0" w:after="0" w:afterAutospacing="0"/>
        <w:jc w:val="center"/>
        <w:rPr>
          <w:b/>
          <w:sz w:val="25"/>
          <w:szCs w:val="25"/>
        </w:rPr>
      </w:pPr>
      <w:r w:rsidRPr="00FB413D">
        <w:rPr>
          <w:b/>
          <w:sz w:val="25"/>
          <w:szCs w:val="25"/>
        </w:rPr>
        <w:t>SUPREME COURT OF INDIA</w:t>
      </w:r>
    </w:p>
    <w:p w:rsidR="004A0C52" w:rsidRPr="00FB413D" w:rsidRDefault="004A0C52" w:rsidP="00FB413D">
      <w:pPr>
        <w:pStyle w:val="NormalWeb"/>
        <w:spacing w:before="0" w:beforeAutospacing="0" w:after="0" w:afterAutospacing="0"/>
        <w:jc w:val="center"/>
        <w:rPr>
          <w:b/>
          <w:sz w:val="25"/>
          <w:szCs w:val="25"/>
        </w:rPr>
      </w:pPr>
      <w:r w:rsidRPr="00FB413D">
        <w:rPr>
          <w:b/>
          <w:sz w:val="25"/>
          <w:szCs w:val="25"/>
        </w:rPr>
        <w:t xml:space="preserve"> </w:t>
      </w:r>
    </w:p>
    <w:p w:rsidR="00FB413D" w:rsidRDefault="004A0C52" w:rsidP="00FB413D">
      <w:pPr>
        <w:pStyle w:val="NormalWeb"/>
        <w:spacing w:before="0" w:beforeAutospacing="0" w:after="0" w:afterAutospacing="0"/>
        <w:jc w:val="center"/>
        <w:rPr>
          <w:sz w:val="25"/>
          <w:szCs w:val="25"/>
        </w:rPr>
      </w:pPr>
      <w:r w:rsidRPr="00FB413D">
        <w:rPr>
          <w:sz w:val="25"/>
          <w:szCs w:val="25"/>
        </w:rPr>
        <w:t xml:space="preserve">V.K. </w:t>
      </w:r>
      <w:r w:rsidR="00FB413D" w:rsidRPr="00FB413D">
        <w:rPr>
          <w:sz w:val="25"/>
          <w:szCs w:val="25"/>
        </w:rPr>
        <w:t>Industries</w:t>
      </w:r>
      <w:bookmarkStart w:id="0" w:name="_GoBack"/>
      <w:bookmarkEnd w:id="0"/>
    </w:p>
    <w:p w:rsidR="00FB413D" w:rsidRDefault="00FB413D" w:rsidP="00FB413D">
      <w:pPr>
        <w:pStyle w:val="NormalWeb"/>
        <w:spacing w:before="0" w:beforeAutospacing="0" w:after="0" w:afterAutospacing="0"/>
        <w:jc w:val="center"/>
        <w:rPr>
          <w:sz w:val="25"/>
          <w:szCs w:val="25"/>
        </w:rPr>
      </w:pPr>
    </w:p>
    <w:p w:rsidR="00FB413D" w:rsidRDefault="004A0C52" w:rsidP="00FB413D">
      <w:pPr>
        <w:pStyle w:val="NormalWeb"/>
        <w:spacing w:before="0" w:beforeAutospacing="0" w:after="0" w:afterAutospacing="0"/>
        <w:jc w:val="center"/>
        <w:rPr>
          <w:sz w:val="25"/>
          <w:szCs w:val="25"/>
        </w:rPr>
      </w:pPr>
      <w:r w:rsidRPr="00FB413D">
        <w:rPr>
          <w:sz w:val="25"/>
          <w:szCs w:val="25"/>
        </w:rPr>
        <w:t>Vs.</w:t>
      </w:r>
    </w:p>
    <w:p w:rsidR="00FB413D" w:rsidRDefault="00FB413D" w:rsidP="00FB413D">
      <w:pPr>
        <w:pStyle w:val="NormalWeb"/>
        <w:spacing w:before="0" w:beforeAutospacing="0" w:after="0" w:afterAutospacing="0"/>
        <w:jc w:val="center"/>
        <w:rPr>
          <w:sz w:val="25"/>
          <w:szCs w:val="25"/>
        </w:rPr>
      </w:pPr>
    </w:p>
    <w:p w:rsidR="00FB413D" w:rsidRDefault="00FB413D" w:rsidP="00FB413D">
      <w:pPr>
        <w:pStyle w:val="NormalWeb"/>
        <w:spacing w:before="0" w:beforeAutospacing="0" w:after="0" w:afterAutospacing="0"/>
        <w:jc w:val="center"/>
        <w:rPr>
          <w:sz w:val="25"/>
          <w:szCs w:val="25"/>
        </w:rPr>
      </w:pPr>
      <w:r w:rsidRPr="00FB413D">
        <w:rPr>
          <w:sz w:val="25"/>
          <w:szCs w:val="25"/>
        </w:rPr>
        <w:t xml:space="preserve"> </w:t>
      </w:r>
      <w:r w:rsidR="004A0C52" w:rsidRPr="00FB413D">
        <w:rPr>
          <w:sz w:val="25"/>
          <w:szCs w:val="25"/>
        </w:rPr>
        <w:t xml:space="preserve">M.P. </w:t>
      </w:r>
      <w:r w:rsidRPr="00FB413D">
        <w:rPr>
          <w:sz w:val="25"/>
          <w:szCs w:val="25"/>
        </w:rPr>
        <w:t>Electricity Board</w:t>
      </w:r>
      <w:r w:rsidR="004A0C52" w:rsidRPr="00FB413D">
        <w:rPr>
          <w:sz w:val="25"/>
          <w:szCs w:val="25"/>
        </w:rPr>
        <w:t xml:space="preserve">, </w:t>
      </w:r>
      <w:r w:rsidRPr="00FB413D">
        <w:rPr>
          <w:sz w:val="25"/>
          <w:szCs w:val="25"/>
        </w:rPr>
        <w:t>Rampur</w:t>
      </w:r>
      <w:r w:rsidR="004A0C52" w:rsidRPr="00FB413D">
        <w:rPr>
          <w:sz w:val="25"/>
          <w:szCs w:val="25"/>
        </w:rPr>
        <w:t xml:space="preserve">, </w:t>
      </w:r>
      <w:r w:rsidRPr="00FB413D">
        <w:rPr>
          <w:sz w:val="25"/>
          <w:szCs w:val="25"/>
        </w:rPr>
        <w:t>Jabalpur</w:t>
      </w:r>
      <w:r w:rsidR="004A0C52" w:rsidRPr="00FB413D">
        <w:rPr>
          <w:sz w:val="25"/>
          <w:szCs w:val="25"/>
        </w:rPr>
        <w:br/>
      </w:r>
      <w:r w:rsidR="004A0C52" w:rsidRPr="00FB413D">
        <w:rPr>
          <w:sz w:val="25"/>
          <w:szCs w:val="25"/>
        </w:rPr>
        <w:br/>
      </w:r>
      <w:r>
        <w:rPr>
          <w:sz w:val="25"/>
          <w:szCs w:val="25"/>
        </w:rPr>
        <w:t>C.A.No.</w:t>
      </w:r>
      <w:r w:rsidRPr="00FB413D">
        <w:rPr>
          <w:sz w:val="25"/>
          <w:szCs w:val="25"/>
        </w:rPr>
        <w:t>1778 of 2002</w:t>
      </w:r>
    </w:p>
    <w:p w:rsidR="004A0C52" w:rsidRPr="00FB413D" w:rsidRDefault="004A0C52" w:rsidP="00FB413D">
      <w:pPr>
        <w:pStyle w:val="NormalWeb"/>
        <w:spacing w:before="0" w:beforeAutospacing="0" w:after="0" w:afterAutospacing="0"/>
        <w:jc w:val="center"/>
        <w:rPr>
          <w:sz w:val="25"/>
          <w:szCs w:val="25"/>
        </w:rPr>
      </w:pPr>
      <w:r w:rsidRPr="00FB413D">
        <w:rPr>
          <w:sz w:val="25"/>
          <w:szCs w:val="25"/>
        </w:rPr>
        <w:br/>
      </w:r>
      <w:proofErr w:type="gramStart"/>
      <w:r w:rsidRPr="00FB413D">
        <w:rPr>
          <w:sz w:val="25"/>
          <w:szCs w:val="25"/>
        </w:rPr>
        <w:t xml:space="preserve">(CJI, </w:t>
      </w:r>
      <w:proofErr w:type="spellStart"/>
      <w:r w:rsidRPr="00FB413D">
        <w:rPr>
          <w:sz w:val="25"/>
          <w:szCs w:val="25"/>
        </w:rPr>
        <w:t>Shivaraj</w:t>
      </w:r>
      <w:proofErr w:type="spellEnd"/>
      <w:r w:rsidRPr="00FB413D">
        <w:rPr>
          <w:sz w:val="25"/>
          <w:szCs w:val="25"/>
        </w:rPr>
        <w:t xml:space="preserve"> V. </w:t>
      </w:r>
      <w:proofErr w:type="spellStart"/>
      <w:r w:rsidRPr="00FB413D">
        <w:rPr>
          <w:sz w:val="25"/>
          <w:szCs w:val="25"/>
        </w:rPr>
        <w:t>Patil</w:t>
      </w:r>
      <w:proofErr w:type="spellEnd"/>
      <w:r w:rsidRPr="00FB413D">
        <w:rPr>
          <w:sz w:val="25"/>
          <w:szCs w:val="25"/>
        </w:rPr>
        <w:t xml:space="preserve"> </w:t>
      </w:r>
      <w:r w:rsidR="00FB413D">
        <w:rPr>
          <w:sz w:val="25"/>
          <w:szCs w:val="25"/>
        </w:rPr>
        <w:t xml:space="preserve">and </w:t>
      </w:r>
      <w:proofErr w:type="spellStart"/>
      <w:r w:rsidRPr="00FB413D">
        <w:rPr>
          <w:sz w:val="25"/>
          <w:szCs w:val="25"/>
        </w:rPr>
        <w:t>Bisheshwar</w:t>
      </w:r>
      <w:proofErr w:type="spellEnd"/>
      <w:r w:rsidRPr="00FB413D">
        <w:rPr>
          <w:sz w:val="25"/>
          <w:szCs w:val="25"/>
        </w:rPr>
        <w:t xml:space="preserve"> Prasad Singh</w:t>
      </w:r>
      <w:r w:rsidR="00FB413D">
        <w:rPr>
          <w:sz w:val="25"/>
          <w:szCs w:val="25"/>
        </w:rPr>
        <w:t xml:space="preserve"> JJ.</w:t>
      </w:r>
      <w:r w:rsidRPr="00FB413D">
        <w:rPr>
          <w:sz w:val="25"/>
          <w:szCs w:val="25"/>
        </w:rPr>
        <w:t>)</w:t>
      </w:r>
      <w:proofErr w:type="gramEnd"/>
    </w:p>
    <w:p w:rsidR="004A0C52" w:rsidRDefault="004A0C52" w:rsidP="00FB413D">
      <w:pPr>
        <w:pStyle w:val="NormalWeb"/>
        <w:spacing w:before="0" w:beforeAutospacing="0" w:after="0" w:afterAutospacing="0"/>
        <w:jc w:val="center"/>
        <w:rPr>
          <w:sz w:val="25"/>
          <w:szCs w:val="25"/>
        </w:rPr>
      </w:pPr>
    </w:p>
    <w:p w:rsidR="00FB413D" w:rsidRDefault="00FB413D" w:rsidP="00FB413D">
      <w:pPr>
        <w:pStyle w:val="NormalWeb"/>
        <w:spacing w:before="0" w:beforeAutospacing="0" w:after="0" w:afterAutospacing="0"/>
        <w:jc w:val="center"/>
        <w:rPr>
          <w:b/>
          <w:bCs/>
          <w:sz w:val="25"/>
          <w:szCs w:val="25"/>
        </w:rPr>
      </w:pPr>
      <w:r w:rsidRPr="00FB413D">
        <w:rPr>
          <w:sz w:val="25"/>
          <w:szCs w:val="25"/>
        </w:rPr>
        <w:t>01</w:t>
      </w:r>
      <w:r>
        <w:rPr>
          <w:sz w:val="25"/>
          <w:szCs w:val="25"/>
        </w:rPr>
        <w:t>.</w:t>
      </w:r>
      <w:r w:rsidRPr="00FB413D">
        <w:rPr>
          <w:sz w:val="25"/>
          <w:szCs w:val="25"/>
        </w:rPr>
        <w:t>03</w:t>
      </w:r>
      <w:r>
        <w:rPr>
          <w:sz w:val="25"/>
          <w:szCs w:val="25"/>
        </w:rPr>
        <w:t>.</w:t>
      </w:r>
      <w:r w:rsidRPr="00FB413D">
        <w:rPr>
          <w:sz w:val="25"/>
          <w:szCs w:val="25"/>
        </w:rPr>
        <w:t>2002</w:t>
      </w:r>
      <w:r w:rsidRPr="00FB413D">
        <w:rPr>
          <w:sz w:val="25"/>
          <w:szCs w:val="25"/>
        </w:rPr>
        <w:br/>
      </w:r>
    </w:p>
    <w:p w:rsidR="004A0C52" w:rsidRPr="00FB413D" w:rsidRDefault="004A0C52" w:rsidP="00FB413D">
      <w:pPr>
        <w:pStyle w:val="NormalWeb"/>
        <w:spacing w:before="0" w:beforeAutospacing="0" w:after="0" w:afterAutospacing="0"/>
        <w:jc w:val="center"/>
        <w:rPr>
          <w:sz w:val="25"/>
          <w:szCs w:val="25"/>
        </w:rPr>
      </w:pPr>
      <w:r w:rsidRPr="00FB413D">
        <w:rPr>
          <w:b/>
          <w:bCs/>
          <w:sz w:val="25"/>
          <w:szCs w:val="25"/>
        </w:rPr>
        <w:t>JUDGMENT</w:t>
      </w:r>
    </w:p>
    <w:p w:rsidR="00FB413D" w:rsidRDefault="00FB413D" w:rsidP="00FB413D">
      <w:pPr>
        <w:pStyle w:val="NormalWeb"/>
        <w:spacing w:before="0" w:beforeAutospacing="0" w:after="0" w:afterAutospacing="0"/>
        <w:rPr>
          <w:sz w:val="25"/>
          <w:szCs w:val="25"/>
        </w:rPr>
      </w:pPr>
    </w:p>
    <w:p w:rsidR="004A0C52" w:rsidRPr="00FB413D" w:rsidRDefault="004A0C52" w:rsidP="00FB413D">
      <w:pPr>
        <w:pStyle w:val="NormalWeb"/>
        <w:spacing w:before="0" w:beforeAutospacing="0" w:after="0" w:afterAutospacing="0"/>
        <w:rPr>
          <w:b/>
          <w:sz w:val="25"/>
          <w:szCs w:val="25"/>
        </w:rPr>
      </w:pPr>
      <w:proofErr w:type="spellStart"/>
      <w:r w:rsidRPr="00FB413D">
        <w:rPr>
          <w:b/>
          <w:sz w:val="25"/>
          <w:szCs w:val="25"/>
        </w:rPr>
        <w:t>Shivaraj</w:t>
      </w:r>
      <w:proofErr w:type="spellEnd"/>
      <w:r w:rsidRPr="00FB413D">
        <w:rPr>
          <w:b/>
          <w:sz w:val="25"/>
          <w:szCs w:val="25"/>
        </w:rPr>
        <w:t xml:space="preserve"> V. </w:t>
      </w:r>
      <w:proofErr w:type="spellStart"/>
      <w:r w:rsidRPr="00FB413D">
        <w:rPr>
          <w:b/>
          <w:sz w:val="25"/>
          <w:szCs w:val="25"/>
        </w:rPr>
        <w:t>Patil</w:t>
      </w:r>
      <w:proofErr w:type="spellEnd"/>
      <w:r w:rsidRPr="00FB413D">
        <w:rPr>
          <w:b/>
          <w:sz w:val="25"/>
          <w:szCs w:val="25"/>
        </w:rPr>
        <w:t>,</w:t>
      </w:r>
      <w:r w:rsidR="00FB413D">
        <w:rPr>
          <w:b/>
          <w:sz w:val="25"/>
          <w:szCs w:val="25"/>
        </w:rPr>
        <w:t xml:space="preserve"> </w:t>
      </w:r>
      <w:r w:rsidRPr="00FB413D">
        <w:rPr>
          <w:b/>
          <w:sz w:val="25"/>
          <w:szCs w:val="25"/>
        </w:rPr>
        <w:t xml:space="preserve">J. </w:t>
      </w:r>
    </w:p>
    <w:p w:rsidR="00FB413D" w:rsidRDefault="00FB413D" w:rsidP="00FB413D">
      <w:pPr>
        <w:pStyle w:val="NormalWeb"/>
        <w:spacing w:before="0" w:beforeAutospacing="0" w:after="0" w:afterAutospacing="0"/>
        <w:rPr>
          <w:sz w:val="25"/>
          <w:szCs w:val="25"/>
        </w:rPr>
      </w:pPr>
    </w:p>
    <w:p w:rsidR="004A0C52" w:rsidRDefault="00FB413D" w:rsidP="00FB413D">
      <w:pPr>
        <w:pStyle w:val="NormalWeb"/>
        <w:spacing w:before="0" w:beforeAutospacing="0" w:after="0" w:afterAutospacing="0"/>
        <w:jc w:val="both"/>
        <w:rPr>
          <w:sz w:val="25"/>
          <w:szCs w:val="25"/>
        </w:rPr>
      </w:pPr>
      <w:r>
        <w:rPr>
          <w:sz w:val="25"/>
          <w:szCs w:val="25"/>
        </w:rPr>
        <w:t xml:space="preserve">1. </w:t>
      </w:r>
      <w:r w:rsidR="004A0C52" w:rsidRPr="00FB413D">
        <w:rPr>
          <w:sz w:val="25"/>
          <w:szCs w:val="25"/>
        </w:rPr>
        <w:t xml:space="preserve">Leave granted. </w:t>
      </w:r>
    </w:p>
    <w:p w:rsidR="00FB413D" w:rsidRPr="00FB413D" w:rsidRDefault="00FB413D" w:rsidP="00FB413D">
      <w:pPr>
        <w:pStyle w:val="NormalWeb"/>
        <w:spacing w:before="0" w:beforeAutospacing="0" w:after="0" w:afterAutospacing="0"/>
        <w:jc w:val="both"/>
        <w:rPr>
          <w:sz w:val="25"/>
          <w:szCs w:val="25"/>
        </w:rPr>
      </w:pPr>
    </w:p>
    <w:p w:rsidR="004A0C52" w:rsidRDefault="00FB413D" w:rsidP="00FB413D">
      <w:pPr>
        <w:pStyle w:val="NormalWeb"/>
        <w:spacing w:before="0" w:beforeAutospacing="0" w:after="0" w:afterAutospacing="0"/>
        <w:jc w:val="both"/>
        <w:rPr>
          <w:sz w:val="25"/>
          <w:szCs w:val="25"/>
        </w:rPr>
      </w:pPr>
      <w:r>
        <w:rPr>
          <w:sz w:val="25"/>
          <w:szCs w:val="25"/>
        </w:rPr>
        <w:t xml:space="preserve">2. </w:t>
      </w:r>
      <w:r w:rsidR="004A0C52" w:rsidRPr="00FB413D">
        <w:rPr>
          <w:sz w:val="25"/>
          <w:szCs w:val="25"/>
        </w:rPr>
        <w:t xml:space="preserve">This appeal is by the defendants in the suit filed for recovery of </w:t>
      </w:r>
      <w:proofErr w:type="spellStart"/>
      <w:r w:rsidR="004A0C52" w:rsidRPr="00FB413D">
        <w:rPr>
          <w:sz w:val="25"/>
          <w:szCs w:val="25"/>
        </w:rPr>
        <w:t>Rs</w:t>
      </w:r>
      <w:proofErr w:type="spellEnd"/>
      <w:r w:rsidR="004A0C52" w:rsidRPr="00FB413D">
        <w:rPr>
          <w:sz w:val="25"/>
          <w:szCs w:val="25"/>
        </w:rPr>
        <w:t>. 3</w:t>
      </w:r>
      <w:proofErr w:type="gramStart"/>
      <w:r w:rsidR="004A0C52" w:rsidRPr="00FB413D">
        <w:rPr>
          <w:sz w:val="25"/>
          <w:szCs w:val="25"/>
        </w:rPr>
        <w:t>,84,455.44</w:t>
      </w:r>
      <w:proofErr w:type="gramEnd"/>
      <w:r w:rsidR="004A0C52" w:rsidRPr="00FB413D">
        <w:rPr>
          <w:sz w:val="25"/>
          <w:szCs w:val="25"/>
        </w:rPr>
        <w:t xml:space="preserve"> with future interest @ 24% per annum from the date of filing of the suit till realization of the amount. Suit summons were not personally served on the defendants. However, the trial court, on the basis of newspaper publication, held that service of summons on defendants was sufficient. In the absence of the defendants, the suit was decreed ex parte as prayed for by the plaintiff. On coming to know the ex parte decree, passed against them, the defendants filed a petition under Order IX Rule 13 of the Code of Civil Procedure. The trial court dismissed the said petition. Aggrieved by the same, the defendants filed Miscellaneous Appeal before the High Court. </w:t>
      </w:r>
    </w:p>
    <w:p w:rsidR="00FB413D" w:rsidRPr="00FB413D" w:rsidRDefault="00FB413D" w:rsidP="00FB413D">
      <w:pPr>
        <w:pStyle w:val="NormalWeb"/>
        <w:spacing w:before="0" w:beforeAutospacing="0" w:after="0" w:afterAutospacing="0"/>
        <w:jc w:val="both"/>
        <w:rPr>
          <w:sz w:val="25"/>
          <w:szCs w:val="25"/>
        </w:rPr>
      </w:pPr>
    </w:p>
    <w:p w:rsidR="004A0C52" w:rsidRDefault="00FB413D" w:rsidP="00FB413D">
      <w:pPr>
        <w:pStyle w:val="NormalWeb"/>
        <w:spacing w:before="0" w:beforeAutospacing="0" w:after="0" w:afterAutospacing="0"/>
        <w:jc w:val="both"/>
        <w:rPr>
          <w:sz w:val="25"/>
          <w:szCs w:val="25"/>
        </w:rPr>
      </w:pPr>
      <w:r>
        <w:rPr>
          <w:sz w:val="25"/>
          <w:szCs w:val="25"/>
        </w:rPr>
        <w:t xml:space="preserve">3. </w:t>
      </w:r>
      <w:r w:rsidR="004A0C52" w:rsidRPr="00FB413D">
        <w:rPr>
          <w:sz w:val="25"/>
          <w:szCs w:val="25"/>
        </w:rPr>
        <w:t xml:space="preserve">The High Court allowed the Miscellaneous Appeal and set aside the ex-parte decree subject to the terms (i) the defendants shall, within a period of two months, deposit a sum of Rs.2,00,000/- with the trial court, (ii) shall furnish bank guarantee for the remaining sum claimed in the suit within the said period of two months and (iii) the amount so deposited shall be liable to be disbursed in accordance with the final order that may be passed in the suit. It is to be noted that the plaintiff has not challenged the order setting aside ex parte decree. </w:t>
      </w:r>
    </w:p>
    <w:p w:rsidR="00FB413D" w:rsidRPr="00FB413D" w:rsidRDefault="00FB413D" w:rsidP="00FB413D">
      <w:pPr>
        <w:pStyle w:val="NormalWeb"/>
        <w:spacing w:before="0" w:beforeAutospacing="0" w:after="0" w:afterAutospacing="0"/>
        <w:jc w:val="both"/>
        <w:rPr>
          <w:sz w:val="25"/>
          <w:szCs w:val="25"/>
        </w:rPr>
      </w:pPr>
    </w:p>
    <w:p w:rsidR="004A0C52" w:rsidRDefault="00FB413D" w:rsidP="00FB413D">
      <w:pPr>
        <w:pStyle w:val="NormalWeb"/>
        <w:spacing w:before="0" w:beforeAutospacing="0" w:after="0" w:afterAutospacing="0"/>
        <w:jc w:val="both"/>
        <w:rPr>
          <w:sz w:val="25"/>
          <w:szCs w:val="25"/>
        </w:rPr>
      </w:pPr>
      <w:r>
        <w:rPr>
          <w:sz w:val="25"/>
          <w:szCs w:val="25"/>
        </w:rPr>
        <w:t xml:space="preserve">4. </w:t>
      </w:r>
      <w:r w:rsidR="004A0C52" w:rsidRPr="00FB413D">
        <w:rPr>
          <w:sz w:val="25"/>
          <w:szCs w:val="25"/>
        </w:rPr>
        <w:t xml:space="preserve">The only grievance of the appellants is that the terms, upon which ex parte decree is set aside, are onerous and not reasonable. On behalf of the respondents submission was made supporting the said terms as justified. </w:t>
      </w:r>
    </w:p>
    <w:p w:rsidR="00FB413D" w:rsidRPr="00FB413D" w:rsidRDefault="00FB413D" w:rsidP="00FB413D">
      <w:pPr>
        <w:pStyle w:val="NormalWeb"/>
        <w:spacing w:before="0" w:beforeAutospacing="0" w:after="0" w:afterAutospacing="0"/>
        <w:jc w:val="both"/>
        <w:rPr>
          <w:sz w:val="25"/>
          <w:szCs w:val="25"/>
        </w:rPr>
      </w:pPr>
    </w:p>
    <w:p w:rsidR="004A0C52" w:rsidRDefault="00FB413D" w:rsidP="00FB413D">
      <w:pPr>
        <w:pStyle w:val="NormalWeb"/>
        <w:spacing w:before="0" w:beforeAutospacing="0" w:after="0" w:afterAutospacing="0"/>
        <w:jc w:val="both"/>
        <w:rPr>
          <w:sz w:val="25"/>
          <w:szCs w:val="25"/>
        </w:rPr>
      </w:pPr>
      <w:r>
        <w:rPr>
          <w:sz w:val="25"/>
          <w:szCs w:val="25"/>
        </w:rPr>
        <w:t xml:space="preserve">5. </w:t>
      </w:r>
      <w:r w:rsidR="004A0C52" w:rsidRPr="00FB413D">
        <w:rPr>
          <w:sz w:val="25"/>
          <w:szCs w:val="25"/>
        </w:rPr>
        <w:t xml:space="preserve">Ordinarily, a money decree is not stayed unconditionally and the judgment-debtor would be put on terms. Even so, such conditions must be reasonable having regard to all relevant factors. Although ex parte decree was passed against the appellants, once it is set aside on the </w:t>
      </w:r>
      <w:r w:rsidR="004A0C52" w:rsidRPr="00FB413D">
        <w:rPr>
          <w:sz w:val="25"/>
          <w:szCs w:val="25"/>
        </w:rPr>
        <w:lastRenderedPageBreak/>
        <w:t xml:space="preserve">ground of non-service of suit summons the money decree did not exist for execution. It is no doubt true that in restoring a case the court may impose conditions to deposit costs or the </w:t>
      </w:r>
      <w:proofErr w:type="spellStart"/>
      <w:r w:rsidR="004A0C52" w:rsidRPr="00FB413D">
        <w:rPr>
          <w:sz w:val="25"/>
          <w:szCs w:val="25"/>
        </w:rPr>
        <w:t>decretal</w:t>
      </w:r>
      <w:proofErr w:type="spellEnd"/>
      <w:r w:rsidR="004A0C52" w:rsidRPr="00FB413D">
        <w:rPr>
          <w:sz w:val="25"/>
          <w:szCs w:val="25"/>
        </w:rPr>
        <w:t xml:space="preserve"> amount or some portion thereof or to ask the defendant to give security but such conditions should be reasonable and not harshly excessive. In the impugned order the appellants are put on terms to deposit a sum of Rs.2</w:t>
      </w:r>
      <w:proofErr w:type="gramStart"/>
      <w:r w:rsidR="004A0C52" w:rsidRPr="00FB413D">
        <w:rPr>
          <w:sz w:val="25"/>
          <w:szCs w:val="25"/>
        </w:rPr>
        <w:t>,00,000</w:t>
      </w:r>
      <w:proofErr w:type="gramEnd"/>
      <w:r w:rsidR="004A0C52" w:rsidRPr="00FB413D">
        <w:rPr>
          <w:sz w:val="25"/>
          <w:szCs w:val="25"/>
        </w:rPr>
        <w:t xml:space="preserve">/- and to furnish a bank guarantee for the remaining suit claim within a period of two months. In our view these terms are onerous, harsh and unreasonable in the facts and circumstances of the case and that too even before the trial of the suit on merits. </w:t>
      </w:r>
    </w:p>
    <w:p w:rsidR="00FB413D" w:rsidRPr="00FB413D" w:rsidRDefault="00FB413D" w:rsidP="00FB413D">
      <w:pPr>
        <w:pStyle w:val="NormalWeb"/>
        <w:spacing w:before="0" w:beforeAutospacing="0" w:after="0" w:afterAutospacing="0"/>
        <w:jc w:val="both"/>
        <w:rPr>
          <w:sz w:val="25"/>
          <w:szCs w:val="25"/>
        </w:rPr>
      </w:pPr>
    </w:p>
    <w:p w:rsidR="004A0C52" w:rsidRDefault="00FB413D" w:rsidP="00FB413D">
      <w:pPr>
        <w:pStyle w:val="NormalWeb"/>
        <w:spacing w:before="0" w:beforeAutospacing="0" w:after="0" w:afterAutospacing="0"/>
        <w:jc w:val="both"/>
        <w:rPr>
          <w:sz w:val="25"/>
          <w:szCs w:val="25"/>
        </w:rPr>
      </w:pPr>
      <w:r>
        <w:rPr>
          <w:sz w:val="25"/>
          <w:szCs w:val="25"/>
        </w:rPr>
        <w:t xml:space="preserve">6. </w:t>
      </w:r>
      <w:r w:rsidR="004A0C52" w:rsidRPr="00FB413D">
        <w:rPr>
          <w:sz w:val="25"/>
          <w:szCs w:val="25"/>
        </w:rPr>
        <w:t xml:space="preserve">On 29.10.2001, the learned counsel for the appellants stated that within two weeks, a sum of </w:t>
      </w:r>
      <w:proofErr w:type="spellStart"/>
      <w:r w:rsidR="004A0C52" w:rsidRPr="00FB413D">
        <w:rPr>
          <w:sz w:val="25"/>
          <w:szCs w:val="25"/>
        </w:rPr>
        <w:t>Rs</w:t>
      </w:r>
      <w:proofErr w:type="spellEnd"/>
      <w:r w:rsidR="004A0C52" w:rsidRPr="00FB413D">
        <w:rPr>
          <w:sz w:val="25"/>
          <w:szCs w:val="25"/>
        </w:rPr>
        <w:t xml:space="preserve">. 50,000/- shall be deposited in the trial court and notice was issued on that day. During the course of hearing the learned counsel informed that a sum of </w:t>
      </w:r>
      <w:proofErr w:type="spellStart"/>
      <w:r w:rsidR="004A0C52" w:rsidRPr="00FB413D">
        <w:rPr>
          <w:sz w:val="25"/>
          <w:szCs w:val="25"/>
        </w:rPr>
        <w:t>Rs</w:t>
      </w:r>
      <w:proofErr w:type="spellEnd"/>
      <w:r w:rsidR="004A0C52" w:rsidRPr="00FB413D">
        <w:rPr>
          <w:sz w:val="25"/>
          <w:szCs w:val="25"/>
        </w:rPr>
        <w:t xml:space="preserve">. 50,000/- is already deposited in the trial court. </w:t>
      </w:r>
    </w:p>
    <w:p w:rsidR="00FB413D" w:rsidRPr="00FB413D" w:rsidRDefault="00FB413D" w:rsidP="00FB413D">
      <w:pPr>
        <w:pStyle w:val="NormalWeb"/>
        <w:spacing w:before="0" w:beforeAutospacing="0" w:after="0" w:afterAutospacing="0"/>
        <w:jc w:val="both"/>
        <w:rPr>
          <w:sz w:val="25"/>
          <w:szCs w:val="25"/>
        </w:rPr>
      </w:pPr>
    </w:p>
    <w:p w:rsidR="004A0C52" w:rsidRDefault="00FB413D" w:rsidP="00FB413D">
      <w:pPr>
        <w:pStyle w:val="NormalWeb"/>
        <w:spacing w:before="0" w:beforeAutospacing="0" w:after="0" w:afterAutospacing="0"/>
        <w:jc w:val="both"/>
        <w:rPr>
          <w:sz w:val="25"/>
          <w:szCs w:val="25"/>
        </w:rPr>
      </w:pPr>
      <w:r>
        <w:rPr>
          <w:sz w:val="25"/>
          <w:szCs w:val="25"/>
        </w:rPr>
        <w:t xml:space="preserve">7. </w:t>
      </w:r>
      <w:r w:rsidR="004A0C52" w:rsidRPr="00FB413D">
        <w:rPr>
          <w:sz w:val="25"/>
          <w:szCs w:val="25"/>
        </w:rPr>
        <w:t>We are of the view that it would be just and appropriate to direct the appellants to deposit a further sum of Rs.50</w:t>
      </w:r>
      <w:proofErr w:type="gramStart"/>
      <w:r w:rsidR="004A0C52" w:rsidRPr="00FB413D">
        <w:rPr>
          <w:sz w:val="25"/>
          <w:szCs w:val="25"/>
        </w:rPr>
        <w:t>,000</w:t>
      </w:r>
      <w:proofErr w:type="gramEnd"/>
      <w:r w:rsidR="004A0C52" w:rsidRPr="00FB413D">
        <w:rPr>
          <w:sz w:val="25"/>
          <w:szCs w:val="25"/>
        </w:rPr>
        <w:t>/- in the trial court within a period of four weeks from today. The terms to deposit Rs.2</w:t>
      </w:r>
      <w:proofErr w:type="gramStart"/>
      <w:r w:rsidR="004A0C52" w:rsidRPr="00FB413D">
        <w:rPr>
          <w:sz w:val="25"/>
          <w:szCs w:val="25"/>
        </w:rPr>
        <w:t>,00,000</w:t>
      </w:r>
      <w:proofErr w:type="gramEnd"/>
      <w:r w:rsidR="004A0C52" w:rsidRPr="00FB413D">
        <w:rPr>
          <w:sz w:val="25"/>
          <w:szCs w:val="25"/>
        </w:rPr>
        <w:t xml:space="preserve">/- and to furnish a bank guarantee for the remaining suit claim shall stand modified as indicated above. The impugned order shall remain undisturbed in all other respects. </w:t>
      </w:r>
    </w:p>
    <w:p w:rsidR="00FB413D" w:rsidRPr="00FB413D" w:rsidRDefault="00FB413D" w:rsidP="00FB413D">
      <w:pPr>
        <w:pStyle w:val="NormalWeb"/>
        <w:spacing w:before="0" w:beforeAutospacing="0" w:after="0" w:afterAutospacing="0"/>
        <w:jc w:val="both"/>
        <w:rPr>
          <w:sz w:val="25"/>
          <w:szCs w:val="25"/>
        </w:rPr>
      </w:pPr>
    </w:p>
    <w:p w:rsidR="004A0C52" w:rsidRPr="00FB413D" w:rsidRDefault="00FB413D" w:rsidP="00FB413D">
      <w:pPr>
        <w:pStyle w:val="NormalWeb"/>
        <w:spacing w:before="0" w:beforeAutospacing="0" w:after="0" w:afterAutospacing="0"/>
        <w:jc w:val="both"/>
        <w:rPr>
          <w:sz w:val="25"/>
          <w:szCs w:val="25"/>
        </w:rPr>
      </w:pPr>
      <w:r>
        <w:rPr>
          <w:sz w:val="25"/>
          <w:szCs w:val="25"/>
        </w:rPr>
        <w:t xml:space="preserve">8. </w:t>
      </w:r>
      <w:r w:rsidR="004A0C52" w:rsidRPr="00FB413D">
        <w:rPr>
          <w:sz w:val="25"/>
          <w:szCs w:val="25"/>
        </w:rPr>
        <w:t>The appeal is disposed of accordingly. No costs.</w:t>
      </w:r>
    </w:p>
    <w:p w:rsidR="00DB43DF" w:rsidRPr="00FB413D" w:rsidRDefault="004B0C1D" w:rsidP="00FB413D">
      <w:pPr>
        <w:spacing w:after="0" w:line="240" w:lineRule="auto"/>
        <w:rPr>
          <w:rFonts w:ascii="Times New Roman" w:hAnsi="Times New Roman" w:cs="Times New Roman"/>
          <w:sz w:val="25"/>
          <w:szCs w:val="25"/>
        </w:rPr>
      </w:pPr>
    </w:p>
    <w:sectPr w:rsidR="00DB43DF" w:rsidRPr="00FB41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C1D" w:rsidRDefault="004B0C1D" w:rsidP="00DA0365">
      <w:pPr>
        <w:spacing w:after="0" w:line="240" w:lineRule="auto"/>
      </w:pPr>
      <w:r>
        <w:separator/>
      </w:r>
    </w:p>
  </w:endnote>
  <w:endnote w:type="continuationSeparator" w:id="0">
    <w:p w:rsidR="004B0C1D" w:rsidRDefault="004B0C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B41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C1D" w:rsidRDefault="004B0C1D" w:rsidP="00DA0365">
      <w:pPr>
        <w:spacing w:after="0" w:line="240" w:lineRule="auto"/>
      </w:pPr>
      <w:r>
        <w:separator/>
      </w:r>
    </w:p>
  </w:footnote>
  <w:footnote w:type="continuationSeparator" w:id="0">
    <w:p w:rsidR="004B0C1D" w:rsidRDefault="004B0C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243A"/>
    <w:rsid w:val="004A0C52"/>
    <w:rsid w:val="004B0C1D"/>
    <w:rsid w:val="005C7F20"/>
    <w:rsid w:val="008D320C"/>
    <w:rsid w:val="00DA0365"/>
    <w:rsid w:val="00EF38D0"/>
    <w:rsid w:val="00FB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0C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0C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17874">
      <w:bodyDiv w:val="1"/>
      <w:marLeft w:val="0"/>
      <w:marRight w:val="0"/>
      <w:marTop w:val="0"/>
      <w:marBottom w:val="0"/>
      <w:divBdr>
        <w:top w:val="none" w:sz="0" w:space="0" w:color="auto"/>
        <w:left w:val="none" w:sz="0" w:space="0" w:color="auto"/>
        <w:bottom w:val="none" w:sz="0" w:space="0" w:color="auto"/>
        <w:right w:val="none" w:sz="0" w:space="0" w:color="auto"/>
      </w:divBdr>
      <w:divsChild>
        <w:div w:id="32304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2016-04-11T09:49:00Z</dcterms:modified>
</cp:coreProperties>
</file>