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794" w:rsidRPr="00E832F9" w:rsidRDefault="004F6794" w:rsidP="00E832F9">
      <w:pPr>
        <w:spacing w:after="0" w:line="240" w:lineRule="auto"/>
        <w:jc w:val="center"/>
        <w:rPr>
          <w:rFonts w:ascii="Times New Roman" w:eastAsia="Times New Roman" w:hAnsi="Times New Roman" w:cs="Times New Roman"/>
          <w:sz w:val="25"/>
          <w:szCs w:val="25"/>
        </w:rPr>
      </w:pPr>
      <w:r w:rsidRPr="00E832F9">
        <w:rPr>
          <w:rFonts w:ascii="Times New Roman" w:eastAsia="Times New Roman" w:hAnsi="Times New Roman" w:cs="Times New Roman"/>
          <w:b/>
          <w:bCs/>
          <w:sz w:val="25"/>
          <w:szCs w:val="25"/>
        </w:rPr>
        <w:t>SUPREME COURT OF INDIA</w:t>
      </w:r>
    </w:p>
    <w:p w:rsidR="004F6794" w:rsidRPr="00E832F9" w:rsidRDefault="004F6794" w:rsidP="00E832F9">
      <w:pPr>
        <w:spacing w:after="0" w:line="240" w:lineRule="auto"/>
        <w:jc w:val="center"/>
        <w:rPr>
          <w:rFonts w:ascii="Times New Roman" w:eastAsia="Times New Roman" w:hAnsi="Times New Roman" w:cs="Times New Roman"/>
          <w:sz w:val="25"/>
          <w:szCs w:val="25"/>
        </w:rPr>
      </w:pPr>
      <w:r w:rsidRPr="00E832F9">
        <w:rPr>
          <w:rFonts w:ascii="Times New Roman" w:eastAsia="Times New Roman" w:hAnsi="Times New Roman" w:cs="Times New Roman"/>
          <w:b/>
          <w:bCs/>
          <w:sz w:val="25"/>
          <w:szCs w:val="25"/>
        </w:rPr>
        <w:t> </w:t>
      </w:r>
    </w:p>
    <w:p w:rsidR="004F6794" w:rsidRPr="00E832F9" w:rsidRDefault="004F6794" w:rsidP="00E832F9">
      <w:pPr>
        <w:spacing w:after="0" w:line="240" w:lineRule="auto"/>
        <w:jc w:val="center"/>
        <w:rPr>
          <w:rFonts w:ascii="Times New Roman" w:eastAsia="Times New Roman" w:hAnsi="Times New Roman" w:cs="Times New Roman"/>
          <w:sz w:val="25"/>
          <w:szCs w:val="25"/>
        </w:rPr>
      </w:pPr>
      <w:proofErr w:type="gramStart"/>
      <w:r w:rsidRPr="00E832F9">
        <w:rPr>
          <w:rFonts w:ascii="Times New Roman" w:eastAsia="Times New Roman" w:hAnsi="Times New Roman" w:cs="Times New Roman"/>
          <w:sz w:val="25"/>
          <w:szCs w:val="25"/>
        </w:rPr>
        <w:t xml:space="preserve">Heavy Engineering </w:t>
      </w:r>
      <w:proofErr w:type="spellStart"/>
      <w:r w:rsidRPr="00E832F9">
        <w:rPr>
          <w:rFonts w:ascii="Times New Roman" w:eastAsia="Times New Roman" w:hAnsi="Times New Roman" w:cs="Times New Roman"/>
          <w:sz w:val="25"/>
          <w:szCs w:val="25"/>
        </w:rPr>
        <w:t>Corpn</w:t>
      </w:r>
      <w:proofErr w:type="spellEnd"/>
      <w:r w:rsidRPr="00E832F9">
        <w:rPr>
          <w:rFonts w:ascii="Times New Roman" w:eastAsia="Times New Roman" w:hAnsi="Times New Roman" w:cs="Times New Roman"/>
          <w:sz w:val="25"/>
          <w:szCs w:val="25"/>
        </w:rPr>
        <w:t>.</w:t>
      </w:r>
      <w:proofErr w:type="gramEnd"/>
      <w:r w:rsidRPr="00E832F9">
        <w:rPr>
          <w:rFonts w:ascii="Times New Roman" w:eastAsia="Times New Roman" w:hAnsi="Times New Roman" w:cs="Times New Roman"/>
          <w:sz w:val="25"/>
          <w:szCs w:val="25"/>
        </w:rPr>
        <w:t xml:space="preserve"> </w:t>
      </w:r>
      <w:proofErr w:type="gramStart"/>
      <w:r w:rsidRPr="00E832F9">
        <w:rPr>
          <w:rFonts w:ascii="Times New Roman" w:eastAsia="Times New Roman" w:hAnsi="Times New Roman" w:cs="Times New Roman"/>
          <w:sz w:val="25"/>
          <w:szCs w:val="25"/>
        </w:rPr>
        <w:t>Ltd.</w:t>
      </w:r>
      <w:proofErr w:type="gramEnd"/>
    </w:p>
    <w:p w:rsidR="004F6794" w:rsidRPr="00E832F9" w:rsidRDefault="004F6794" w:rsidP="00E832F9">
      <w:pPr>
        <w:spacing w:after="0" w:line="240" w:lineRule="auto"/>
        <w:jc w:val="center"/>
        <w:rPr>
          <w:rFonts w:ascii="Times New Roman" w:eastAsia="Times New Roman" w:hAnsi="Times New Roman" w:cs="Times New Roman"/>
          <w:sz w:val="25"/>
          <w:szCs w:val="25"/>
        </w:rPr>
      </w:pPr>
      <w:r w:rsidRPr="00E832F9">
        <w:rPr>
          <w:rFonts w:ascii="Times New Roman" w:eastAsia="Times New Roman" w:hAnsi="Times New Roman" w:cs="Times New Roman"/>
          <w:sz w:val="25"/>
          <w:szCs w:val="25"/>
        </w:rPr>
        <w:t> </w:t>
      </w:r>
    </w:p>
    <w:p w:rsidR="004F6794" w:rsidRPr="00E832F9" w:rsidRDefault="004F6794" w:rsidP="00E832F9">
      <w:pPr>
        <w:spacing w:after="0" w:line="240" w:lineRule="auto"/>
        <w:jc w:val="center"/>
        <w:rPr>
          <w:rFonts w:ascii="Times New Roman" w:eastAsia="Times New Roman" w:hAnsi="Times New Roman" w:cs="Times New Roman"/>
          <w:sz w:val="25"/>
          <w:szCs w:val="25"/>
        </w:rPr>
      </w:pPr>
      <w:r w:rsidRPr="00E832F9">
        <w:rPr>
          <w:rFonts w:ascii="Times New Roman" w:eastAsia="Times New Roman" w:hAnsi="Times New Roman" w:cs="Times New Roman"/>
          <w:sz w:val="25"/>
          <w:szCs w:val="25"/>
        </w:rPr>
        <w:t>Vs.</w:t>
      </w:r>
    </w:p>
    <w:p w:rsidR="004F6794" w:rsidRPr="00E832F9" w:rsidRDefault="004F6794" w:rsidP="00E832F9">
      <w:pPr>
        <w:spacing w:after="0" w:line="240" w:lineRule="auto"/>
        <w:jc w:val="center"/>
        <w:rPr>
          <w:rFonts w:ascii="Times New Roman" w:eastAsia="Times New Roman" w:hAnsi="Times New Roman" w:cs="Times New Roman"/>
          <w:sz w:val="25"/>
          <w:szCs w:val="25"/>
        </w:rPr>
      </w:pPr>
      <w:r w:rsidRPr="00E832F9">
        <w:rPr>
          <w:rFonts w:ascii="Times New Roman" w:eastAsia="Times New Roman" w:hAnsi="Times New Roman" w:cs="Times New Roman"/>
          <w:sz w:val="25"/>
          <w:szCs w:val="25"/>
        </w:rPr>
        <w:t> </w:t>
      </w:r>
    </w:p>
    <w:p w:rsidR="004F6794" w:rsidRPr="00E832F9" w:rsidRDefault="004F6794" w:rsidP="00E832F9">
      <w:pPr>
        <w:spacing w:after="0" w:line="240" w:lineRule="auto"/>
        <w:jc w:val="center"/>
        <w:rPr>
          <w:rFonts w:ascii="Times New Roman" w:eastAsia="Times New Roman" w:hAnsi="Times New Roman" w:cs="Times New Roman"/>
          <w:sz w:val="25"/>
          <w:szCs w:val="25"/>
        </w:rPr>
      </w:pPr>
      <w:proofErr w:type="spellStart"/>
      <w:r w:rsidRPr="00E832F9">
        <w:rPr>
          <w:rFonts w:ascii="Times New Roman" w:eastAsia="Times New Roman" w:hAnsi="Times New Roman" w:cs="Times New Roman"/>
          <w:sz w:val="25"/>
          <w:szCs w:val="25"/>
        </w:rPr>
        <w:t>Kamakhya</w:t>
      </w:r>
      <w:proofErr w:type="spellEnd"/>
      <w:r w:rsidRPr="00E832F9">
        <w:rPr>
          <w:rFonts w:ascii="Times New Roman" w:eastAsia="Times New Roman" w:hAnsi="Times New Roman" w:cs="Times New Roman"/>
          <w:sz w:val="25"/>
          <w:szCs w:val="25"/>
        </w:rPr>
        <w:t xml:space="preserve"> Prasad</w:t>
      </w:r>
    </w:p>
    <w:p w:rsidR="004F6794" w:rsidRPr="00E832F9" w:rsidRDefault="004F6794" w:rsidP="00E832F9">
      <w:pPr>
        <w:spacing w:after="0" w:line="240" w:lineRule="auto"/>
        <w:jc w:val="center"/>
        <w:rPr>
          <w:rFonts w:ascii="Times New Roman" w:eastAsia="Times New Roman" w:hAnsi="Times New Roman" w:cs="Times New Roman"/>
          <w:sz w:val="25"/>
          <w:szCs w:val="25"/>
        </w:rPr>
      </w:pPr>
      <w:r w:rsidRPr="00E832F9">
        <w:rPr>
          <w:rFonts w:ascii="Times New Roman" w:eastAsia="Times New Roman" w:hAnsi="Times New Roman" w:cs="Times New Roman"/>
          <w:sz w:val="25"/>
          <w:szCs w:val="25"/>
        </w:rPr>
        <w:t> </w:t>
      </w:r>
    </w:p>
    <w:p w:rsidR="004F6794" w:rsidRPr="00E832F9" w:rsidRDefault="004F6794" w:rsidP="00E832F9">
      <w:pPr>
        <w:spacing w:after="0" w:line="240" w:lineRule="auto"/>
        <w:jc w:val="center"/>
        <w:rPr>
          <w:rFonts w:ascii="Times New Roman" w:eastAsia="Times New Roman" w:hAnsi="Times New Roman" w:cs="Times New Roman"/>
          <w:sz w:val="25"/>
          <w:szCs w:val="25"/>
        </w:rPr>
      </w:pPr>
      <w:proofErr w:type="gramStart"/>
      <w:r w:rsidRPr="00E832F9">
        <w:rPr>
          <w:rFonts w:ascii="Times New Roman" w:eastAsia="Times New Roman" w:hAnsi="Times New Roman" w:cs="Times New Roman"/>
          <w:sz w:val="25"/>
          <w:szCs w:val="25"/>
        </w:rPr>
        <w:t xml:space="preserve">(G </w:t>
      </w:r>
      <w:proofErr w:type="spellStart"/>
      <w:r w:rsidRPr="00E832F9">
        <w:rPr>
          <w:rFonts w:ascii="Times New Roman" w:eastAsia="Times New Roman" w:hAnsi="Times New Roman" w:cs="Times New Roman"/>
          <w:sz w:val="25"/>
          <w:szCs w:val="25"/>
        </w:rPr>
        <w:t>Pattanaik</w:t>
      </w:r>
      <w:proofErr w:type="spellEnd"/>
      <w:r w:rsidRPr="00E832F9">
        <w:rPr>
          <w:rFonts w:ascii="Times New Roman" w:eastAsia="Times New Roman" w:hAnsi="Times New Roman" w:cs="Times New Roman"/>
          <w:sz w:val="25"/>
          <w:szCs w:val="25"/>
        </w:rPr>
        <w:t xml:space="preserve">, Y </w:t>
      </w:r>
      <w:proofErr w:type="spellStart"/>
      <w:r w:rsidRPr="00E832F9">
        <w:rPr>
          <w:rFonts w:ascii="Times New Roman" w:eastAsia="Times New Roman" w:hAnsi="Times New Roman" w:cs="Times New Roman"/>
          <w:sz w:val="25"/>
          <w:szCs w:val="25"/>
        </w:rPr>
        <w:t>Sabharwal</w:t>
      </w:r>
      <w:proofErr w:type="spellEnd"/>
      <w:r w:rsidRPr="00E832F9">
        <w:rPr>
          <w:rFonts w:ascii="Times New Roman" w:eastAsia="Times New Roman" w:hAnsi="Times New Roman" w:cs="Times New Roman"/>
          <w:sz w:val="25"/>
          <w:szCs w:val="25"/>
        </w:rPr>
        <w:t xml:space="preserve"> and H </w:t>
      </w:r>
      <w:proofErr w:type="spellStart"/>
      <w:r w:rsidRPr="00E832F9">
        <w:rPr>
          <w:rFonts w:ascii="Times New Roman" w:eastAsia="Times New Roman" w:hAnsi="Times New Roman" w:cs="Times New Roman"/>
          <w:sz w:val="25"/>
          <w:szCs w:val="25"/>
        </w:rPr>
        <w:t>Sema</w:t>
      </w:r>
      <w:proofErr w:type="spellEnd"/>
      <w:r w:rsidRPr="00E832F9">
        <w:rPr>
          <w:rFonts w:ascii="Times New Roman" w:eastAsia="Times New Roman" w:hAnsi="Times New Roman" w:cs="Times New Roman"/>
          <w:sz w:val="25"/>
          <w:szCs w:val="25"/>
        </w:rPr>
        <w:t xml:space="preserve"> JJ.)</w:t>
      </w:r>
      <w:proofErr w:type="gramEnd"/>
    </w:p>
    <w:p w:rsidR="004F6794" w:rsidRPr="00E832F9" w:rsidRDefault="004F6794" w:rsidP="00E832F9">
      <w:pPr>
        <w:spacing w:after="0" w:line="240" w:lineRule="auto"/>
        <w:jc w:val="center"/>
        <w:rPr>
          <w:rFonts w:ascii="Times New Roman" w:eastAsia="Times New Roman" w:hAnsi="Times New Roman" w:cs="Times New Roman"/>
          <w:sz w:val="25"/>
          <w:szCs w:val="25"/>
        </w:rPr>
      </w:pPr>
      <w:r w:rsidRPr="00E832F9">
        <w:rPr>
          <w:rFonts w:ascii="Times New Roman" w:eastAsia="Times New Roman" w:hAnsi="Times New Roman" w:cs="Times New Roman"/>
          <w:sz w:val="25"/>
          <w:szCs w:val="25"/>
        </w:rPr>
        <w:t> </w:t>
      </w:r>
    </w:p>
    <w:p w:rsidR="004F6794" w:rsidRPr="00E832F9" w:rsidRDefault="004F6794" w:rsidP="00E832F9">
      <w:pPr>
        <w:spacing w:after="0" w:line="240" w:lineRule="auto"/>
        <w:jc w:val="center"/>
        <w:rPr>
          <w:rFonts w:ascii="Times New Roman" w:eastAsia="Times New Roman" w:hAnsi="Times New Roman" w:cs="Times New Roman"/>
          <w:sz w:val="25"/>
          <w:szCs w:val="25"/>
        </w:rPr>
      </w:pPr>
      <w:r w:rsidRPr="00E832F9">
        <w:rPr>
          <w:rFonts w:ascii="Times New Roman" w:eastAsia="Times New Roman" w:hAnsi="Times New Roman" w:cs="Times New Roman"/>
          <w:sz w:val="25"/>
          <w:szCs w:val="25"/>
        </w:rPr>
        <w:t>18.09.2002</w:t>
      </w:r>
    </w:p>
    <w:p w:rsidR="004F6794" w:rsidRPr="00E832F9" w:rsidRDefault="004F6794" w:rsidP="00E832F9">
      <w:pPr>
        <w:spacing w:after="0" w:line="240" w:lineRule="auto"/>
        <w:jc w:val="center"/>
        <w:rPr>
          <w:rFonts w:ascii="Times New Roman" w:eastAsia="Times New Roman" w:hAnsi="Times New Roman" w:cs="Times New Roman"/>
          <w:sz w:val="25"/>
          <w:szCs w:val="25"/>
        </w:rPr>
      </w:pPr>
      <w:r w:rsidRPr="00E832F9">
        <w:rPr>
          <w:rFonts w:ascii="Times New Roman" w:eastAsia="Times New Roman" w:hAnsi="Times New Roman" w:cs="Times New Roman"/>
          <w:sz w:val="25"/>
          <w:szCs w:val="25"/>
        </w:rPr>
        <w:t> </w:t>
      </w:r>
    </w:p>
    <w:p w:rsidR="004F6794" w:rsidRPr="00E832F9" w:rsidRDefault="004F6794" w:rsidP="00E832F9">
      <w:pPr>
        <w:spacing w:after="0" w:line="240" w:lineRule="auto"/>
        <w:jc w:val="center"/>
        <w:rPr>
          <w:rFonts w:ascii="Times New Roman" w:eastAsia="Times New Roman" w:hAnsi="Times New Roman" w:cs="Times New Roman"/>
          <w:sz w:val="25"/>
          <w:szCs w:val="25"/>
        </w:rPr>
      </w:pPr>
      <w:r w:rsidRPr="00E832F9">
        <w:rPr>
          <w:rFonts w:ascii="Times New Roman" w:eastAsia="Times New Roman" w:hAnsi="Times New Roman" w:cs="Times New Roman"/>
          <w:b/>
          <w:bCs/>
          <w:sz w:val="25"/>
          <w:szCs w:val="25"/>
        </w:rPr>
        <w:t>ORDER</w:t>
      </w:r>
    </w:p>
    <w:p w:rsidR="004F6794" w:rsidRPr="00E832F9" w:rsidRDefault="004F6794" w:rsidP="00E832F9">
      <w:pPr>
        <w:spacing w:after="0" w:line="240" w:lineRule="auto"/>
        <w:jc w:val="both"/>
        <w:rPr>
          <w:rFonts w:ascii="Times New Roman" w:eastAsia="Times New Roman" w:hAnsi="Times New Roman" w:cs="Times New Roman"/>
          <w:sz w:val="25"/>
          <w:szCs w:val="25"/>
        </w:rPr>
      </w:pPr>
      <w:r w:rsidRPr="00E832F9">
        <w:rPr>
          <w:rFonts w:ascii="Times New Roman" w:eastAsia="Times New Roman" w:hAnsi="Times New Roman" w:cs="Times New Roman"/>
          <w:sz w:val="25"/>
          <w:szCs w:val="25"/>
        </w:rPr>
        <w:t> </w:t>
      </w:r>
      <w:bookmarkStart w:id="0" w:name="_GoBack"/>
      <w:bookmarkEnd w:id="0"/>
    </w:p>
    <w:p w:rsidR="004F6794" w:rsidRPr="00E832F9" w:rsidRDefault="004F6794" w:rsidP="00E832F9">
      <w:pPr>
        <w:spacing w:after="0" w:line="240" w:lineRule="auto"/>
        <w:jc w:val="both"/>
        <w:rPr>
          <w:rFonts w:ascii="Times New Roman" w:eastAsia="Times New Roman" w:hAnsi="Times New Roman" w:cs="Times New Roman"/>
          <w:sz w:val="25"/>
          <w:szCs w:val="25"/>
        </w:rPr>
      </w:pPr>
      <w:r w:rsidRPr="00E832F9">
        <w:rPr>
          <w:rFonts w:ascii="Times New Roman" w:eastAsia="Times New Roman" w:hAnsi="Times New Roman" w:cs="Times New Roman"/>
          <w:sz w:val="25"/>
          <w:szCs w:val="25"/>
        </w:rPr>
        <w:t xml:space="preserve">1. The Heavy Engineering Corporation is the appellant against the judgment of the Patna </w:t>
      </w:r>
      <w:proofErr w:type="gramStart"/>
      <w:r w:rsidRPr="00E832F9">
        <w:rPr>
          <w:rFonts w:ascii="Times New Roman" w:eastAsia="Times New Roman" w:hAnsi="Times New Roman" w:cs="Times New Roman"/>
          <w:sz w:val="25"/>
          <w:szCs w:val="25"/>
        </w:rPr>
        <w:t>High Court.</w:t>
      </w:r>
      <w:proofErr w:type="gramEnd"/>
      <w:r w:rsidRPr="00E832F9">
        <w:rPr>
          <w:rFonts w:ascii="Times New Roman" w:eastAsia="Times New Roman" w:hAnsi="Times New Roman" w:cs="Times New Roman"/>
          <w:sz w:val="25"/>
          <w:szCs w:val="25"/>
        </w:rPr>
        <w:t xml:space="preserve"> The applicants before the High Court were those who were not promoted to the posts of junior executive manager from the post of junior executive. It was their specific case that three of the respondents before the High Court, who were admittedly junior to them in the cadre of junior executive, were promoted and yet their case for promotion had not been considered. The stand of the employer was that the question of promotion is governed by a set of promotional policy enunciated in the year 1984, and under the said promotional policy a person would be entitled to the promotion to the post of junior manager, from the cadre of junior executive, after acquiring the experience of 4, 6 or 8 years, depending upon their qualification. Since respondents 4 to 6 were qualified enough to be considered for promotion after acquiring experience of 4 years in the cadre of junior executive and as the applicants did not have that </w:t>
      </w:r>
      <w:proofErr w:type="spellStart"/>
      <w:r w:rsidRPr="00E832F9">
        <w:rPr>
          <w:rFonts w:ascii="Times New Roman" w:eastAsia="Times New Roman" w:hAnsi="Times New Roman" w:cs="Times New Roman"/>
          <w:sz w:val="25"/>
          <w:szCs w:val="25"/>
        </w:rPr>
        <w:t>specialised</w:t>
      </w:r>
      <w:proofErr w:type="spellEnd"/>
      <w:r w:rsidRPr="00E832F9">
        <w:rPr>
          <w:rFonts w:ascii="Times New Roman" w:eastAsia="Times New Roman" w:hAnsi="Times New Roman" w:cs="Times New Roman"/>
          <w:sz w:val="25"/>
          <w:szCs w:val="25"/>
        </w:rPr>
        <w:t xml:space="preserve"> qualification, they had not been considered for promotion when respondents 4 to 6 had been promoted.</w:t>
      </w:r>
    </w:p>
    <w:p w:rsidR="004F6794" w:rsidRPr="00E832F9" w:rsidRDefault="004F6794" w:rsidP="00E832F9">
      <w:pPr>
        <w:spacing w:after="0" w:line="240" w:lineRule="auto"/>
        <w:jc w:val="both"/>
        <w:rPr>
          <w:rFonts w:ascii="Times New Roman" w:eastAsia="Times New Roman" w:hAnsi="Times New Roman" w:cs="Times New Roman"/>
          <w:sz w:val="25"/>
          <w:szCs w:val="25"/>
        </w:rPr>
      </w:pPr>
      <w:r w:rsidRPr="00E832F9">
        <w:rPr>
          <w:rFonts w:ascii="Times New Roman" w:eastAsia="Times New Roman" w:hAnsi="Times New Roman" w:cs="Times New Roman"/>
          <w:sz w:val="25"/>
          <w:szCs w:val="25"/>
        </w:rPr>
        <w:t> </w:t>
      </w:r>
    </w:p>
    <w:p w:rsidR="004F6794" w:rsidRPr="00E832F9" w:rsidRDefault="004F6794" w:rsidP="00E832F9">
      <w:pPr>
        <w:spacing w:after="0" w:line="240" w:lineRule="auto"/>
        <w:jc w:val="both"/>
        <w:rPr>
          <w:rFonts w:ascii="Times New Roman" w:eastAsia="Times New Roman" w:hAnsi="Times New Roman" w:cs="Times New Roman"/>
          <w:sz w:val="25"/>
          <w:szCs w:val="25"/>
        </w:rPr>
      </w:pPr>
      <w:r w:rsidRPr="00E832F9">
        <w:rPr>
          <w:rFonts w:ascii="Times New Roman" w:eastAsia="Times New Roman" w:hAnsi="Times New Roman" w:cs="Times New Roman"/>
          <w:sz w:val="25"/>
          <w:szCs w:val="25"/>
        </w:rPr>
        <w:t xml:space="preserve">2. The learned single judge of the High Court did not find fault with the promotional policy as such but being of the opinion that the respondents 4 to 6 could not have been promoted with their respective qualification after four years of experience in the cadre of junior executive, ultimately held that non-consideration of the case of the applicants while promoting respondents 4 to 6 constitutes infringement of their right of consideration. During the pendency of the matter before the learned single judge, some of the applicants were also promoted to the cadre of junior manager in December, 1991, while some of them, however, on being found unsuitable had not been promoted. Under these circumstances, the High Court directed that those of the </w:t>
      </w:r>
      <w:proofErr w:type="gramStart"/>
      <w:r w:rsidRPr="00E832F9">
        <w:rPr>
          <w:rFonts w:ascii="Times New Roman" w:eastAsia="Times New Roman" w:hAnsi="Times New Roman" w:cs="Times New Roman"/>
          <w:sz w:val="25"/>
          <w:szCs w:val="25"/>
        </w:rPr>
        <w:t>applicants</w:t>
      </w:r>
      <w:proofErr w:type="gramEnd"/>
      <w:r w:rsidRPr="00E832F9">
        <w:rPr>
          <w:rFonts w:ascii="Times New Roman" w:eastAsia="Times New Roman" w:hAnsi="Times New Roman" w:cs="Times New Roman"/>
          <w:sz w:val="25"/>
          <w:szCs w:val="25"/>
        </w:rPr>
        <w:t xml:space="preserve"> who had been found suitable for promotion to the post of junior manager in 1991, should be considered afresh as to whether they can be promoted with retrospective effect, on the basis that their juniors, respondents 4 to 6, were promoted on an earlier date. The corporation assailed the order of the learned single judge in appeal but the division bench dismissed the appeal, hence the present appeal. </w:t>
      </w:r>
    </w:p>
    <w:p w:rsidR="004F6794" w:rsidRPr="00E832F9" w:rsidRDefault="004F6794" w:rsidP="00E832F9">
      <w:pPr>
        <w:spacing w:after="0" w:line="240" w:lineRule="auto"/>
        <w:jc w:val="both"/>
        <w:rPr>
          <w:rFonts w:ascii="Times New Roman" w:eastAsia="Times New Roman" w:hAnsi="Times New Roman" w:cs="Times New Roman"/>
          <w:sz w:val="25"/>
          <w:szCs w:val="25"/>
        </w:rPr>
      </w:pPr>
      <w:r w:rsidRPr="00E832F9">
        <w:rPr>
          <w:rFonts w:ascii="Times New Roman" w:eastAsia="Times New Roman" w:hAnsi="Times New Roman" w:cs="Times New Roman"/>
          <w:sz w:val="25"/>
          <w:szCs w:val="25"/>
        </w:rPr>
        <w:t> </w:t>
      </w:r>
    </w:p>
    <w:p w:rsidR="004F6794" w:rsidRPr="00E832F9" w:rsidRDefault="004F6794" w:rsidP="00E832F9">
      <w:pPr>
        <w:spacing w:after="0" w:line="240" w:lineRule="auto"/>
        <w:jc w:val="both"/>
        <w:rPr>
          <w:rFonts w:ascii="Times New Roman" w:eastAsia="Times New Roman" w:hAnsi="Times New Roman" w:cs="Times New Roman"/>
          <w:sz w:val="25"/>
          <w:szCs w:val="25"/>
        </w:rPr>
      </w:pPr>
      <w:r w:rsidRPr="00E832F9">
        <w:rPr>
          <w:rFonts w:ascii="Times New Roman" w:eastAsia="Times New Roman" w:hAnsi="Times New Roman" w:cs="Times New Roman"/>
          <w:sz w:val="25"/>
          <w:szCs w:val="25"/>
        </w:rPr>
        <w:t xml:space="preserve">3. Mr. </w:t>
      </w:r>
      <w:proofErr w:type="spellStart"/>
      <w:r w:rsidRPr="00E832F9">
        <w:rPr>
          <w:rFonts w:ascii="Times New Roman" w:eastAsia="Times New Roman" w:hAnsi="Times New Roman" w:cs="Times New Roman"/>
          <w:sz w:val="25"/>
          <w:szCs w:val="25"/>
        </w:rPr>
        <w:t>Ranjit</w:t>
      </w:r>
      <w:proofErr w:type="spellEnd"/>
      <w:r w:rsidRPr="00E832F9">
        <w:rPr>
          <w:rFonts w:ascii="Times New Roman" w:eastAsia="Times New Roman" w:hAnsi="Times New Roman" w:cs="Times New Roman"/>
          <w:sz w:val="25"/>
          <w:szCs w:val="25"/>
        </w:rPr>
        <w:t xml:space="preserve"> Kumar, learned senior counsel, appearing for corporation, contends that to acquire eligibility for promotion to the post of the "managerial cadre" as junior manager from the feeder cadre of junior executive, the corporation has indicated different years of </w:t>
      </w:r>
      <w:r w:rsidRPr="00E832F9">
        <w:rPr>
          <w:rFonts w:ascii="Times New Roman" w:eastAsia="Times New Roman" w:hAnsi="Times New Roman" w:cs="Times New Roman"/>
          <w:sz w:val="25"/>
          <w:szCs w:val="25"/>
        </w:rPr>
        <w:lastRenderedPageBreak/>
        <w:t xml:space="preserve">experience depending upon the qualification of the concerned employee. In the finance and accounts branch of the corporation, the qualification being (i) MBA with </w:t>
      </w:r>
      <w:proofErr w:type="spellStart"/>
      <w:r w:rsidRPr="00E832F9">
        <w:rPr>
          <w:rFonts w:ascii="Times New Roman" w:eastAsia="Times New Roman" w:hAnsi="Times New Roman" w:cs="Times New Roman"/>
          <w:sz w:val="25"/>
          <w:szCs w:val="25"/>
        </w:rPr>
        <w:t>specialisation</w:t>
      </w:r>
      <w:proofErr w:type="spellEnd"/>
      <w:r w:rsidRPr="00E832F9">
        <w:rPr>
          <w:rFonts w:ascii="Times New Roman" w:eastAsia="Times New Roman" w:hAnsi="Times New Roman" w:cs="Times New Roman"/>
          <w:sz w:val="25"/>
          <w:szCs w:val="25"/>
        </w:rPr>
        <w:t xml:space="preserve"> in finance management or ICWA or ACA or ASMA with 4 </w:t>
      </w:r>
      <w:proofErr w:type="spellStart"/>
      <w:r w:rsidRPr="00E832F9">
        <w:rPr>
          <w:rFonts w:ascii="Times New Roman" w:eastAsia="Times New Roman" w:hAnsi="Times New Roman" w:cs="Times New Roman"/>
          <w:sz w:val="25"/>
          <w:szCs w:val="25"/>
        </w:rPr>
        <w:t>years experience</w:t>
      </w:r>
      <w:proofErr w:type="spellEnd"/>
      <w:r w:rsidRPr="00E832F9">
        <w:rPr>
          <w:rFonts w:ascii="Times New Roman" w:eastAsia="Times New Roman" w:hAnsi="Times New Roman" w:cs="Times New Roman"/>
          <w:sz w:val="25"/>
          <w:szCs w:val="25"/>
        </w:rPr>
        <w:t xml:space="preserve">, (ii) degree in arts/science/commerce with SAS or equivalent with 6 </w:t>
      </w:r>
      <w:proofErr w:type="spellStart"/>
      <w:r w:rsidRPr="00E832F9">
        <w:rPr>
          <w:rFonts w:ascii="Times New Roman" w:eastAsia="Times New Roman" w:hAnsi="Times New Roman" w:cs="Times New Roman"/>
          <w:sz w:val="25"/>
          <w:szCs w:val="25"/>
        </w:rPr>
        <w:t>years experience</w:t>
      </w:r>
      <w:proofErr w:type="spellEnd"/>
      <w:r w:rsidRPr="00E832F9">
        <w:rPr>
          <w:rFonts w:ascii="Times New Roman" w:eastAsia="Times New Roman" w:hAnsi="Times New Roman" w:cs="Times New Roman"/>
          <w:sz w:val="25"/>
          <w:szCs w:val="25"/>
        </w:rPr>
        <w:t xml:space="preserve"> and (iii) matriculate with SAS or equivalent accounts' exam, with 8 </w:t>
      </w:r>
      <w:proofErr w:type="spellStart"/>
      <w:r w:rsidRPr="00E832F9">
        <w:rPr>
          <w:rFonts w:ascii="Times New Roman" w:eastAsia="Times New Roman" w:hAnsi="Times New Roman" w:cs="Times New Roman"/>
          <w:sz w:val="25"/>
          <w:szCs w:val="25"/>
        </w:rPr>
        <w:t>years experience</w:t>
      </w:r>
      <w:proofErr w:type="spellEnd"/>
      <w:r w:rsidRPr="00E832F9">
        <w:rPr>
          <w:rFonts w:ascii="Times New Roman" w:eastAsia="Times New Roman" w:hAnsi="Times New Roman" w:cs="Times New Roman"/>
          <w:sz w:val="25"/>
          <w:szCs w:val="25"/>
        </w:rPr>
        <w:t xml:space="preserve">. It is not the case of the applicants that they are either MBA with </w:t>
      </w:r>
      <w:proofErr w:type="spellStart"/>
      <w:r w:rsidRPr="00E832F9">
        <w:rPr>
          <w:rFonts w:ascii="Times New Roman" w:eastAsia="Times New Roman" w:hAnsi="Times New Roman" w:cs="Times New Roman"/>
          <w:sz w:val="25"/>
          <w:szCs w:val="25"/>
        </w:rPr>
        <w:t>specialised</w:t>
      </w:r>
      <w:proofErr w:type="spellEnd"/>
      <w:r w:rsidRPr="00E832F9">
        <w:rPr>
          <w:rFonts w:ascii="Times New Roman" w:eastAsia="Times New Roman" w:hAnsi="Times New Roman" w:cs="Times New Roman"/>
          <w:sz w:val="25"/>
          <w:szCs w:val="25"/>
        </w:rPr>
        <w:t xml:space="preserve"> qualification as mentioned in the promotional policy. This prescription being a need based prescription which the management has evolved, and the High Court not having found fault therewith, it was unjustified on the part of the High Court to direct reconsideration of the case of the applicants before it for a retrospective promotion to the higher cadre with effect from the date respondents 4 to 6 were promoted who were admittedly junior in the feeder cadre.</w:t>
      </w:r>
    </w:p>
    <w:p w:rsidR="004F6794" w:rsidRPr="00E832F9" w:rsidRDefault="004F6794" w:rsidP="00E832F9">
      <w:pPr>
        <w:spacing w:after="0" w:line="240" w:lineRule="auto"/>
        <w:jc w:val="both"/>
        <w:rPr>
          <w:rFonts w:ascii="Times New Roman" w:eastAsia="Times New Roman" w:hAnsi="Times New Roman" w:cs="Times New Roman"/>
          <w:sz w:val="25"/>
          <w:szCs w:val="25"/>
        </w:rPr>
      </w:pPr>
      <w:r w:rsidRPr="00E832F9">
        <w:rPr>
          <w:rFonts w:ascii="Times New Roman" w:eastAsia="Times New Roman" w:hAnsi="Times New Roman" w:cs="Times New Roman"/>
          <w:sz w:val="25"/>
          <w:szCs w:val="25"/>
        </w:rPr>
        <w:t> </w:t>
      </w:r>
    </w:p>
    <w:p w:rsidR="004F6794" w:rsidRPr="00E832F9" w:rsidRDefault="004F6794" w:rsidP="00E832F9">
      <w:pPr>
        <w:spacing w:after="0" w:line="240" w:lineRule="auto"/>
        <w:jc w:val="both"/>
        <w:rPr>
          <w:rFonts w:ascii="Times New Roman" w:eastAsia="Times New Roman" w:hAnsi="Times New Roman" w:cs="Times New Roman"/>
          <w:sz w:val="25"/>
          <w:szCs w:val="25"/>
        </w:rPr>
      </w:pPr>
      <w:r w:rsidRPr="00E832F9">
        <w:rPr>
          <w:rFonts w:ascii="Times New Roman" w:eastAsia="Times New Roman" w:hAnsi="Times New Roman" w:cs="Times New Roman"/>
          <w:sz w:val="25"/>
          <w:szCs w:val="25"/>
        </w:rPr>
        <w:t xml:space="preserve">4. Having examined the relevant provisions of the promotional policy as well as the facts narrated in the judgment of the learned single judge, we find sufficient force in the contention of the learned counsel. These respondents 4 to 6, who were junior in the feeder cadre of junior executive, were considered for promotion and promoted earlier after having four years of experience in the cadre of junior executive on account of their higher qualification MBA, with </w:t>
      </w:r>
      <w:proofErr w:type="spellStart"/>
      <w:r w:rsidRPr="00E832F9">
        <w:rPr>
          <w:rFonts w:ascii="Times New Roman" w:eastAsia="Times New Roman" w:hAnsi="Times New Roman" w:cs="Times New Roman"/>
          <w:sz w:val="25"/>
          <w:szCs w:val="25"/>
        </w:rPr>
        <w:t>specialisation</w:t>
      </w:r>
      <w:proofErr w:type="spellEnd"/>
      <w:r w:rsidRPr="00E832F9">
        <w:rPr>
          <w:rFonts w:ascii="Times New Roman" w:eastAsia="Times New Roman" w:hAnsi="Times New Roman" w:cs="Times New Roman"/>
          <w:sz w:val="25"/>
          <w:szCs w:val="25"/>
        </w:rPr>
        <w:t xml:space="preserve"> in the subject. The applicants before the High Court not having that </w:t>
      </w:r>
      <w:proofErr w:type="spellStart"/>
      <w:r w:rsidRPr="00E832F9">
        <w:rPr>
          <w:rFonts w:ascii="Times New Roman" w:eastAsia="Times New Roman" w:hAnsi="Times New Roman" w:cs="Times New Roman"/>
          <w:sz w:val="25"/>
          <w:szCs w:val="25"/>
        </w:rPr>
        <w:t>specialised</w:t>
      </w:r>
      <w:proofErr w:type="spellEnd"/>
      <w:r w:rsidRPr="00E832F9">
        <w:rPr>
          <w:rFonts w:ascii="Times New Roman" w:eastAsia="Times New Roman" w:hAnsi="Times New Roman" w:cs="Times New Roman"/>
          <w:sz w:val="25"/>
          <w:szCs w:val="25"/>
        </w:rPr>
        <w:t xml:space="preserve"> qualification, could not have made a grievance on the score that their juniors having been promoted, they are entitled to be considered from the date their juniors were promoted. </w:t>
      </w:r>
    </w:p>
    <w:p w:rsidR="004F6794" w:rsidRPr="00E832F9" w:rsidRDefault="004F6794" w:rsidP="00E832F9">
      <w:pPr>
        <w:spacing w:after="0" w:line="240" w:lineRule="auto"/>
        <w:jc w:val="both"/>
        <w:rPr>
          <w:rFonts w:ascii="Times New Roman" w:eastAsia="Times New Roman" w:hAnsi="Times New Roman" w:cs="Times New Roman"/>
          <w:sz w:val="25"/>
          <w:szCs w:val="25"/>
        </w:rPr>
      </w:pPr>
      <w:r w:rsidRPr="00E832F9">
        <w:rPr>
          <w:rFonts w:ascii="Times New Roman" w:eastAsia="Times New Roman" w:hAnsi="Times New Roman" w:cs="Times New Roman"/>
          <w:sz w:val="25"/>
          <w:szCs w:val="25"/>
        </w:rPr>
        <w:t> </w:t>
      </w:r>
    </w:p>
    <w:p w:rsidR="004F6794" w:rsidRPr="00E832F9" w:rsidRDefault="004F6794" w:rsidP="00E832F9">
      <w:pPr>
        <w:spacing w:after="0" w:line="240" w:lineRule="auto"/>
        <w:jc w:val="both"/>
        <w:rPr>
          <w:rFonts w:ascii="Times New Roman" w:eastAsia="Times New Roman" w:hAnsi="Times New Roman" w:cs="Times New Roman"/>
          <w:sz w:val="25"/>
          <w:szCs w:val="25"/>
        </w:rPr>
      </w:pPr>
      <w:r w:rsidRPr="00E832F9">
        <w:rPr>
          <w:rFonts w:ascii="Times New Roman" w:eastAsia="Times New Roman" w:hAnsi="Times New Roman" w:cs="Times New Roman"/>
          <w:sz w:val="25"/>
          <w:szCs w:val="25"/>
        </w:rPr>
        <w:t xml:space="preserve">5. In our opinion the High Court committed error in issuing the impugned direction requiring the employer to consider the case of the applicants for promotion </w:t>
      </w:r>
      <w:proofErr w:type="spellStart"/>
      <w:r w:rsidRPr="00E832F9">
        <w:rPr>
          <w:rFonts w:ascii="Times New Roman" w:eastAsia="Times New Roman" w:hAnsi="Times New Roman" w:cs="Times New Roman"/>
          <w:sz w:val="25"/>
          <w:szCs w:val="25"/>
        </w:rPr>
        <w:t>w.e.f</w:t>
      </w:r>
      <w:proofErr w:type="spellEnd"/>
      <w:r w:rsidRPr="00E832F9">
        <w:rPr>
          <w:rFonts w:ascii="Times New Roman" w:eastAsia="Times New Roman" w:hAnsi="Times New Roman" w:cs="Times New Roman"/>
          <w:sz w:val="25"/>
          <w:szCs w:val="25"/>
        </w:rPr>
        <w:t>. the date respondents 4 to 6 were promoted. We, therefore, set aside the impugned judgments of the High Court and allow this appeal. However, there will be no order as to costs.</w:t>
      </w:r>
    </w:p>
    <w:p w:rsidR="004F6794" w:rsidRPr="00E832F9" w:rsidRDefault="004F6794" w:rsidP="00E832F9">
      <w:pPr>
        <w:spacing w:after="0" w:line="240" w:lineRule="auto"/>
        <w:rPr>
          <w:rFonts w:ascii="Times New Roman" w:eastAsia="Times New Roman" w:hAnsi="Times New Roman" w:cs="Times New Roman"/>
          <w:sz w:val="25"/>
          <w:szCs w:val="25"/>
        </w:rPr>
      </w:pPr>
      <w:r w:rsidRPr="00E832F9">
        <w:rPr>
          <w:rFonts w:ascii="Times New Roman" w:eastAsia="Times New Roman" w:hAnsi="Times New Roman" w:cs="Times New Roman"/>
          <w:sz w:val="25"/>
          <w:szCs w:val="25"/>
        </w:rPr>
        <w:t> </w:t>
      </w:r>
    </w:p>
    <w:p w:rsidR="00DB43DF" w:rsidRPr="00E832F9" w:rsidRDefault="004D2F8D" w:rsidP="00E832F9">
      <w:pPr>
        <w:spacing w:after="0" w:line="240" w:lineRule="auto"/>
        <w:rPr>
          <w:rFonts w:ascii="Times New Roman" w:hAnsi="Times New Roman" w:cs="Times New Roman"/>
          <w:sz w:val="25"/>
          <w:szCs w:val="25"/>
        </w:rPr>
      </w:pPr>
    </w:p>
    <w:sectPr w:rsidR="00DB43DF" w:rsidRPr="00E832F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F8D" w:rsidRDefault="004D2F8D" w:rsidP="00DA0365">
      <w:pPr>
        <w:spacing w:after="0" w:line="240" w:lineRule="auto"/>
      </w:pPr>
      <w:r>
        <w:separator/>
      </w:r>
    </w:p>
  </w:endnote>
  <w:endnote w:type="continuationSeparator" w:id="0">
    <w:p w:rsidR="004D2F8D" w:rsidRDefault="004D2F8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832F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F8D" w:rsidRDefault="004D2F8D" w:rsidP="00DA0365">
      <w:pPr>
        <w:spacing w:after="0" w:line="240" w:lineRule="auto"/>
      </w:pPr>
      <w:r>
        <w:separator/>
      </w:r>
    </w:p>
  </w:footnote>
  <w:footnote w:type="continuationSeparator" w:id="0">
    <w:p w:rsidR="004D2F8D" w:rsidRDefault="004D2F8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24F1C"/>
    <w:rsid w:val="004D2F8D"/>
    <w:rsid w:val="004F6794"/>
    <w:rsid w:val="005C7F20"/>
    <w:rsid w:val="008D320C"/>
    <w:rsid w:val="00DA0365"/>
    <w:rsid w:val="00E832F9"/>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805655">
      <w:bodyDiv w:val="1"/>
      <w:marLeft w:val="0"/>
      <w:marRight w:val="0"/>
      <w:marTop w:val="0"/>
      <w:marBottom w:val="0"/>
      <w:divBdr>
        <w:top w:val="none" w:sz="0" w:space="0" w:color="auto"/>
        <w:left w:val="none" w:sz="0" w:space="0" w:color="auto"/>
        <w:bottom w:val="none" w:sz="0" w:space="0" w:color="auto"/>
        <w:right w:val="none" w:sz="0" w:space="0" w:color="auto"/>
      </w:divBdr>
      <w:divsChild>
        <w:div w:id="1000500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713</Words>
  <Characters>4065</Characters>
  <Application>Microsoft Office Word</Application>
  <DocSecurity>0</DocSecurity>
  <Lines>33</Lines>
  <Paragraphs>9</Paragraphs>
  <ScaleCrop>false</ScaleCrop>
  <Company/>
  <LinksUpToDate>false</LinksUpToDate>
  <CharactersWithSpaces>4769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2016-04-16T06:46:00Z</dcterms:modified>
</cp:coreProperties>
</file>