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64E" w:rsidRDefault="00A67011" w:rsidP="00FD364E">
      <w:pPr>
        <w:pStyle w:val="NormalWeb"/>
        <w:spacing w:before="0" w:beforeAutospacing="0" w:after="0" w:afterAutospacing="0"/>
        <w:jc w:val="center"/>
        <w:rPr>
          <w:b/>
          <w:bCs/>
          <w:sz w:val="25"/>
          <w:szCs w:val="25"/>
        </w:rPr>
      </w:pPr>
      <w:bookmarkStart w:id="0" w:name="_GoBack"/>
      <w:bookmarkEnd w:id="0"/>
      <w:r w:rsidRPr="00FD364E">
        <w:rPr>
          <w:b/>
          <w:bCs/>
          <w:sz w:val="25"/>
          <w:szCs w:val="25"/>
        </w:rPr>
        <w:t>SUPREME COURT OF INDIA</w:t>
      </w:r>
    </w:p>
    <w:p w:rsidR="00FD364E" w:rsidRDefault="00FD364E" w:rsidP="00FD364E">
      <w:pPr>
        <w:pStyle w:val="NormalWeb"/>
        <w:spacing w:before="0" w:beforeAutospacing="0" w:after="0" w:afterAutospacing="0"/>
        <w:jc w:val="center"/>
        <w:rPr>
          <w:b/>
          <w:bCs/>
          <w:sz w:val="25"/>
          <w:szCs w:val="25"/>
        </w:rPr>
      </w:pPr>
    </w:p>
    <w:p w:rsidR="00FD364E" w:rsidRDefault="00A67011" w:rsidP="00FD364E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FD364E">
        <w:rPr>
          <w:sz w:val="25"/>
          <w:szCs w:val="25"/>
        </w:rPr>
        <w:t>Union of India</w:t>
      </w:r>
    </w:p>
    <w:p w:rsidR="00FD364E" w:rsidRDefault="00FD364E" w:rsidP="00FD364E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FD364E" w:rsidRDefault="00A67011" w:rsidP="00FD364E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FD364E">
        <w:rPr>
          <w:sz w:val="25"/>
          <w:szCs w:val="25"/>
        </w:rPr>
        <w:t>Vs</w:t>
      </w:r>
      <w:r w:rsidR="00FD364E">
        <w:rPr>
          <w:sz w:val="25"/>
          <w:szCs w:val="25"/>
        </w:rPr>
        <w:t>.</w:t>
      </w:r>
    </w:p>
    <w:p w:rsidR="00FD364E" w:rsidRDefault="00FD364E" w:rsidP="00FD364E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FD364E" w:rsidRDefault="00FD364E" w:rsidP="00FD364E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FD364E">
        <w:rPr>
          <w:sz w:val="25"/>
          <w:szCs w:val="25"/>
        </w:rPr>
        <w:t xml:space="preserve"> </w:t>
      </w:r>
      <w:proofErr w:type="spellStart"/>
      <w:r w:rsidR="00A67011" w:rsidRPr="00FD364E">
        <w:rPr>
          <w:sz w:val="25"/>
          <w:szCs w:val="25"/>
        </w:rPr>
        <w:t>Joginder</w:t>
      </w:r>
      <w:proofErr w:type="spellEnd"/>
      <w:r w:rsidR="00A67011" w:rsidRPr="00FD364E">
        <w:rPr>
          <w:sz w:val="25"/>
          <w:szCs w:val="25"/>
        </w:rPr>
        <w:t xml:space="preserve"> Sharma</w:t>
      </w:r>
    </w:p>
    <w:p w:rsidR="00FD364E" w:rsidRDefault="00FD364E" w:rsidP="00FD364E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FD364E" w:rsidRDefault="00FD364E" w:rsidP="00FD364E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>
        <w:rPr>
          <w:sz w:val="25"/>
          <w:szCs w:val="25"/>
        </w:rPr>
        <w:t>C.A.No.</w:t>
      </w:r>
      <w:r w:rsidRPr="00FD364E">
        <w:rPr>
          <w:sz w:val="25"/>
          <w:szCs w:val="25"/>
        </w:rPr>
        <w:t>6415 of 2002</w:t>
      </w:r>
    </w:p>
    <w:p w:rsidR="00FD364E" w:rsidRDefault="00FD364E" w:rsidP="00FD364E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A67011" w:rsidRPr="00FD364E" w:rsidRDefault="00FD364E" w:rsidP="00FD364E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FD364E">
        <w:rPr>
          <w:sz w:val="25"/>
          <w:szCs w:val="25"/>
        </w:rPr>
        <w:t xml:space="preserve"> </w:t>
      </w:r>
      <w:proofErr w:type="gramStart"/>
      <w:r w:rsidR="00A67011" w:rsidRPr="00FD364E">
        <w:rPr>
          <w:sz w:val="25"/>
          <w:szCs w:val="25"/>
        </w:rPr>
        <w:t>(</w:t>
      </w:r>
      <w:proofErr w:type="spellStart"/>
      <w:r w:rsidR="00A67011" w:rsidRPr="00FD364E">
        <w:rPr>
          <w:sz w:val="25"/>
          <w:szCs w:val="25"/>
        </w:rPr>
        <w:t>Doraiswamy</w:t>
      </w:r>
      <w:proofErr w:type="spellEnd"/>
      <w:r w:rsidR="00A67011" w:rsidRPr="00FD364E">
        <w:rPr>
          <w:sz w:val="25"/>
          <w:szCs w:val="25"/>
        </w:rPr>
        <w:t xml:space="preserve"> </w:t>
      </w:r>
      <w:proofErr w:type="spellStart"/>
      <w:r w:rsidR="00A67011" w:rsidRPr="00FD364E">
        <w:rPr>
          <w:sz w:val="25"/>
          <w:szCs w:val="25"/>
        </w:rPr>
        <w:t>Raju</w:t>
      </w:r>
      <w:proofErr w:type="spellEnd"/>
      <w:r w:rsidR="00A67011" w:rsidRPr="00FD364E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and </w:t>
      </w:r>
      <w:proofErr w:type="spellStart"/>
      <w:r w:rsidR="00A67011" w:rsidRPr="00FD364E">
        <w:rPr>
          <w:sz w:val="25"/>
          <w:szCs w:val="25"/>
        </w:rPr>
        <w:t>Shivaraj</w:t>
      </w:r>
      <w:proofErr w:type="spellEnd"/>
      <w:r w:rsidR="00A67011" w:rsidRPr="00FD364E">
        <w:rPr>
          <w:sz w:val="25"/>
          <w:szCs w:val="25"/>
        </w:rPr>
        <w:t xml:space="preserve"> V. </w:t>
      </w:r>
      <w:proofErr w:type="spellStart"/>
      <w:r w:rsidR="00A67011" w:rsidRPr="00FD364E">
        <w:rPr>
          <w:sz w:val="25"/>
          <w:szCs w:val="25"/>
        </w:rPr>
        <w:t>Patil</w:t>
      </w:r>
      <w:proofErr w:type="spellEnd"/>
      <w:r>
        <w:rPr>
          <w:sz w:val="25"/>
          <w:szCs w:val="25"/>
        </w:rPr>
        <w:t xml:space="preserve"> JJ</w:t>
      </w:r>
      <w:r w:rsidR="00A67011" w:rsidRPr="00FD364E">
        <w:rPr>
          <w:sz w:val="25"/>
          <w:szCs w:val="25"/>
        </w:rPr>
        <w:t>.)</w:t>
      </w:r>
      <w:proofErr w:type="gramEnd"/>
    </w:p>
    <w:p w:rsidR="00A67011" w:rsidRDefault="00A67011" w:rsidP="00FD364E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FD364E" w:rsidRDefault="00FD364E" w:rsidP="00FD364E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FD364E">
        <w:rPr>
          <w:sz w:val="25"/>
          <w:szCs w:val="25"/>
        </w:rPr>
        <w:t>30</w:t>
      </w:r>
      <w:r>
        <w:rPr>
          <w:sz w:val="25"/>
          <w:szCs w:val="25"/>
        </w:rPr>
        <w:t>.</w:t>
      </w:r>
      <w:r w:rsidRPr="00FD364E">
        <w:rPr>
          <w:sz w:val="25"/>
          <w:szCs w:val="25"/>
        </w:rPr>
        <w:t>09</w:t>
      </w:r>
      <w:r>
        <w:rPr>
          <w:sz w:val="25"/>
          <w:szCs w:val="25"/>
        </w:rPr>
        <w:t>.</w:t>
      </w:r>
      <w:r w:rsidRPr="00FD364E">
        <w:rPr>
          <w:sz w:val="25"/>
          <w:szCs w:val="25"/>
        </w:rPr>
        <w:t>2002</w:t>
      </w:r>
    </w:p>
    <w:p w:rsidR="00FD364E" w:rsidRDefault="00FD364E" w:rsidP="00FD364E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A67011" w:rsidRPr="00FD364E" w:rsidRDefault="00A67011" w:rsidP="00FD364E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FD364E">
        <w:rPr>
          <w:b/>
          <w:bCs/>
          <w:sz w:val="25"/>
          <w:szCs w:val="25"/>
        </w:rPr>
        <w:t>JUDGMENT</w:t>
      </w:r>
    </w:p>
    <w:p w:rsidR="00A67011" w:rsidRPr="00FD364E" w:rsidRDefault="00A67011" w:rsidP="00FD364E">
      <w:pPr>
        <w:pStyle w:val="NormalWeb"/>
        <w:spacing w:before="0" w:beforeAutospacing="0" w:after="0" w:afterAutospacing="0"/>
        <w:rPr>
          <w:b/>
          <w:sz w:val="25"/>
          <w:szCs w:val="25"/>
        </w:rPr>
      </w:pPr>
      <w:r w:rsidRPr="00FD364E">
        <w:rPr>
          <w:b/>
          <w:sz w:val="25"/>
          <w:szCs w:val="25"/>
        </w:rPr>
        <w:t xml:space="preserve">D. </w:t>
      </w:r>
      <w:proofErr w:type="spellStart"/>
      <w:r w:rsidR="00FD364E" w:rsidRPr="00FD364E">
        <w:rPr>
          <w:b/>
          <w:sz w:val="25"/>
          <w:szCs w:val="25"/>
        </w:rPr>
        <w:t>Raju</w:t>
      </w:r>
      <w:proofErr w:type="spellEnd"/>
      <w:r w:rsidRPr="00FD364E">
        <w:rPr>
          <w:b/>
          <w:sz w:val="25"/>
          <w:szCs w:val="25"/>
        </w:rPr>
        <w:t xml:space="preserve">, J. </w:t>
      </w:r>
    </w:p>
    <w:p w:rsidR="00FD364E" w:rsidRDefault="00FD364E" w:rsidP="00FD364E">
      <w:pPr>
        <w:pStyle w:val="NormalWeb"/>
        <w:spacing w:before="0" w:beforeAutospacing="0" w:after="0" w:afterAutospacing="0"/>
        <w:rPr>
          <w:sz w:val="25"/>
          <w:szCs w:val="25"/>
        </w:rPr>
      </w:pPr>
    </w:p>
    <w:p w:rsidR="00A67011" w:rsidRPr="00FD364E" w:rsidRDefault="00FD364E" w:rsidP="00FD364E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 </w:t>
      </w:r>
      <w:r w:rsidR="00A67011" w:rsidRPr="00FD364E">
        <w:rPr>
          <w:sz w:val="25"/>
          <w:szCs w:val="25"/>
        </w:rPr>
        <w:t xml:space="preserve">Leave granted. </w:t>
      </w:r>
    </w:p>
    <w:p w:rsidR="00FD364E" w:rsidRDefault="00A67011" w:rsidP="00FD364E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FD364E">
        <w:rPr>
          <w:sz w:val="25"/>
          <w:szCs w:val="25"/>
        </w:rPr>
        <w:br/>
      </w:r>
      <w:r w:rsidR="00FD364E">
        <w:rPr>
          <w:sz w:val="25"/>
          <w:szCs w:val="25"/>
        </w:rPr>
        <w:t xml:space="preserve">2. </w:t>
      </w:r>
      <w:r w:rsidRPr="00FD364E">
        <w:rPr>
          <w:sz w:val="25"/>
          <w:szCs w:val="25"/>
        </w:rPr>
        <w:t xml:space="preserve">The respondent's father, late </w:t>
      </w:r>
      <w:proofErr w:type="spellStart"/>
      <w:r w:rsidRPr="00FD364E">
        <w:rPr>
          <w:sz w:val="25"/>
          <w:szCs w:val="25"/>
        </w:rPr>
        <w:t>Umed</w:t>
      </w:r>
      <w:proofErr w:type="spellEnd"/>
      <w:r w:rsidRPr="00FD364E">
        <w:rPr>
          <w:sz w:val="25"/>
          <w:szCs w:val="25"/>
        </w:rPr>
        <w:t xml:space="preserve"> Singh, working as a Security Guard in</w:t>
      </w:r>
      <w:r w:rsidR="00FD364E">
        <w:rPr>
          <w:sz w:val="25"/>
          <w:szCs w:val="25"/>
        </w:rPr>
        <w:t xml:space="preserve"> </w:t>
      </w:r>
      <w:r w:rsidRPr="00FD364E">
        <w:rPr>
          <w:sz w:val="25"/>
          <w:szCs w:val="25"/>
        </w:rPr>
        <w:t>the office of NOIDA Export Processing Zone, Ministry of Commerce, died on</w:t>
      </w:r>
      <w:r w:rsidR="00FD364E">
        <w:rPr>
          <w:sz w:val="25"/>
          <w:szCs w:val="25"/>
        </w:rPr>
        <w:t xml:space="preserve"> </w:t>
      </w:r>
      <w:r w:rsidRPr="00FD364E">
        <w:rPr>
          <w:sz w:val="25"/>
          <w:szCs w:val="25"/>
        </w:rPr>
        <w:t>20.02.1999, while in service. Claiming to be entitled to compassionate</w:t>
      </w:r>
      <w:r w:rsidR="00FD364E">
        <w:rPr>
          <w:sz w:val="25"/>
          <w:szCs w:val="25"/>
        </w:rPr>
        <w:t xml:space="preserve"> </w:t>
      </w:r>
      <w:r w:rsidRPr="00FD364E">
        <w:rPr>
          <w:sz w:val="25"/>
          <w:szCs w:val="25"/>
        </w:rPr>
        <w:t>appointment in Group 'C' or Group 'D' vacancies of Post, under the policy in</w:t>
      </w:r>
      <w:r w:rsidR="00FD364E">
        <w:rPr>
          <w:sz w:val="25"/>
          <w:szCs w:val="25"/>
        </w:rPr>
        <w:t xml:space="preserve"> </w:t>
      </w:r>
      <w:r w:rsidRPr="00FD364E">
        <w:rPr>
          <w:sz w:val="25"/>
          <w:szCs w:val="25"/>
        </w:rPr>
        <w:t>vogue the respondent applied for such appointment, on 3.3.1999. Since the</w:t>
      </w:r>
      <w:r w:rsidR="00FD364E">
        <w:rPr>
          <w:sz w:val="25"/>
          <w:szCs w:val="25"/>
        </w:rPr>
        <w:t xml:space="preserve"> </w:t>
      </w:r>
      <w:r w:rsidRPr="00FD364E">
        <w:rPr>
          <w:sz w:val="25"/>
          <w:szCs w:val="25"/>
        </w:rPr>
        <w:t>appointments on compassionate grounds could be only against the 5 per cent of</w:t>
      </w:r>
      <w:r w:rsidR="00FD364E">
        <w:rPr>
          <w:sz w:val="25"/>
          <w:szCs w:val="25"/>
        </w:rPr>
        <w:t xml:space="preserve"> </w:t>
      </w:r>
      <w:r w:rsidRPr="00FD364E">
        <w:rPr>
          <w:sz w:val="25"/>
          <w:szCs w:val="25"/>
        </w:rPr>
        <w:t>the vacancies arising, the request for his appointment could not be complied</w:t>
      </w:r>
      <w:r w:rsidR="00FD364E">
        <w:rPr>
          <w:sz w:val="25"/>
          <w:szCs w:val="25"/>
        </w:rPr>
        <w:t xml:space="preserve"> </w:t>
      </w:r>
      <w:proofErr w:type="gramStart"/>
      <w:r w:rsidRPr="00FD364E">
        <w:rPr>
          <w:sz w:val="25"/>
          <w:szCs w:val="25"/>
        </w:rPr>
        <w:t>with,</w:t>
      </w:r>
      <w:proofErr w:type="gramEnd"/>
      <w:r w:rsidRPr="00FD364E">
        <w:rPr>
          <w:sz w:val="25"/>
          <w:szCs w:val="25"/>
        </w:rPr>
        <w:t xml:space="preserve"> the percentage reserved therefor having been already exhausted and the</w:t>
      </w:r>
      <w:r w:rsidR="00FD364E">
        <w:rPr>
          <w:sz w:val="25"/>
          <w:szCs w:val="25"/>
        </w:rPr>
        <w:t xml:space="preserve"> </w:t>
      </w:r>
      <w:r w:rsidRPr="00FD364E">
        <w:rPr>
          <w:sz w:val="25"/>
          <w:szCs w:val="25"/>
        </w:rPr>
        <w:t>Department of Personnel and Training also declining to relax the regulation</w:t>
      </w:r>
      <w:r w:rsidR="00FD364E">
        <w:rPr>
          <w:sz w:val="25"/>
          <w:szCs w:val="25"/>
        </w:rPr>
        <w:t xml:space="preserve"> </w:t>
      </w:r>
      <w:r w:rsidRPr="00FD364E">
        <w:rPr>
          <w:sz w:val="25"/>
          <w:szCs w:val="25"/>
        </w:rPr>
        <w:t>relating to ceiling of 5 per cent, noticed above. The chances of accommodating</w:t>
      </w:r>
      <w:r w:rsidR="00FD364E">
        <w:rPr>
          <w:sz w:val="25"/>
          <w:szCs w:val="25"/>
        </w:rPr>
        <w:t xml:space="preserve"> </w:t>
      </w:r>
      <w:r w:rsidRPr="00FD364E">
        <w:rPr>
          <w:sz w:val="25"/>
          <w:szCs w:val="25"/>
        </w:rPr>
        <w:t xml:space="preserve">elsewhere also were found to be remote, after exploring the possibility. </w:t>
      </w:r>
      <w:r w:rsidR="00FD364E">
        <w:rPr>
          <w:sz w:val="25"/>
          <w:szCs w:val="25"/>
        </w:rPr>
        <w:t xml:space="preserve"> </w:t>
      </w:r>
    </w:p>
    <w:p w:rsidR="00FD364E" w:rsidRDefault="00FD364E" w:rsidP="00FD364E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FD364E" w:rsidRDefault="00FD364E" w:rsidP="00FD364E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 </w:t>
      </w:r>
      <w:r w:rsidR="00A67011" w:rsidRPr="00FD364E">
        <w:rPr>
          <w:sz w:val="25"/>
          <w:szCs w:val="25"/>
        </w:rPr>
        <w:t>Consequently, the respondent approached the Central Administrative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Tribunal, Principal Bench, New Delhi, in O.A. No.1636 of 2000 and by an Order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dated 5.2.2001, a single Member directed the appellant herein to consider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relaxing the limit or ceiling of 5 per cent in the Scheme and consider appointing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the respondent against one of the posts available in the office of the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Development Commissioner, subject, of course, to his fulfilling the required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qualifications, etc., within a period of two months from the date of receipt of a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copy of the order. An application, seeking for the review of the same, moved by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the appellant also came to be dismissed. Earlier to the application for review, the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application filed to set aside the order passed in the main O.A. ex parte came to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be also dismissed. Resultantly, the appellant moved the Delhi High Court in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W.P. No.5616 of 2001, challenging the order of the Tribunal. The Division Bench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of the High Court also declined to interfere and dismissed the Writ Petition by an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 xml:space="preserve">Order dated 26.09.2001. </w:t>
      </w:r>
      <w:proofErr w:type="gramStart"/>
      <w:r w:rsidR="00A67011" w:rsidRPr="00FD364E">
        <w:rPr>
          <w:sz w:val="25"/>
          <w:szCs w:val="25"/>
        </w:rPr>
        <w:t>Hence, the appeal before this Court.</w:t>
      </w:r>
      <w:proofErr w:type="gramEnd"/>
      <w:r w:rsidR="00A67011" w:rsidRPr="00FD364E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</w:t>
      </w:r>
    </w:p>
    <w:p w:rsidR="00FD364E" w:rsidRDefault="00FD364E" w:rsidP="00FD364E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A67011" w:rsidRDefault="00FD364E" w:rsidP="00FD364E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4. </w:t>
      </w:r>
      <w:r w:rsidR="00A67011" w:rsidRPr="00FD364E">
        <w:rPr>
          <w:sz w:val="25"/>
          <w:szCs w:val="25"/>
        </w:rPr>
        <w:t>Heard the learned counsel for the appellant and the learned counsel for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the respondent. The compassionate appointment is intended to enable the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 xml:space="preserve">family of the deceased employee to </w:t>
      </w:r>
      <w:r w:rsidR="00A67011" w:rsidRPr="00FD364E">
        <w:rPr>
          <w:sz w:val="25"/>
          <w:szCs w:val="25"/>
        </w:rPr>
        <w:lastRenderedPageBreak/>
        <w:t>tide over the sudden crisis resulting due to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death of the sole breadwinner, who died leaving the family in penury and without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sufficient means of livelihood. If under the Scheme in force any such claim for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compassionate appointment can be</w:t>
      </w:r>
      <w:r>
        <w:rPr>
          <w:sz w:val="25"/>
          <w:szCs w:val="25"/>
        </w:rPr>
        <w:t xml:space="preserve"> countenanced only as against a </w:t>
      </w:r>
      <w:r w:rsidR="00A67011" w:rsidRPr="00FD364E">
        <w:rPr>
          <w:sz w:val="25"/>
          <w:szCs w:val="25"/>
        </w:rPr>
        <w:t>specified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number of vacancies arising, in this case 5 per cent, which ceiling it is claimed</w:t>
      </w:r>
      <w:r w:rsidR="00A67011" w:rsidRPr="00FD364E">
        <w:rPr>
          <w:sz w:val="25"/>
          <w:szCs w:val="25"/>
        </w:rPr>
        <w:br/>
        <w:t>came to be imposed in view of certain observations emanating from this Court in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an earlier decision, the Tribunal or the High Court cannot compel the Department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concerned to relax the ceiling and appoint a person. Since, this method of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appointment is in deviation of the normal recruitment process under the rules,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where people are waiting in queue indefinitely, the Policy laid down by the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Government regarding such appointment should not be departed from by the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Courts/Tribunals by issuing directions for relaxations, merely on account of</w:t>
      </w:r>
      <w:r w:rsidR="00A67011" w:rsidRPr="00FD364E">
        <w:rPr>
          <w:sz w:val="25"/>
          <w:szCs w:val="25"/>
        </w:rPr>
        <w:br/>
        <w:t>sympathetic considerations or hardships of the person concerned. This Court as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 xml:space="preserve">early as in the decision reported in </w:t>
      </w:r>
      <w:r w:rsidR="00A67011" w:rsidRPr="00FD364E">
        <w:rPr>
          <w:i/>
          <w:sz w:val="25"/>
          <w:szCs w:val="25"/>
        </w:rPr>
        <w:t xml:space="preserve">Life Insurance Corporation of India </w:t>
      </w:r>
      <w:proofErr w:type="gramStart"/>
      <w:r w:rsidR="00A67011" w:rsidRPr="00FD364E">
        <w:rPr>
          <w:i/>
          <w:sz w:val="25"/>
          <w:szCs w:val="25"/>
        </w:rPr>
        <w:t>Vs</w:t>
      </w:r>
      <w:proofErr w:type="gramEnd"/>
      <w:r w:rsidR="00A67011" w:rsidRPr="00FD364E">
        <w:rPr>
          <w:i/>
          <w:sz w:val="25"/>
          <w:szCs w:val="25"/>
        </w:rPr>
        <w:t>.</w:t>
      </w:r>
      <w:r w:rsidRPr="00FD364E">
        <w:rPr>
          <w:i/>
          <w:sz w:val="25"/>
          <w:szCs w:val="25"/>
        </w:rPr>
        <w:t xml:space="preserve"> </w:t>
      </w:r>
      <w:proofErr w:type="spellStart"/>
      <w:r w:rsidR="00A67011" w:rsidRPr="00FD364E">
        <w:rPr>
          <w:i/>
          <w:sz w:val="25"/>
          <w:szCs w:val="25"/>
        </w:rPr>
        <w:t>Asha</w:t>
      </w:r>
      <w:proofErr w:type="spellEnd"/>
      <w:r w:rsidR="00A67011" w:rsidRPr="00FD364E">
        <w:rPr>
          <w:i/>
          <w:sz w:val="25"/>
          <w:szCs w:val="25"/>
        </w:rPr>
        <w:t xml:space="preserve"> </w:t>
      </w:r>
      <w:proofErr w:type="spellStart"/>
      <w:r w:rsidR="00A67011" w:rsidRPr="00FD364E">
        <w:rPr>
          <w:i/>
          <w:sz w:val="25"/>
          <w:szCs w:val="25"/>
        </w:rPr>
        <w:t>Ramchhandra</w:t>
      </w:r>
      <w:proofErr w:type="spellEnd"/>
      <w:r w:rsidR="00A67011" w:rsidRPr="00FD364E">
        <w:rPr>
          <w:i/>
          <w:sz w:val="25"/>
          <w:szCs w:val="25"/>
        </w:rPr>
        <w:t xml:space="preserve"> </w:t>
      </w:r>
      <w:proofErr w:type="spellStart"/>
      <w:r w:rsidR="00A67011" w:rsidRPr="00FD364E">
        <w:rPr>
          <w:i/>
          <w:sz w:val="25"/>
          <w:szCs w:val="25"/>
        </w:rPr>
        <w:t>Ambekar</w:t>
      </w:r>
      <w:proofErr w:type="spellEnd"/>
      <w:r w:rsidR="00A67011" w:rsidRPr="00FD364E">
        <w:rPr>
          <w:i/>
          <w:sz w:val="25"/>
          <w:szCs w:val="25"/>
        </w:rPr>
        <w:t xml:space="preserve"> (Mrs.) &amp; Anr.</w:t>
      </w:r>
      <w:r w:rsidRPr="00FD364E">
        <w:rPr>
          <w:i/>
          <w:sz w:val="25"/>
          <w:szCs w:val="25"/>
          <w:vertAlign w:val="superscript"/>
        </w:rPr>
        <w:t>1</w:t>
      </w:r>
      <w:r w:rsidR="00A67011" w:rsidRPr="00FD364E">
        <w:rPr>
          <w:sz w:val="25"/>
          <w:szCs w:val="25"/>
        </w:rPr>
        <w:t xml:space="preserve"> held that the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 xml:space="preserve">Courts cannot direct appointments on compassionate grounds </w:t>
      </w:r>
      <w:proofErr w:type="spellStart"/>
      <w:r w:rsidR="00A67011" w:rsidRPr="00FD364E">
        <w:rPr>
          <w:sz w:val="25"/>
          <w:szCs w:val="25"/>
        </w:rPr>
        <w:t>dehors</w:t>
      </w:r>
      <w:proofErr w:type="spellEnd"/>
      <w:r w:rsidR="00A67011" w:rsidRPr="00FD364E">
        <w:rPr>
          <w:sz w:val="25"/>
          <w:szCs w:val="25"/>
        </w:rPr>
        <w:t xml:space="preserve"> the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provisions of the Scheme in force governed by rules/regulations/instructions. If in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a given case, the Department of the Government concerned declines, as a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matter of policy, not to deviate from the mandate of the provisions underlying the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Scheme and refuses to relax the stipulation in respect of ceiling fixed therein, the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Courts cannot compel the authorities to exercise its jurisdiction in a particular</w:t>
      </w:r>
      <w:r w:rsidR="00A67011" w:rsidRPr="00FD364E">
        <w:rPr>
          <w:sz w:val="25"/>
          <w:szCs w:val="25"/>
        </w:rPr>
        <w:br/>
        <w:t>way and that too by relaxing the essential conditions, when no grievance of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violation of substantial rights of parties could be held to have been proved,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 xml:space="preserve">otherwise. </w:t>
      </w:r>
    </w:p>
    <w:p w:rsidR="00FD364E" w:rsidRPr="00FD364E" w:rsidRDefault="00FD364E" w:rsidP="00FD364E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A67011" w:rsidRDefault="00FD364E" w:rsidP="00FD364E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5. </w:t>
      </w:r>
      <w:r w:rsidR="00A67011" w:rsidRPr="00FD364E">
        <w:rPr>
          <w:sz w:val="25"/>
          <w:szCs w:val="25"/>
        </w:rPr>
        <w:t>So far as the case on hand is concerned, both the Tribunal as well as the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 xml:space="preserve">High Court </w:t>
      </w:r>
      <w:proofErr w:type="gramStart"/>
      <w:r w:rsidR="00A67011" w:rsidRPr="00FD364E">
        <w:rPr>
          <w:sz w:val="25"/>
          <w:szCs w:val="25"/>
        </w:rPr>
        <w:t>seem</w:t>
      </w:r>
      <w:proofErr w:type="gramEnd"/>
      <w:r w:rsidR="00A67011" w:rsidRPr="00FD364E">
        <w:rPr>
          <w:sz w:val="25"/>
          <w:szCs w:val="25"/>
        </w:rPr>
        <w:t xml:space="preserve"> to have fallen into great and same error. A mere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recommendation or expression of view by an authority at the lower level that if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relaxation is accorded, there is scope for appointment does not obligate the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 xml:space="preserve">Competent Authority to necessarily grant relaxation or that the 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Courts/Tribunals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can compel the Competent Authority to grant relaxation. The reasons assigned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by the High Court to reject the challenge made by the appellant, seem to be no</w:t>
      </w:r>
      <w:r w:rsidR="00A67011" w:rsidRPr="00FD364E">
        <w:rPr>
          <w:sz w:val="25"/>
          <w:szCs w:val="25"/>
        </w:rPr>
        <w:br/>
        <w:t>reasons in the eye of law apart from they being totally oblivious to the very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stipulations in the Scheme and the very object underlying the Scheme of making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appointments on compassionate grounds. Where the question of relaxation is in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the discretion of an authority in the Government and not even in the realm of any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statute or statutory rules but purely administrative and that authority as a matter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of policy declines to accord relaxation, there is hardly any scope for the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Tribunal/Court to compel the exercise to grant relaxation. The two factual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instances, sought to be relied upon, on behalf of the respondent, have been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properly explained by the appellant to be not really and in substance a deviation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from the general policy not to relax so as to alter the ceiling and create more than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the stipulated number of vacancies, to appoint persons on compassionate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 xml:space="preserve">grounds. </w:t>
      </w:r>
    </w:p>
    <w:p w:rsidR="00FD364E" w:rsidRPr="00FD364E" w:rsidRDefault="00FD364E" w:rsidP="00FD364E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A67011" w:rsidRPr="00FD364E" w:rsidRDefault="00FD364E" w:rsidP="00FD364E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 </w:t>
      </w:r>
      <w:r w:rsidR="00A67011" w:rsidRPr="00FD364E">
        <w:rPr>
          <w:sz w:val="25"/>
          <w:szCs w:val="25"/>
        </w:rPr>
        <w:t>For all the reasons stated above, the Order of the Tribunal, as affirmed by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the High Court in this case, cannot be sustained. The appeal is allowed and the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>Orders of the High Court, affirming the directions issued by the Tribunal, are set</w:t>
      </w:r>
      <w:r>
        <w:rPr>
          <w:sz w:val="25"/>
          <w:szCs w:val="25"/>
        </w:rPr>
        <w:t xml:space="preserve"> </w:t>
      </w:r>
      <w:r w:rsidR="00A67011" w:rsidRPr="00FD364E">
        <w:rPr>
          <w:sz w:val="25"/>
          <w:szCs w:val="25"/>
        </w:rPr>
        <w:t xml:space="preserve">aside. No costs. </w:t>
      </w:r>
    </w:p>
    <w:p w:rsidR="00A67011" w:rsidRPr="00FD364E" w:rsidRDefault="00A67011" w:rsidP="00FD364E">
      <w:pPr>
        <w:pStyle w:val="NormalWeb"/>
        <w:spacing w:before="0" w:beforeAutospacing="0" w:after="0" w:afterAutospacing="0"/>
        <w:rPr>
          <w:sz w:val="25"/>
          <w:szCs w:val="25"/>
        </w:rPr>
      </w:pPr>
      <w:r w:rsidRPr="00FD364E">
        <w:rPr>
          <w:sz w:val="25"/>
          <w:szCs w:val="25"/>
        </w:rPr>
        <w:t> </w:t>
      </w:r>
    </w:p>
    <w:p w:rsidR="00DB43DF" w:rsidRPr="00FD364E" w:rsidRDefault="00FD364E" w:rsidP="00FD364E">
      <w:pPr>
        <w:spacing w:after="0" w:line="240" w:lineRule="auto"/>
        <w:rPr>
          <w:rFonts w:ascii="Times New Roman" w:hAnsi="Times New Roman" w:cs="Times New Roman"/>
          <w:i/>
        </w:rPr>
      </w:pPr>
      <w:r w:rsidRPr="00FD364E">
        <w:rPr>
          <w:rFonts w:ascii="Times New Roman" w:hAnsi="Times New Roman" w:cs="Times New Roman"/>
          <w:i/>
          <w:vertAlign w:val="superscript"/>
        </w:rPr>
        <w:t>1</w:t>
      </w:r>
      <w:r w:rsidRPr="00FD364E">
        <w:rPr>
          <w:rFonts w:ascii="Times New Roman" w:hAnsi="Times New Roman" w:cs="Times New Roman"/>
          <w:i/>
        </w:rPr>
        <w:t>(1994) 2 SCC 718</w:t>
      </w:r>
    </w:p>
    <w:sectPr w:rsidR="00DB43DF" w:rsidRPr="00FD36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246" w:rsidRDefault="009A5246" w:rsidP="00DA0365">
      <w:pPr>
        <w:spacing w:after="0" w:line="240" w:lineRule="auto"/>
      </w:pPr>
      <w:r>
        <w:separator/>
      </w:r>
    </w:p>
  </w:endnote>
  <w:endnote w:type="continuationSeparator" w:id="0">
    <w:p w:rsidR="009A5246" w:rsidRDefault="009A5246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FD364E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246" w:rsidRDefault="009A5246" w:rsidP="00DA0365">
      <w:pPr>
        <w:spacing w:after="0" w:line="240" w:lineRule="auto"/>
      </w:pPr>
      <w:r>
        <w:separator/>
      </w:r>
    </w:p>
  </w:footnote>
  <w:footnote w:type="continuationSeparator" w:id="0">
    <w:p w:rsidR="009A5246" w:rsidRDefault="009A5246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5C7F20"/>
    <w:rsid w:val="008D320C"/>
    <w:rsid w:val="009A5246"/>
    <w:rsid w:val="00A67011"/>
    <w:rsid w:val="00CF5B22"/>
    <w:rsid w:val="00DA0365"/>
    <w:rsid w:val="00EF38D0"/>
    <w:rsid w:val="00FD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A6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A6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2016-04-16T09:28:00Z</dcterms:modified>
</cp:coreProperties>
</file>