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20" w:rsidRPr="000358B9" w:rsidRDefault="00935320" w:rsidP="000358B9">
      <w:pPr>
        <w:spacing w:after="0" w:line="240" w:lineRule="auto"/>
        <w:jc w:val="center"/>
        <w:rPr>
          <w:rFonts w:ascii="Times New Roman" w:eastAsia="Times New Roman" w:hAnsi="Times New Roman" w:cs="Times New Roman"/>
          <w:sz w:val="25"/>
          <w:szCs w:val="25"/>
        </w:rPr>
      </w:pPr>
      <w:bookmarkStart w:id="0" w:name="_GoBack"/>
      <w:bookmarkEnd w:id="0"/>
      <w:r w:rsidRPr="000358B9">
        <w:rPr>
          <w:rFonts w:ascii="Times New Roman" w:eastAsia="Times New Roman" w:hAnsi="Times New Roman" w:cs="Times New Roman"/>
          <w:b/>
          <w:bCs/>
          <w:sz w:val="25"/>
          <w:szCs w:val="25"/>
        </w:rPr>
        <w:t>SUPREME COURT OF INDIA</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b/>
          <w:bCs/>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T.N. </w:t>
      </w:r>
      <w:proofErr w:type="spellStart"/>
      <w:r w:rsidRPr="000358B9">
        <w:rPr>
          <w:rFonts w:ascii="Times New Roman" w:eastAsia="Times New Roman" w:hAnsi="Times New Roman" w:cs="Times New Roman"/>
          <w:sz w:val="25"/>
          <w:szCs w:val="25"/>
        </w:rPr>
        <w:t>Godavarman</w:t>
      </w:r>
      <w:proofErr w:type="spellEnd"/>
      <w:r w:rsidRPr="000358B9">
        <w:rPr>
          <w:rFonts w:ascii="Times New Roman" w:eastAsia="Times New Roman" w:hAnsi="Times New Roman" w:cs="Times New Roman"/>
          <w:sz w:val="25"/>
          <w:szCs w:val="25"/>
        </w:rPr>
        <w:t xml:space="preserve"> </w:t>
      </w:r>
      <w:proofErr w:type="spellStart"/>
      <w:r w:rsidRPr="000358B9">
        <w:rPr>
          <w:rFonts w:ascii="Times New Roman" w:eastAsia="Times New Roman" w:hAnsi="Times New Roman" w:cs="Times New Roman"/>
          <w:sz w:val="25"/>
          <w:szCs w:val="25"/>
        </w:rPr>
        <w:t>Thirumalpad</w:t>
      </w:r>
      <w:proofErr w:type="spellEnd"/>
      <w:r w:rsidRPr="000358B9">
        <w:rPr>
          <w:rFonts w:ascii="Times New Roman" w:eastAsia="Times New Roman" w:hAnsi="Times New Roman" w:cs="Times New Roman"/>
          <w:sz w:val="25"/>
          <w:szCs w:val="25"/>
        </w:rPr>
        <w:t xml:space="preserve"> </w:t>
      </w:r>
      <w:proofErr w:type="gramStart"/>
      <w:r w:rsidRPr="000358B9">
        <w:rPr>
          <w:rFonts w:ascii="Times New Roman" w:eastAsia="Times New Roman" w:hAnsi="Times New Roman" w:cs="Times New Roman"/>
          <w:sz w:val="25"/>
          <w:szCs w:val="25"/>
        </w:rPr>
        <w:t>And</w:t>
      </w:r>
      <w:proofErr w:type="gramEnd"/>
      <w:r w:rsidRPr="000358B9">
        <w:rPr>
          <w:rFonts w:ascii="Times New Roman" w:eastAsia="Times New Roman" w:hAnsi="Times New Roman" w:cs="Times New Roman"/>
          <w:sz w:val="25"/>
          <w:szCs w:val="25"/>
        </w:rPr>
        <w:t xml:space="preserve"> Society, Protection of Human Rights</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Vs.</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Union of India (</w:t>
      </w:r>
      <w:proofErr w:type="spellStart"/>
      <w:r w:rsidRPr="000358B9">
        <w:rPr>
          <w:rFonts w:ascii="Times New Roman" w:eastAsia="Times New Roman" w:hAnsi="Times New Roman" w:cs="Times New Roman"/>
          <w:sz w:val="25"/>
          <w:szCs w:val="25"/>
        </w:rPr>
        <w:t>Uoi</w:t>
      </w:r>
      <w:proofErr w:type="spellEnd"/>
      <w:r w:rsidRPr="000358B9">
        <w:rPr>
          <w:rFonts w:ascii="Times New Roman" w:eastAsia="Times New Roman" w:hAnsi="Times New Roman" w:cs="Times New Roman"/>
          <w:sz w:val="25"/>
          <w:szCs w:val="25"/>
        </w:rPr>
        <w:t>)</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(Y </w:t>
      </w:r>
      <w:proofErr w:type="spellStart"/>
      <w:r w:rsidRPr="000358B9">
        <w:rPr>
          <w:rFonts w:ascii="Times New Roman" w:eastAsia="Times New Roman" w:hAnsi="Times New Roman" w:cs="Times New Roman"/>
          <w:sz w:val="25"/>
          <w:szCs w:val="25"/>
        </w:rPr>
        <w:t>Sabharwal</w:t>
      </w:r>
      <w:proofErr w:type="spellEnd"/>
      <w:r w:rsidRPr="000358B9">
        <w:rPr>
          <w:rFonts w:ascii="Times New Roman" w:eastAsia="Times New Roman" w:hAnsi="Times New Roman" w:cs="Times New Roman"/>
          <w:sz w:val="25"/>
          <w:szCs w:val="25"/>
        </w:rPr>
        <w:t xml:space="preserve"> and </w:t>
      </w:r>
      <w:proofErr w:type="gramStart"/>
      <w:r w:rsidRPr="000358B9">
        <w:rPr>
          <w:rFonts w:ascii="Times New Roman" w:eastAsia="Times New Roman" w:hAnsi="Times New Roman" w:cs="Times New Roman"/>
          <w:sz w:val="25"/>
          <w:szCs w:val="25"/>
        </w:rPr>
        <w:t>A</w:t>
      </w:r>
      <w:proofErr w:type="gramEnd"/>
      <w:r w:rsidRPr="000358B9">
        <w:rPr>
          <w:rFonts w:ascii="Times New Roman" w:eastAsia="Times New Roman" w:hAnsi="Times New Roman" w:cs="Times New Roman"/>
          <w:sz w:val="25"/>
          <w:szCs w:val="25"/>
        </w:rPr>
        <w:t xml:space="preserve"> </w:t>
      </w:r>
      <w:proofErr w:type="spellStart"/>
      <w:r w:rsidRPr="000358B9">
        <w:rPr>
          <w:rFonts w:ascii="Times New Roman" w:eastAsia="Times New Roman" w:hAnsi="Times New Roman" w:cs="Times New Roman"/>
          <w:sz w:val="25"/>
          <w:szCs w:val="25"/>
        </w:rPr>
        <w:t>Pasayat</w:t>
      </w:r>
      <w:proofErr w:type="spellEnd"/>
      <w:r w:rsidRPr="000358B9">
        <w:rPr>
          <w:rFonts w:ascii="Times New Roman" w:eastAsia="Times New Roman" w:hAnsi="Times New Roman" w:cs="Times New Roman"/>
          <w:sz w:val="25"/>
          <w:szCs w:val="25"/>
        </w:rPr>
        <w:t xml:space="preserve"> JJ.)</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16.12.2002</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b/>
          <w:bCs/>
          <w:sz w:val="25"/>
          <w:szCs w:val="25"/>
        </w:rPr>
        <w:t>ORDER</w:t>
      </w:r>
    </w:p>
    <w:p w:rsidR="00935320" w:rsidRPr="000358B9" w:rsidRDefault="00935320" w:rsidP="000358B9">
      <w:pPr>
        <w:spacing w:after="0" w:line="240" w:lineRule="auto"/>
        <w:jc w:val="center"/>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827</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 Let Central Empowered Committee file its response to the affidavit dated 14.12.2002 filed on behalf of Ministry of Environment &amp; Forest within three weeks. </w:t>
      </w:r>
      <w:proofErr w:type="gramStart"/>
      <w:r w:rsidRPr="000358B9">
        <w:rPr>
          <w:rFonts w:ascii="Times New Roman" w:eastAsia="Times New Roman" w:hAnsi="Times New Roman" w:cs="Times New Roman"/>
          <w:sz w:val="25"/>
          <w:szCs w:val="25"/>
        </w:rPr>
        <w:t>List on 14.2.2003.</w:t>
      </w:r>
      <w:proofErr w:type="gramEnd"/>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798</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 Reply by the respondent </w:t>
      </w:r>
      <w:proofErr w:type="gramStart"/>
      <w:r w:rsidRPr="000358B9">
        <w:rPr>
          <w:rFonts w:ascii="Times New Roman" w:eastAsia="Times New Roman" w:hAnsi="Times New Roman" w:cs="Times New Roman"/>
          <w:sz w:val="25"/>
          <w:szCs w:val="25"/>
        </w:rPr>
        <w:t>be</w:t>
      </w:r>
      <w:proofErr w:type="gramEnd"/>
      <w:r w:rsidRPr="000358B9">
        <w:rPr>
          <w:rFonts w:ascii="Times New Roman" w:eastAsia="Times New Roman" w:hAnsi="Times New Roman" w:cs="Times New Roman"/>
          <w:sz w:val="25"/>
          <w:szCs w:val="25"/>
        </w:rPr>
        <w:t xml:space="preserve"> filed within four weeks. </w:t>
      </w:r>
      <w:proofErr w:type="gramStart"/>
      <w:r w:rsidRPr="000358B9">
        <w:rPr>
          <w:rFonts w:ascii="Times New Roman" w:eastAsia="Times New Roman" w:hAnsi="Times New Roman" w:cs="Times New Roman"/>
          <w:sz w:val="25"/>
          <w:szCs w:val="25"/>
        </w:rPr>
        <w:t>List on 14.2.2003.</w:t>
      </w:r>
      <w:proofErr w:type="gramEnd"/>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745</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3. Mr. ADN </w:t>
      </w:r>
      <w:proofErr w:type="spellStart"/>
      <w:r w:rsidRPr="000358B9">
        <w:rPr>
          <w:rFonts w:ascii="Times New Roman" w:eastAsia="Times New Roman" w:hAnsi="Times New Roman" w:cs="Times New Roman"/>
          <w:sz w:val="25"/>
          <w:szCs w:val="25"/>
        </w:rPr>
        <w:t>Rao</w:t>
      </w:r>
      <w:proofErr w:type="spellEnd"/>
      <w:r w:rsidRPr="000358B9">
        <w:rPr>
          <w:rFonts w:ascii="Times New Roman" w:eastAsia="Times New Roman" w:hAnsi="Times New Roman" w:cs="Times New Roman"/>
          <w:sz w:val="25"/>
          <w:szCs w:val="25"/>
        </w:rPr>
        <w:t xml:space="preserve">, learned counsel states that out of 23 accused in the murder of Sanjay Singh, some of them have been arrested and for remaining proceedings are being taken for declaration of proclaimed offenders and efforts made to apprehend them. </w:t>
      </w:r>
      <w:proofErr w:type="gramStart"/>
      <w:r w:rsidRPr="000358B9">
        <w:rPr>
          <w:rFonts w:ascii="Times New Roman" w:eastAsia="Times New Roman" w:hAnsi="Times New Roman" w:cs="Times New Roman"/>
          <w:sz w:val="25"/>
          <w:szCs w:val="25"/>
        </w:rPr>
        <w:t>List on 14.2.2003.</w:t>
      </w:r>
      <w:proofErr w:type="gramEnd"/>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IAs 782 to 784, 793 to 795 &amp; 813 to 815.</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4. The applications are referred to Central Empowered Committee which will respond thereto within six weeks. </w:t>
      </w:r>
      <w:proofErr w:type="gramStart"/>
      <w:r w:rsidRPr="000358B9">
        <w:rPr>
          <w:rFonts w:ascii="Times New Roman" w:eastAsia="Times New Roman" w:hAnsi="Times New Roman" w:cs="Times New Roman"/>
          <w:sz w:val="25"/>
          <w:szCs w:val="25"/>
        </w:rPr>
        <w:t>List on 14.2.2003.</w:t>
      </w:r>
      <w:proofErr w:type="gramEnd"/>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785:</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5. The application is referred to Central Empower Committee for its suggestions.</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786</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6. Issue notice to the Ministry of Environment. Mr. </w:t>
      </w:r>
      <w:proofErr w:type="spellStart"/>
      <w:r w:rsidRPr="000358B9">
        <w:rPr>
          <w:rFonts w:ascii="Times New Roman" w:eastAsia="Times New Roman" w:hAnsi="Times New Roman" w:cs="Times New Roman"/>
          <w:sz w:val="25"/>
          <w:szCs w:val="25"/>
        </w:rPr>
        <w:t>Rao</w:t>
      </w:r>
      <w:proofErr w:type="spellEnd"/>
      <w:r w:rsidRPr="000358B9">
        <w:rPr>
          <w:rFonts w:ascii="Times New Roman" w:eastAsia="Times New Roman" w:hAnsi="Times New Roman" w:cs="Times New Roman"/>
          <w:sz w:val="25"/>
          <w:szCs w:val="25"/>
        </w:rPr>
        <w:t xml:space="preserve"> will respond to the application. List the application on</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14th February, 2003.</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lastRenderedPageBreak/>
        <w:t>IA 799</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7. Union of India will respond.</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8. List the application on 14th February, 2003.</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 804</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9. We direct the Chief Secretary of the State of Madhya Pradesh to file reply on or before 20th December</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2002.</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IAs 805-806, 807-808, 809-810 and 811-812</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10. Referred to the Central Empowered Committee for its suggestions. Contempt Petition 479/2002 with IA No. 1 in WP 202/95</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11. The copy of the application </w:t>
      </w:r>
      <w:proofErr w:type="gramStart"/>
      <w:r w:rsidRPr="000358B9">
        <w:rPr>
          <w:rFonts w:ascii="Times New Roman" w:eastAsia="Times New Roman" w:hAnsi="Times New Roman" w:cs="Times New Roman"/>
          <w:sz w:val="25"/>
          <w:szCs w:val="25"/>
        </w:rPr>
        <w:t>be</w:t>
      </w:r>
      <w:proofErr w:type="gramEnd"/>
      <w:r w:rsidRPr="000358B9">
        <w:rPr>
          <w:rFonts w:ascii="Times New Roman" w:eastAsia="Times New Roman" w:hAnsi="Times New Roman" w:cs="Times New Roman"/>
          <w:sz w:val="25"/>
          <w:szCs w:val="25"/>
        </w:rPr>
        <w:t xml:space="preserve"> served on to the Amicus Curiae. IA 836</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12. Mr. </w:t>
      </w:r>
      <w:proofErr w:type="spellStart"/>
      <w:r w:rsidRPr="000358B9">
        <w:rPr>
          <w:rFonts w:ascii="Times New Roman" w:eastAsia="Times New Roman" w:hAnsi="Times New Roman" w:cs="Times New Roman"/>
          <w:sz w:val="25"/>
          <w:szCs w:val="25"/>
        </w:rPr>
        <w:t>Himansh</w:t>
      </w:r>
      <w:proofErr w:type="spellEnd"/>
      <w:r w:rsidRPr="000358B9">
        <w:rPr>
          <w:rFonts w:ascii="Times New Roman" w:eastAsia="Times New Roman" w:hAnsi="Times New Roman" w:cs="Times New Roman"/>
          <w:sz w:val="25"/>
          <w:szCs w:val="25"/>
        </w:rPr>
        <w:t xml:space="preserve"> </w:t>
      </w:r>
      <w:proofErr w:type="spellStart"/>
      <w:r w:rsidRPr="000358B9">
        <w:rPr>
          <w:rFonts w:ascii="Times New Roman" w:eastAsia="Times New Roman" w:hAnsi="Times New Roman" w:cs="Times New Roman"/>
          <w:sz w:val="25"/>
          <w:szCs w:val="25"/>
        </w:rPr>
        <w:t>Sekhar</w:t>
      </w:r>
      <w:proofErr w:type="spellEnd"/>
      <w:r w:rsidRPr="000358B9">
        <w:rPr>
          <w:rFonts w:ascii="Times New Roman" w:eastAsia="Times New Roman" w:hAnsi="Times New Roman" w:cs="Times New Roman"/>
          <w:sz w:val="25"/>
          <w:szCs w:val="25"/>
        </w:rPr>
        <w:t xml:space="preserve">, learned counsel accepts notice on behalf of Respondent No. 4 and Mr. </w:t>
      </w:r>
      <w:proofErr w:type="spellStart"/>
      <w:r w:rsidRPr="000358B9">
        <w:rPr>
          <w:rFonts w:ascii="Times New Roman" w:eastAsia="Times New Roman" w:hAnsi="Times New Roman" w:cs="Times New Roman"/>
          <w:sz w:val="25"/>
          <w:szCs w:val="25"/>
        </w:rPr>
        <w:t>Rao</w:t>
      </w:r>
      <w:proofErr w:type="spellEnd"/>
      <w:r w:rsidRPr="000358B9">
        <w:rPr>
          <w:rFonts w:ascii="Times New Roman" w:eastAsia="Times New Roman" w:hAnsi="Times New Roman" w:cs="Times New Roman"/>
          <w:sz w:val="25"/>
          <w:szCs w:val="25"/>
        </w:rPr>
        <w:t>,' learned counsel accepts notice on behalf of respondent Nos. 1-3.</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13. Counter affidavit be filed within four weeks. Rejoinder affidavit, if any, </w:t>
      </w:r>
      <w:proofErr w:type="gramStart"/>
      <w:r w:rsidRPr="000358B9">
        <w:rPr>
          <w:rFonts w:ascii="Times New Roman" w:eastAsia="Times New Roman" w:hAnsi="Times New Roman" w:cs="Times New Roman"/>
          <w:sz w:val="25"/>
          <w:szCs w:val="25"/>
        </w:rPr>
        <w:t>be</w:t>
      </w:r>
      <w:proofErr w:type="gramEnd"/>
      <w:r w:rsidRPr="000358B9">
        <w:rPr>
          <w:rFonts w:ascii="Times New Roman" w:eastAsia="Times New Roman" w:hAnsi="Times New Roman" w:cs="Times New Roman"/>
          <w:sz w:val="25"/>
          <w:szCs w:val="25"/>
        </w:rPr>
        <w:t xml:space="preserve"> filed in another two weeks.</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14. Till further order, the operation of the order dated 20th August, 2002 shall remain stayed.</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15. The above order will apply to similar other areas in the National Park. It would be the responsibility of the State Government to ensure the compliance of the same. Cont. P. 193/2001</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16. We request Central Empowered Committee to give recommendations on the aspects which have been highlighted in the Report filed by the Principal Chief Conservator of Forests, Tamil Nadu within four weeks.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17. List the matter for hearing on 7th March, 2003 at 2.00 p.m. IAs 828, 833, 834-835, 837-838, 839, 840, 846 &amp; 847</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18. One of the aforesaid applications has been filed by the State of Rajasthan seeking modification or clarification to the effect that the order dated 29/30th October 2002 would be applicable only to illegal mines in the </w:t>
      </w:r>
      <w:proofErr w:type="spellStart"/>
      <w:r w:rsidRPr="000358B9">
        <w:rPr>
          <w:rFonts w:ascii="Times New Roman" w:eastAsia="Times New Roman" w:hAnsi="Times New Roman" w:cs="Times New Roman"/>
          <w:sz w:val="25"/>
          <w:szCs w:val="25"/>
        </w:rPr>
        <w:t>Aravalli</w:t>
      </w:r>
      <w:proofErr w:type="spellEnd"/>
      <w:r w:rsidRPr="000358B9">
        <w:rPr>
          <w:rFonts w:ascii="Times New Roman" w:eastAsia="Times New Roman" w:hAnsi="Times New Roman" w:cs="Times New Roman"/>
          <w:sz w:val="25"/>
          <w:szCs w:val="25"/>
        </w:rPr>
        <w:t xml:space="preserve"> hills. IA 840 has been filed by M/s. Gurgaon </w:t>
      </w:r>
      <w:proofErr w:type="spellStart"/>
      <w:r w:rsidRPr="000358B9">
        <w:rPr>
          <w:rFonts w:ascii="Times New Roman" w:eastAsia="Times New Roman" w:hAnsi="Times New Roman" w:cs="Times New Roman"/>
          <w:sz w:val="25"/>
          <w:szCs w:val="25"/>
        </w:rPr>
        <w:t>Sohna</w:t>
      </w:r>
      <w:proofErr w:type="spellEnd"/>
      <w:r w:rsidRPr="000358B9">
        <w:rPr>
          <w:rFonts w:ascii="Times New Roman" w:eastAsia="Times New Roman" w:hAnsi="Times New Roman" w:cs="Times New Roman"/>
          <w:sz w:val="25"/>
          <w:szCs w:val="25"/>
        </w:rPr>
        <w:t xml:space="preserve"> Mineral and </w:t>
      </w:r>
      <w:proofErr w:type="spellStart"/>
      <w:r w:rsidRPr="000358B9">
        <w:rPr>
          <w:rFonts w:ascii="Times New Roman" w:eastAsia="Times New Roman" w:hAnsi="Times New Roman" w:cs="Times New Roman"/>
          <w:sz w:val="25"/>
          <w:szCs w:val="25"/>
        </w:rPr>
        <w:t>Anr</w:t>
      </w:r>
      <w:proofErr w:type="spellEnd"/>
      <w:r w:rsidRPr="000358B9">
        <w:rPr>
          <w:rFonts w:ascii="Times New Roman" w:eastAsia="Times New Roman" w:hAnsi="Times New Roman" w:cs="Times New Roman"/>
          <w:sz w:val="25"/>
          <w:szCs w:val="25"/>
        </w:rPr>
        <w:t xml:space="preserve">. </w:t>
      </w:r>
      <w:proofErr w:type="gramStart"/>
      <w:r w:rsidRPr="000358B9">
        <w:rPr>
          <w:rFonts w:ascii="Times New Roman" w:eastAsia="Times New Roman" w:hAnsi="Times New Roman" w:cs="Times New Roman"/>
          <w:sz w:val="25"/>
          <w:szCs w:val="25"/>
        </w:rPr>
        <w:t>seeking</w:t>
      </w:r>
      <w:proofErr w:type="gramEnd"/>
      <w:r w:rsidRPr="000358B9">
        <w:rPr>
          <w:rFonts w:ascii="Times New Roman" w:eastAsia="Times New Roman" w:hAnsi="Times New Roman" w:cs="Times New Roman"/>
          <w:sz w:val="25"/>
          <w:szCs w:val="25"/>
        </w:rPr>
        <w:t xml:space="preserve"> similar relief. Applications have also been filed by State of Haryana and other parties.</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lastRenderedPageBreak/>
        <w:t xml:space="preserve">19. We have heard learned counsel. On 29th/30th October, 2002 this Court prohibited and banned the mining activities in the entire </w:t>
      </w:r>
      <w:proofErr w:type="spellStart"/>
      <w:r w:rsidRPr="000358B9">
        <w:rPr>
          <w:rFonts w:ascii="Times New Roman" w:eastAsia="Times New Roman" w:hAnsi="Times New Roman" w:cs="Times New Roman"/>
          <w:sz w:val="25"/>
          <w:szCs w:val="25"/>
        </w:rPr>
        <w:t>Aravalli</w:t>
      </w:r>
      <w:proofErr w:type="spellEnd"/>
      <w:r w:rsidRPr="000358B9">
        <w:rPr>
          <w:rFonts w:ascii="Times New Roman" w:eastAsia="Times New Roman" w:hAnsi="Times New Roman" w:cs="Times New Roman"/>
          <w:sz w:val="25"/>
          <w:szCs w:val="25"/>
        </w:rPr>
        <w:t xml:space="preserve"> hills. This ban, it was directed, is not limited only to the hills encircling </w:t>
      </w:r>
      <w:proofErr w:type="spellStart"/>
      <w:r w:rsidRPr="000358B9">
        <w:rPr>
          <w:rFonts w:ascii="Times New Roman" w:eastAsia="Times New Roman" w:hAnsi="Times New Roman" w:cs="Times New Roman"/>
          <w:sz w:val="25"/>
          <w:szCs w:val="25"/>
        </w:rPr>
        <w:t>Kote</w:t>
      </w:r>
      <w:proofErr w:type="spellEnd"/>
      <w:r w:rsidRPr="000358B9">
        <w:rPr>
          <w:rFonts w:ascii="Times New Roman" w:eastAsia="Times New Roman" w:hAnsi="Times New Roman" w:cs="Times New Roman"/>
          <w:sz w:val="25"/>
          <w:szCs w:val="25"/>
        </w:rPr>
        <w:t xml:space="preserve"> and </w:t>
      </w:r>
      <w:proofErr w:type="spellStart"/>
      <w:r w:rsidRPr="000358B9">
        <w:rPr>
          <w:rFonts w:ascii="Times New Roman" w:eastAsia="Times New Roman" w:hAnsi="Times New Roman" w:cs="Times New Roman"/>
          <w:sz w:val="25"/>
          <w:szCs w:val="25"/>
        </w:rPr>
        <w:t>Alampur</w:t>
      </w:r>
      <w:proofErr w:type="spellEnd"/>
      <w:r w:rsidRPr="000358B9">
        <w:rPr>
          <w:rFonts w:ascii="Times New Roman" w:eastAsia="Times New Roman" w:hAnsi="Times New Roman" w:cs="Times New Roman"/>
          <w:sz w:val="25"/>
          <w:szCs w:val="25"/>
        </w:rPr>
        <w:t xml:space="preserve"> villages but extends to the entire hill range of </w:t>
      </w:r>
      <w:proofErr w:type="spellStart"/>
      <w:r w:rsidRPr="000358B9">
        <w:rPr>
          <w:rFonts w:ascii="Times New Roman" w:eastAsia="Times New Roman" w:hAnsi="Times New Roman" w:cs="Times New Roman"/>
          <w:sz w:val="25"/>
          <w:szCs w:val="25"/>
        </w:rPr>
        <w:t>Aravalli</w:t>
      </w:r>
      <w:proofErr w:type="spellEnd"/>
      <w:r w:rsidRPr="000358B9">
        <w:rPr>
          <w:rFonts w:ascii="Times New Roman" w:eastAsia="Times New Roman" w:hAnsi="Times New Roman" w:cs="Times New Roman"/>
          <w:sz w:val="25"/>
          <w:szCs w:val="25"/>
        </w:rPr>
        <w:t xml:space="preserve"> from Haryana to Rajasthan. The Chief Secretary, State of Haryana and State of Rajasthan were directed to ensure that no mining activity in the </w:t>
      </w:r>
      <w:proofErr w:type="spellStart"/>
      <w:r w:rsidRPr="000358B9">
        <w:rPr>
          <w:rFonts w:ascii="Times New Roman" w:eastAsia="Times New Roman" w:hAnsi="Times New Roman" w:cs="Times New Roman"/>
          <w:sz w:val="25"/>
          <w:szCs w:val="25"/>
        </w:rPr>
        <w:t>Aravalli</w:t>
      </w:r>
      <w:proofErr w:type="spellEnd"/>
      <w:r w:rsidRPr="000358B9">
        <w:rPr>
          <w:rFonts w:ascii="Times New Roman" w:eastAsia="Times New Roman" w:hAnsi="Times New Roman" w:cs="Times New Roman"/>
          <w:sz w:val="25"/>
          <w:szCs w:val="25"/>
        </w:rPr>
        <w:t xml:space="preserve"> hills is carried out, especially in that part which has been regarded as Forest Area or protected under the Environment (Protection) Act.</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20. On consideration of the report of Central Empowered Committee dated December 14, 2002, we issue the following further directions:</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0358B9" w:rsidP="000358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35320" w:rsidRPr="000358B9">
        <w:rPr>
          <w:rFonts w:ascii="Times New Roman" w:eastAsia="Times New Roman" w:hAnsi="Times New Roman" w:cs="Times New Roman"/>
          <w:sz w:val="25"/>
          <w:szCs w:val="25"/>
        </w:rPr>
        <w:t xml:space="preserve">(1) Mining may be permitted in Forest Areas where specific prior approval under Section 2 of the </w:t>
      </w:r>
      <w:r w:rsidR="00935320" w:rsidRPr="000358B9">
        <w:rPr>
          <w:rFonts w:ascii="Times New Roman" w:eastAsia="Times New Roman" w:hAnsi="Times New Roman" w:cs="Times New Roman"/>
          <w:i/>
          <w:sz w:val="25"/>
          <w:szCs w:val="25"/>
        </w:rPr>
        <w:t>Forest (Conservation) Act, 1980</w:t>
      </w:r>
      <w:r w:rsidR="00935320" w:rsidRPr="000358B9">
        <w:rPr>
          <w:rFonts w:ascii="Times New Roman" w:eastAsia="Times New Roman" w:hAnsi="Times New Roman" w:cs="Times New Roman"/>
          <w:sz w:val="25"/>
          <w:szCs w:val="25"/>
        </w:rPr>
        <w:t xml:space="preserve"> has been accorded by the Ministry of Environment act Forest, Government of India. However, in view of this Court's order dated 14.2.2000 passed in </w:t>
      </w:r>
      <w:proofErr w:type="spellStart"/>
      <w:r w:rsidR="00935320" w:rsidRPr="000358B9">
        <w:rPr>
          <w:rFonts w:ascii="Times New Roman" w:eastAsia="Times New Roman" w:hAnsi="Times New Roman" w:cs="Times New Roman"/>
          <w:sz w:val="25"/>
          <w:szCs w:val="25"/>
        </w:rPr>
        <w:t>I.A.No</w:t>
      </w:r>
      <w:proofErr w:type="spellEnd"/>
      <w:r w:rsidR="00935320" w:rsidRPr="000358B9">
        <w:rPr>
          <w:rFonts w:ascii="Times New Roman" w:eastAsia="Times New Roman" w:hAnsi="Times New Roman" w:cs="Times New Roman"/>
          <w:sz w:val="25"/>
          <w:szCs w:val="25"/>
        </w:rPr>
        <w:t xml:space="preserve">. 548 no mining activity is permitted within areas which are notified as Sanctuary, National Park under Sections 18, 35 of the </w:t>
      </w:r>
      <w:r w:rsidR="00935320" w:rsidRPr="000358B9">
        <w:rPr>
          <w:rFonts w:ascii="Times New Roman" w:eastAsia="Times New Roman" w:hAnsi="Times New Roman" w:cs="Times New Roman"/>
          <w:i/>
          <w:sz w:val="25"/>
          <w:szCs w:val="25"/>
        </w:rPr>
        <w:t>Wild Life (Protection) Act, 1972</w:t>
      </w:r>
      <w:r w:rsidR="00935320" w:rsidRPr="000358B9">
        <w:rPr>
          <w:rFonts w:ascii="Times New Roman" w:eastAsia="Times New Roman" w:hAnsi="Times New Roman" w:cs="Times New Roman"/>
          <w:sz w:val="25"/>
          <w:szCs w:val="25"/>
        </w:rPr>
        <w:t xml:space="preserve"> or any Sanctuary, National Part or Game Reserve declared under any other Act or Rules made thereunder even if prior approval have been obtained from the MOEF under the F.C. Act in such an area.</w:t>
      </w:r>
    </w:p>
    <w:p w:rsidR="00935320" w:rsidRPr="000358B9" w:rsidRDefault="00935320" w:rsidP="000358B9">
      <w:pPr>
        <w:spacing w:after="0" w:line="240" w:lineRule="auto"/>
        <w:ind w:left="720"/>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ind w:left="720"/>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 Under Notification dated 29th November, 1999 issued under Section 23 of the Environment (Protection) Act for certain Districts including Gurgaon District in the State of Haryana, the Ministry has delegated power to grant approval for mining purposes to the State. The mining activities are being regulated under the Notification dated 7th May, 1992 issued by the Ministry of Environment and Forest (Annexure A-1 in IA No.833). We direct that, for the time being, no mining shall be permitted within the areas of Gurgaon District in the State of Haryana where mining is regulated under the Notification dated 7.5.1992 issued under Section 3 of the Environment (Protection) Act, pursuant to permission granted after 29 November, 1999. Meanwhile, the Central Empowered Committee which is examining the matter will give its suggestions within a period of six weeks. On the receipt of those suggestions, the prayers made by the applicants for modification of the order dated 29/30.10.2002 insofar as the Gurgaon District is concerned will be considered. (3) No mining activity would be permitted in respect of areas where there is a dispute of applicability of F.C. Act, till such time the dispute is resolved or approval under the FC Act is accorded, in addition to order already passed in Writ Petition No. 4677/1985.</w:t>
      </w:r>
      <w:r w:rsidR="000358B9">
        <w:rPr>
          <w:rFonts w:ascii="Times New Roman" w:eastAsia="Times New Roman" w:hAnsi="Times New Roman" w:cs="Times New Roman"/>
          <w:sz w:val="25"/>
          <w:szCs w:val="25"/>
        </w:rPr>
        <w:t>”</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21. For the present, no mining will be permitted in the areas for which notification under Sections 4 and 5 of the Punjab Land Preservation Act 1900 have been issued for regulating the breaking up of the land etc. and such lands are or were recorded as "Forest" in Government records even if the notification period has expired, unless there is approval under the FC Act.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22. Learned Attorney General and Solicitor General will assist the Court on the aforesaid aspects on the next date of hearing.</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lastRenderedPageBreak/>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23. In respect of suggestion 7 and 8, the Union of India will respond on the next date of hearing.</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24. The order dated 29/30th October, prohibiting and banning the mining activity in </w:t>
      </w:r>
      <w:proofErr w:type="spellStart"/>
      <w:r w:rsidRPr="000358B9">
        <w:rPr>
          <w:rFonts w:ascii="Times New Roman" w:eastAsia="Times New Roman" w:hAnsi="Times New Roman" w:cs="Times New Roman"/>
          <w:sz w:val="25"/>
          <w:szCs w:val="25"/>
        </w:rPr>
        <w:t>Aravalli</w:t>
      </w:r>
      <w:proofErr w:type="spellEnd"/>
      <w:r w:rsidRPr="000358B9">
        <w:rPr>
          <w:rFonts w:ascii="Times New Roman" w:eastAsia="Times New Roman" w:hAnsi="Times New Roman" w:cs="Times New Roman"/>
          <w:sz w:val="25"/>
          <w:szCs w:val="25"/>
        </w:rPr>
        <w:t xml:space="preserve"> hills from Haryana to Rajasthan is modified insofar as the State of Rajasthan is concerned to the following effect:</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25. Wherever requisite approval/sanctions in the said State have been obtained under FC Act and EP Act, and the </w:t>
      </w:r>
      <w:proofErr w:type="spellStart"/>
      <w:r w:rsidRPr="000358B9">
        <w:rPr>
          <w:rFonts w:ascii="Times New Roman" w:eastAsia="Times New Roman" w:hAnsi="Times New Roman" w:cs="Times New Roman"/>
          <w:sz w:val="25"/>
          <w:szCs w:val="25"/>
        </w:rPr>
        <w:t>the</w:t>
      </w:r>
      <w:proofErr w:type="spellEnd"/>
      <w:r w:rsidRPr="000358B9">
        <w:rPr>
          <w:rFonts w:ascii="Times New Roman" w:eastAsia="Times New Roman" w:hAnsi="Times New Roman" w:cs="Times New Roman"/>
          <w:sz w:val="25"/>
          <w:szCs w:val="25"/>
        </w:rPr>
        <w:t xml:space="preserve"> mining is not prohibited under the applicable Acts or notifications or orders of the Court, mining can continue and to such mining the order aforesaid will not apply.</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26. This order will be applicable to non-forest land covered for the period prior to the date of modification </w:t>
      </w:r>
      <w:proofErr w:type="spellStart"/>
      <w:r w:rsidRPr="000358B9">
        <w:rPr>
          <w:rFonts w:ascii="Times New Roman" w:eastAsia="Times New Roman" w:hAnsi="Times New Roman" w:cs="Times New Roman"/>
          <w:sz w:val="25"/>
          <w:szCs w:val="25"/>
        </w:rPr>
        <w:t>ofthe</w:t>
      </w:r>
      <w:proofErr w:type="spellEnd"/>
      <w:r w:rsidRPr="000358B9">
        <w:rPr>
          <w:rFonts w:ascii="Times New Roman" w:eastAsia="Times New Roman" w:hAnsi="Times New Roman" w:cs="Times New Roman"/>
          <w:sz w:val="25"/>
          <w:szCs w:val="25"/>
        </w:rPr>
        <w:t xml:space="preserve"> order dated 29th November 1999 in the State of Haryana.</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27. This variation will not apply to the area in the </w:t>
      </w:r>
      <w:proofErr w:type="spellStart"/>
      <w:r w:rsidRPr="000358B9">
        <w:rPr>
          <w:rFonts w:ascii="Times New Roman" w:eastAsia="Times New Roman" w:hAnsi="Times New Roman" w:cs="Times New Roman"/>
          <w:sz w:val="25"/>
          <w:szCs w:val="25"/>
        </w:rPr>
        <w:t>Alampur</w:t>
      </w:r>
      <w:proofErr w:type="spellEnd"/>
      <w:r w:rsidRPr="000358B9">
        <w:rPr>
          <w:rFonts w:ascii="Times New Roman" w:eastAsia="Times New Roman" w:hAnsi="Times New Roman" w:cs="Times New Roman"/>
          <w:sz w:val="25"/>
          <w:szCs w:val="25"/>
        </w:rPr>
        <w:t xml:space="preserve"> District in the State of Haryana.</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xml:space="preserve">28. List the matter on 7th February, 203 at 2 </w:t>
      </w:r>
      <w:proofErr w:type="spellStart"/>
      <w:r w:rsidRPr="000358B9">
        <w:rPr>
          <w:rFonts w:ascii="Times New Roman" w:eastAsia="Times New Roman" w:hAnsi="Times New Roman" w:cs="Times New Roman"/>
          <w:sz w:val="25"/>
          <w:szCs w:val="25"/>
        </w:rPr>
        <w:t>O'Clock</w:t>
      </w:r>
      <w:proofErr w:type="spellEnd"/>
      <w:r w:rsidRPr="000358B9">
        <w:rPr>
          <w:rFonts w:ascii="Times New Roman" w:eastAsia="Times New Roman" w:hAnsi="Times New Roman" w:cs="Times New Roman"/>
          <w:sz w:val="25"/>
          <w:szCs w:val="25"/>
        </w:rPr>
        <w:t xml:space="preserve">. </w:t>
      </w:r>
      <w:proofErr w:type="gramStart"/>
      <w:r w:rsidRPr="000358B9">
        <w:rPr>
          <w:rFonts w:ascii="Times New Roman" w:eastAsia="Times New Roman" w:hAnsi="Times New Roman" w:cs="Times New Roman"/>
          <w:sz w:val="25"/>
          <w:szCs w:val="25"/>
        </w:rPr>
        <w:t>WP(C) Nos. 672/1998 &amp; 603/2000.</w:t>
      </w:r>
      <w:proofErr w:type="gramEnd"/>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935320" w:rsidRPr="000358B9" w:rsidRDefault="00935320" w:rsidP="000358B9">
      <w:pPr>
        <w:spacing w:after="0" w:line="240" w:lineRule="auto"/>
        <w:jc w:val="both"/>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29. Adjourned to 7th February, 2003.</w:t>
      </w:r>
    </w:p>
    <w:p w:rsidR="00935320" w:rsidRPr="000358B9" w:rsidRDefault="00935320" w:rsidP="000358B9">
      <w:pPr>
        <w:spacing w:after="0" w:line="240" w:lineRule="auto"/>
        <w:rPr>
          <w:rFonts w:ascii="Times New Roman" w:eastAsia="Times New Roman" w:hAnsi="Times New Roman" w:cs="Times New Roman"/>
          <w:sz w:val="25"/>
          <w:szCs w:val="25"/>
        </w:rPr>
      </w:pPr>
      <w:r w:rsidRPr="000358B9">
        <w:rPr>
          <w:rFonts w:ascii="Times New Roman" w:eastAsia="Times New Roman" w:hAnsi="Times New Roman" w:cs="Times New Roman"/>
          <w:sz w:val="25"/>
          <w:szCs w:val="25"/>
        </w:rPr>
        <w:t> </w:t>
      </w:r>
    </w:p>
    <w:p w:rsidR="00DB43DF" w:rsidRPr="000358B9" w:rsidRDefault="00FE7BFF" w:rsidP="000358B9">
      <w:pPr>
        <w:spacing w:after="0" w:line="240" w:lineRule="auto"/>
        <w:rPr>
          <w:rFonts w:ascii="Times New Roman" w:hAnsi="Times New Roman" w:cs="Times New Roman"/>
          <w:sz w:val="25"/>
          <w:szCs w:val="25"/>
        </w:rPr>
      </w:pPr>
    </w:p>
    <w:sectPr w:rsidR="00DB43DF" w:rsidRPr="000358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FF" w:rsidRDefault="00FE7BFF" w:rsidP="00DA0365">
      <w:pPr>
        <w:spacing w:after="0" w:line="240" w:lineRule="auto"/>
      </w:pPr>
      <w:r>
        <w:separator/>
      </w:r>
    </w:p>
  </w:endnote>
  <w:endnote w:type="continuationSeparator" w:id="0">
    <w:p w:rsidR="00FE7BFF" w:rsidRDefault="00FE7B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58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FF" w:rsidRDefault="00FE7BFF" w:rsidP="00DA0365">
      <w:pPr>
        <w:spacing w:after="0" w:line="240" w:lineRule="auto"/>
      </w:pPr>
      <w:r>
        <w:separator/>
      </w:r>
    </w:p>
  </w:footnote>
  <w:footnote w:type="continuationSeparator" w:id="0">
    <w:p w:rsidR="00FE7BFF" w:rsidRDefault="00FE7B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8B9"/>
    <w:rsid w:val="0047034E"/>
    <w:rsid w:val="005C7F20"/>
    <w:rsid w:val="008D320C"/>
    <w:rsid w:val="00935320"/>
    <w:rsid w:val="00DA0365"/>
    <w:rsid w:val="00EF38D0"/>
    <w:rsid w:val="00FE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5147">
      <w:bodyDiv w:val="1"/>
      <w:marLeft w:val="0"/>
      <w:marRight w:val="0"/>
      <w:marTop w:val="0"/>
      <w:marBottom w:val="0"/>
      <w:divBdr>
        <w:top w:val="none" w:sz="0" w:space="0" w:color="auto"/>
        <w:left w:val="none" w:sz="0" w:space="0" w:color="auto"/>
        <w:bottom w:val="none" w:sz="0" w:space="0" w:color="auto"/>
        <w:right w:val="none" w:sz="0" w:space="0" w:color="auto"/>
      </w:divBdr>
      <w:divsChild>
        <w:div w:id="55339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2016-04-17T13:00:00Z</dcterms:modified>
</cp:coreProperties>
</file>