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58B" w:rsidRDefault="0094758B" w:rsidP="0094758B">
      <w:pPr>
        <w:pStyle w:val="NormalWeb"/>
        <w:spacing w:before="0" w:beforeAutospacing="0" w:after="0" w:afterAutospacing="0"/>
        <w:jc w:val="center"/>
        <w:rPr>
          <w:b/>
          <w:bCs/>
          <w:sz w:val="25"/>
          <w:szCs w:val="25"/>
        </w:rPr>
      </w:pPr>
      <w:bookmarkStart w:id="0" w:name="_GoBack"/>
      <w:bookmarkEnd w:id="0"/>
      <w:r w:rsidRPr="0094758B">
        <w:rPr>
          <w:b/>
          <w:bCs/>
          <w:sz w:val="25"/>
          <w:szCs w:val="25"/>
        </w:rPr>
        <w:t>SUPREME COURT OF INDIA</w:t>
      </w:r>
    </w:p>
    <w:p w:rsidR="0094758B" w:rsidRPr="0094758B" w:rsidRDefault="0094758B" w:rsidP="0094758B">
      <w:pPr>
        <w:pStyle w:val="NormalWeb"/>
        <w:spacing w:before="0" w:beforeAutospacing="0" w:after="0" w:afterAutospacing="0"/>
        <w:jc w:val="center"/>
        <w:rPr>
          <w:sz w:val="25"/>
          <w:szCs w:val="25"/>
        </w:rPr>
      </w:pPr>
    </w:p>
    <w:p w:rsidR="0094758B" w:rsidRDefault="0094758B" w:rsidP="0094758B">
      <w:pPr>
        <w:pStyle w:val="NormalWeb"/>
        <w:spacing w:before="0" w:beforeAutospacing="0" w:after="0" w:afterAutospacing="0"/>
        <w:jc w:val="center"/>
        <w:rPr>
          <w:sz w:val="25"/>
          <w:szCs w:val="25"/>
        </w:rPr>
      </w:pPr>
      <w:proofErr w:type="gramStart"/>
      <w:r w:rsidRPr="0094758B">
        <w:rPr>
          <w:sz w:val="25"/>
          <w:szCs w:val="25"/>
        </w:rPr>
        <w:t>State of M.P.</w:t>
      </w:r>
      <w:proofErr w:type="gramEnd"/>
    </w:p>
    <w:p w:rsidR="0094758B" w:rsidRDefault="0094758B" w:rsidP="0094758B">
      <w:pPr>
        <w:pStyle w:val="NormalWeb"/>
        <w:spacing w:before="0" w:beforeAutospacing="0" w:after="0" w:afterAutospacing="0"/>
        <w:jc w:val="center"/>
        <w:rPr>
          <w:sz w:val="25"/>
          <w:szCs w:val="25"/>
        </w:rPr>
      </w:pPr>
    </w:p>
    <w:p w:rsidR="0094758B" w:rsidRDefault="0094758B" w:rsidP="0094758B">
      <w:pPr>
        <w:pStyle w:val="NormalWeb"/>
        <w:spacing w:before="0" w:beforeAutospacing="0" w:after="0" w:afterAutospacing="0"/>
        <w:jc w:val="center"/>
        <w:rPr>
          <w:sz w:val="25"/>
          <w:szCs w:val="25"/>
        </w:rPr>
      </w:pPr>
      <w:r w:rsidRPr="0094758B">
        <w:rPr>
          <w:sz w:val="25"/>
          <w:szCs w:val="25"/>
        </w:rPr>
        <w:t xml:space="preserve"> </w:t>
      </w:r>
      <w:r w:rsidRPr="0094758B">
        <w:rPr>
          <w:sz w:val="25"/>
          <w:szCs w:val="25"/>
        </w:rPr>
        <w:t>Vs</w:t>
      </w:r>
      <w:r>
        <w:rPr>
          <w:sz w:val="25"/>
          <w:szCs w:val="25"/>
        </w:rPr>
        <w:t>.</w:t>
      </w:r>
    </w:p>
    <w:p w:rsidR="0094758B" w:rsidRPr="0094758B" w:rsidRDefault="0094758B" w:rsidP="0094758B">
      <w:pPr>
        <w:pStyle w:val="NormalWeb"/>
        <w:spacing w:before="0" w:beforeAutospacing="0" w:after="0" w:afterAutospacing="0"/>
        <w:jc w:val="center"/>
        <w:rPr>
          <w:sz w:val="25"/>
          <w:szCs w:val="25"/>
        </w:rPr>
      </w:pPr>
    </w:p>
    <w:p w:rsidR="0094758B" w:rsidRDefault="0094758B" w:rsidP="0094758B">
      <w:pPr>
        <w:pStyle w:val="NormalWeb"/>
        <w:spacing w:before="0" w:beforeAutospacing="0" w:after="0" w:afterAutospacing="0"/>
        <w:jc w:val="center"/>
        <w:rPr>
          <w:sz w:val="25"/>
          <w:szCs w:val="25"/>
        </w:rPr>
      </w:pPr>
      <w:proofErr w:type="spellStart"/>
      <w:r w:rsidRPr="0094758B">
        <w:rPr>
          <w:sz w:val="25"/>
          <w:szCs w:val="25"/>
        </w:rPr>
        <w:t>Devkinandan</w:t>
      </w:r>
      <w:proofErr w:type="spellEnd"/>
      <w:r w:rsidRPr="0094758B">
        <w:rPr>
          <w:sz w:val="25"/>
          <w:szCs w:val="25"/>
        </w:rPr>
        <w:t xml:space="preserve"> </w:t>
      </w:r>
      <w:proofErr w:type="spellStart"/>
      <w:r w:rsidRPr="0094758B">
        <w:rPr>
          <w:sz w:val="25"/>
          <w:szCs w:val="25"/>
        </w:rPr>
        <w:t>Maheshwari</w:t>
      </w:r>
      <w:proofErr w:type="spellEnd"/>
    </w:p>
    <w:p w:rsidR="0094758B" w:rsidRPr="0094758B" w:rsidRDefault="0094758B" w:rsidP="0094758B">
      <w:pPr>
        <w:pStyle w:val="NormalWeb"/>
        <w:spacing w:before="0" w:beforeAutospacing="0" w:after="0" w:afterAutospacing="0"/>
        <w:jc w:val="center"/>
        <w:rPr>
          <w:sz w:val="25"/>
          <w:szCs w:val="25"/>
        </w:rPr>
      </w:pPr>
    </w:p>
    <w:p w:rsidR="0094758B" w:rsidRPr="0094758B" w:rsidRDefault="006B1D3B" w:rsidP="0094758B">
      <w:pPr>
        <w:pStyle w:val="NormalWeb"/>
        <w:spacing w:before="0" w:beforeAutospacing="0" w:after="0" w:afterAutospacing="0"/>
        <w:jc w:val="center"/>
        <w:rPr>
          <w:sz w:val="25"/>
          <w:szCs w:val="25"/>
        </w:rPr>
      </w:pPr>
      <w:r w:rsidRPr="0094758B">
        <w:rPr>
          <w:sz w:val="25"/>
          <w:szCs w:val="25"/>
        </w:rPr>
        <w:t>C</w:t>
      </w:r>
      <w:r>
        <w:rPr>
          <w:sz w:val="25"/>
          <w:szCs w:val="25"/>
        </w:rPr>
        <w:t>.</w:t>
      </w:r>
      <w:r w:rsidRPr="0094758B">
        <w:rPr>
          <w:sz w:val="25"/>
          <w:szCs w:val="25"/>
        </w:rPr>
        <w:t>A</w:t>
      </w:r>
      <w:r>
        <w:rPr>
          <w:sz w:val="25"/>
          <w:szCs w:val="25"/>
        </w:rPr>
        <w:t>.</w:t>
      </w:r>
      <w:r w:rsidRPr="0094758B">
        <w:rPr>
          <w:sz w:val="25"/>
          <w:szCs w:val="25"/>
        </w:rPr>
        <w:t xml:space="preserve">No.858 </w:t>
      </w:r>
      <w:r>
        <w:rPr>
          <w:sz w:val="25"/>
          <w:szCs w:val="25"/>
        </w:rPr>
        <w:t xml:space="preserve">of </w:t>
      </w:r>
      <w:r w:rsidRPr="0094758B">
        <w:rPr>
          <w:sz w:val="25"/>
          <w:szCs w:val="25"/>
        </w:rPr>
        <w:t>2002</w:t>
      </w:r>
    </w:p>
    <w:p w:rsidR="0094758B" w:rsidRPr="0094758B" w:rsidRDefault="0094758B" w:rsidP="0094758B">
      <w:pPr>
        <w:pStyle w:val="NormalWeb"/>
        <w:spacing w:before="0" w:beforeAutospacing="0" w:after="0" w:afterAutospacing="0"/>
        <w:jc w:val="center"/>
        <w:rPr>
          <w:sz w:val="25"/>
          <w:szCs w:val="25"/>
        </w:rPr>
      </w:pPr>
      <w:r w:rsidRPr="0094758B">
        <w:rPr>
          <w:sz w:val="25"/>
          <w:szCs w:val="25"/>
        </w:rPr>
        <w:br/>
      </w:r>
      <w:proofErr w:type="gramStart"/>
      <w:r w:rsidRPr="0094758B">
        <w:rPr>
          <w:sz w:val="25"/>
          <w:szCs w:val="25"/>
        </w:rPr>
        <w:t xml:space="preserve">(S. </w:t>
      </w:r>
      <w:proofErr w:type="spellStart"/>
      <w:r w:rsidRPr="0094758B">
        <w:rPr>
          <w:sz w:val="25"/>
          <w:szCs w:val="25"/>
        </w:rPr>
        <w:t>Rajendra</w:t>
      </w:r>
      <w:proofErr w:type="spellEnd"/>
      <w:r w:rsidRPr="0094758B">
        <w:rPr>
          <w:sz w:val="25"/>
          <w:szCs w:val="25"/>
        </w:rPr>
        <w:t xml:space="preserve"> </w:t>
      </w:r>
      <w:proofErr w:type="spellStart"/>
      <w:r w:rsidRPr="0094758B">
        <w:rPr>
          <w:sz w:val="25"/>
          <w:szCs w:val="25"/>
        </w:rPr>
        <w:t>Babu</w:t>
      </w:r>
      <w:proofErr w:type="spellEnd"/>
      <w:r w:rsidRPr="0094758B">
        <w:rPr>
          <w:sz w:val="25"/>
          <w:szCs w:val="25"/>
        </w:rPr>
        <w:t xml:space="preserve">, </w:t>
      </w:r>
      <w:proofErr w:type="spellStart"/>
      <w:r w:rsidRPr="0094758B">
        <w:rPr>
          <w:sz w:val="25"/>
          <w:szCs w:val="25"/>
        </w:rPr>
        <w:t>Brijesh</w:t>
      </w:r>
      <w:proofErr w:type="spellEnd"/>
      <w:r w:rsidRPr="0094758B">
        <w:rPr>
          <w:sz w:val="25"/>
          <w:szCs w:val="25"/>
        </w:rPr>
        <w:t xml:space="preserve"> Kumar and G.P. </w:t>
      </w:r>
      <w:proofErr w:type="spellStart"/>
      <w:r w:rsidRPr="0094758B">
        <w:rPr>
          <w:sz w:val="25"/>
          <w:szCs w:val="25"/>
        </w:rPr>
        <w:t>Mathur</w:t>
      </w:r>
      <w:proofErr w:type="spellEnd"/>
      <w:r w:rsidRPr="0094758B">
        <w:rPr>
          <w:sz w:val="25"/>
          <w:szCs w:val="25"/>
        </w:rPr>
        <w:t xml:space="preserve"> JJ.)</w:t>
      </w:r>
      <w:proofErr w:type="gramEnd"/>
    </w:p>
    <w:p w:rsidR="006B1D3B" w:rsidRDefault="006B1D3B" w:rsidP="0094758B">
      <w:pPr>
        <w:pStyle w:val="NormalWeb"/>
        <w:spacing w:before="0" w:beforeAutospacing="0" w:after="0" w:afterAutospacing="0"/>
        <w:jc w:val="center"/>
        <w:rPr>
          <w:sz w:val="25"/>
          <w:szCs w:val="25"/>
        </w:rPr>
      </w:pPr>
    </w:p>
    <w:p w:rsidR="006B1D3B" w:rsidRDefault="006B1D3B" w:rsidP="0094758B">
      <w:pPr>
        <w:pStyle w:val="NormalWeb"/>
        <w:spacing w:before="0" w:beforeAutospacing="0" w:after="0" w:afterAutospacing="0"/>
        <w:jc w:val="center"/>
        <w:rPr>
          <w:sz w:val="25"/>
          <w:szCs w:val="25"/>
        </w:rPr>
      </w:pPr>
      <w:r>
        <w:rPr>
          <w:sz w:val="25"/>
          <w:szCs w:val="25"/>
        </w:rPr>
        <w:t>0</w:t>
      </w:r>
      <w:r w:rsidRPr="0094758B">
        <w:rPr>
          <w:sz w:val="25"/>
          <w:szCs w:val="25"/>
        </w:rPr>
        <w:t>3.</w:t>
      </w:r>
      <w:r>
        <w:rPr>
          <w:sz w:val="25"/>
          <w:szCs w:val="25"/>
        </w:rPr>
        <w:t>0</w:t>
      </w:r>
      <w:r w:rsidRPr="0094758B">
        <w:rPr>
          <w:sz w:val="25"/>
          <w:szCs w:val="25"/>
        </w:rPr>
        <w:t>2.2003</w:t>
      </w:r>
    </w:p>
    <w:p w:rsidR="006B1D3B" w:rsidRDefault="006B1D3B" w:rsidP="0094758B">
      <w:pPr>
        <w:pStyle w:val="NormalWeb"/>
        <w:spacing w:before="0" w:beforeAutospacing="0" w:after="0" w:afterAutospacing="0"/>
        <w:jc w:val="center"/>
        <w:rPr>
          <w:sz w:val="25"/>
          <w:szCs w:val="25"/>
        </w:rPr>
      </w:pPr>
    </w:p>
    <w:p w:rsidR="0094758B" w:rsidRDefault="0094758B" w:rsidP="006B1D3B">
      <w:pPr>
        <w:pStyle w:val="NormalWeb"/>
        <w:spacing w:before="0" w:beforeAutospacing="0" w:after="0" w:afterAutospacing="0"/>
        <w:jc w:val="center"/>
        <w:rPr>
          <w:b/>
          <w:bCs/>
          <w:sz w:val="25"/>
          <w:szCs w:val="25"/>
        </w:rPr>
      </w:pPr>
      <w:r w:rsidRPr="0094758B">
        <w:rPr>
          <w:b/>
          <w:bCs/>
          <w:sz w:val="25"/>
          <w:szCs w:val="25"/>
        </w:rPr>
        <w:t>JUDGMENT</w:t>
      </w:r>
    </w:p>
    <w:p w:rsidR="006B1D3B" w:rsidRPr="0094758B" w:rsidRDefault="006B1D3B" w:rsidP="0094758B">
      <w:pPr>
        <w:pStyle w:val="NormalWeb"/>
        <w:spacing w:before="0" w:beforeAutospacing="0" w:after="0" w:afterAutospacing="0"/>
        <w:rPr>
          <w:sz w:val="25"/>
          <w:szCs w:val="25"/>
        </w:rPr>
      </w:pPr>
    </w:p>
    <w:p w:rsidR="006B1D3B" w:rsidRDefault="0094758B" w:rsidP="0094758B">
      <w:pPr>
        <w:pStyle w:val="NormalWeb"/>
        <w:spacing w:before="0" w:beforeAutospacing="0" w:after="0" w:afterAutospacing="0"/>
        <w:rPr>
          <w:sz w:val="25"/>
          <w:szCs w:val="25"/>
        </w:rPr>
      </w:pPr>
      <w:proofErr w:type="spellStart"/>
      <w:r w:rsidRPr="0094758B">
        <w:rPr>
          <w:b/>
          <w:bCs/>
          <w:sz w:val="25"/>
          <w:szCs w:val="25"/>
        </w:rPr>
        <w:t>Brijesh</w:t>
      </w:r>
      <w:proofErr w:type="spellEnd"/>
      <w:r w:rsidRPr="0094758B">
        <w:rPr>
          <w:b/>
          <w:bCs/>
          <w:sz w:val="25"/>
          <w:szCs w:val="25"/>
        </w:rPr>
        <w:t xml:space="preserve"> Kumar, J.</w:t>
      </w:r>
      <w:r w:rsidRPr="0094758B">
        <w:rPr>
          <w:sz w:val="25"/>
          <w:szCs w:val="25"/>
        </w:rPr>
        <w:t xml:space="preserve"> </w:t>
      </w:r>
    </w:p>
    <w:p w:rsidR="006B1D3B" w:rsidRDefault="006B1D3B" w:rsidP="0094758B">
      <w:pPr>
        <w:pStyle w:val="NormalWeb"/>
        <w:spacing w:before="0" w:beforeAutospacing="0" w:after="0" w:afterAutospacing="0"/>
        <w:rPr>
          <w:sz w:val="25"/>
          <w:szCs w:val="25"/>
        </w:rPr>
      </w:pPr>
    </w:p>
    <w:p w:rsidR="0094758B" w:rsidRDefault="006B1D3B" w:rsidP="006B1D3B">
      <w:pPr>
        <w:pStyle w:val="NormalWeb"/>
        <w:spacing w:before="0" w:beforeAutospacing="0" w:after="0" w:afterAutospacing="0"/>
        <w:jc w:val="both"/>
        <w:rPr>
          <w:sz w:val="25"/>
          <w:szCs w:val="25"/>
        </w:rPr>
      </w:pPr>
      <w:r>
        <w:rPr>
          <w:sz w:val="25"/>
          <w:szCs w:val="25"/>
        </w:rPr>
        <w:t xml:space="preserve">1. </w:t>
      </w:r>
      <w:r w:rsidR="0094758B" w:rsidRPr="0094758B">
        <w:rPr>
          <w:sz w:val="25"/>
          <w:szCs w:val="25"/>
        </w:rPr>
        <w:t xml:space="preserve">Delay condoned in S.L.P. @.... (CC) 7315 of 2002. Leave granted in all Special Leave Petitions. </w:t>
      </w:r>
    </w:p>
    <w:p w:rsidR="006B1D3B" w:rsidRPr="0094758B" w:rsidRDefault="006B1D3B" w:rsidP="006B1D3B">
      <w:pPr>
        <w:pStyle w:val="NormalWeb"/>
        <w:spacing w:before="0" w:beforeAutospacing="0" w:after="0" w:afterAutospacing="0"/>
        <w:jc w:val="both"/>
        <w:rPr>
          <w:sz w:val="25"/>
          <w:szCs w:val="25"/>
        </w:rPr>
      </w:pPr>
    </w:p>
    <w:p w:rsidR="0094758B" w:rsidRDefault="0094758B" w:rsidP="006B1D3B">
      <w:pPr>
        <w:pStyle w:val="NormalWeb"/>
        <w:spacing w:before="0" w:beforeAutospacing="0" w:after="0" w:afterAutospacing="0"/>
        <w:jc w:val="both"/>
        <w:rPr>
          <w:sz w:val="25"/>
          <w:szCs w:val="25"/>
        </w:rPr>
      </w:pPr>
      <w:r w:rsidRPr="0094758B">
        <w:rPr>
          <w:sz w:val="25"/>
          <w:szCs w:val="25"/>
        </w:rPr>
        <w:t xml:space="preserve">2. In all the above noted cases, the respondents have been sanctioned pension under the </w:t>
      </w:r>
      <w:r w:rsidRPr="006B1D3B">
        <w:rPr>
          <w:i/>
          <w:sz w:val="25"/>
          <w:szCs w:val="25"/>
        </w:rPr>
        <w:t xml:space="preserve">M.P. </w:t>
      </w:r>
      <w:proofErr w:type="spellStart"/>
      <w:r w:rsidRPr="006B1D3B">
        <w:rPr>
          <w:i/>
          <w:sz w:val="25"/>
          <w:szCs w:val="25"/>
        </w:rPr>
        <w:t>Swatantra</w:t>
      </w:r>
      <w:proofErr w:type="spellEnd"/>
      <w:r w:rsidRPr="006B1D3B">
        <w:rPr>
          <w:i/>
          <w:sz w:val="25"/>
          <w:szCs w:val="25"/>
        </w:rPr>
        <w:t xml:space="preserve"> </w:t>
      </w:r>
      <w:proofErr w:type="spellStart"/>
      <w:r w:rsidRPr="006B1D3B">
        <w:rPr>
          <w:i/>
          <w:sz w:val="25"/>
          <w:szCs w:val="25"/>
        </w:rPr>
        <w:t>Sangram</w:t>
      </w:r>
      <w:proofErr w:type="spellEnd"/>
      <w:r w:rsidRPr="006B1D3B">
        <w:rPr>
          <w:i/>
          <w:sz w:val="25"/>
          <w:szCs w:val="25"/>
        </w:rPr>
        <w:t xml:space="preserve"> </w:t>
      </w:r>
      <w:proofErr w:type="spellStart"/>
      <w:r w:rsidRPr="006B1D3B">
        <w:rPr>
          <w:i/>
          <w:sz w:val="25"/>
          <w:szCs w:val="25"/>
        </w:rPr>
        <w:t>Sainik</w:t>
      </w:r>
      <w:proofErr w:type="spellEnd"/>
      <w:r w:rsidRPr="006B1D3B">
        <w:rPr>
          <w:i/>
          <w:sz w:val="25"/>
          <w:szCs w:val="25"/>
        </w:rPr>
        <w:t xml:space="preserve"> </w:t>
      </w:r>
      <w:proofErr w:type="spellStart"/>
      <w:r w:rsidRPr="006B1D3B">
        <w:rPr>
          <w:i/>
          <w:sz w:val="25"/>
          <w:szCs w:val="25"/>
        </w:rPr>
        <w:t>Samman</w:t>
      </w:r>
      <w:proofErr w:type="spellEnd"/>
      <w:r w:rsidRPr="006B1D3B">
        <w:rPr>
          <w:i/>
          <w:sz w:val="25"/>
          <w:szCs w:val="25"/>
        </w:rPr>
        <w:t xml:space="preserve"> </w:t>
      </w:r>
      <w:proofErr w:type="spellStart"/>
      <w:r w:rsidRPr="006B1D3B">
        <w:rPr>
          <w:i/>
          <w:sz w:val="25"/>
          <w:szCs w:val="25"/>
        </w:rPr>
        <w:t>Nidhi</w:t>
      </w:r>
      <w:proofErr w:type="spellEnd"/>
      <w:r w:rsidRPr="006B1D3B">
        <w:rPr>
          <w:i/>
          <w:sz w:val="25"/>
          <w:szCs w:val="25"/>
        </w:rPr>
        <w:t xml:space="preserve"> </w:t>
      </w:r>
      <w:proofErr w:type="spellStart"/>
      <w:r w:rsidRPr="006B1D3B">
        <w:rPr>
          <w:i/>
          <w:sz w:val="25"/>
          <w:szCs w:val="25"/>
        </w:rPr>
        <w:t>Niyam</w:t>
      </w:r>
      <w:proofErr w:type="spellEnd"/>
      <w:r w:rsidRPr="006B1D3B">
        <w:rPr>
          <w:i/>
          <w:sz w:val="25"/>
          <w:szCs w:val="25"/>
        </w:rPr>
        <w:t>, 1972</w:t>
      </w:r>
      <w:r w:rsidRPr="0094758B">
        <w:rPr>
          <w:sz w:val="25"/>
          <w:szCs w:val="25"/>
        </w:rPr>
        <w:t xml:space="preserve"> (for short `the M.P. Rules, 1972'). The State of Madhya Pradesh has however, come up against the judgment of the High Court providing for payment of the pension with effect from the date of application </w:t>
      </w:r>
      <w:proofErr w:type="spellStart"/>
      <w:r w:rsidRPr="0094758B">
        <w:rPr>
          <w:sz w:val="25"/>
          <w:szCs w:val="25"/>
        </w:rPr>
        <w:t>in stead</w:t>
      </w:r>
      <w:proofErr w:type="spellEnd"/>
      <w:r w:rsidRPr="0094758B">
        <w:rPr>
          <w:sz w:val="25"/>
          <w:szCs w:val="25"/>
        </w:rPr>
        <w:t xml:space="preserve"> of from the date of order of sanction of the pension. </w:t>
      </w:r>
    </w:p>
    <w:p w:rsidR="006B1D3B" w:rsidRPr="0094758B" w:rsidRDefault="006B1D3B" w:rsidP="006B1D3B">
      <w:pPr>
        <w:pStyle w:val="NormalWeb"/>
        <w:spacing w:before="0" w:beforeAutospacing="0" w:after="0" w:afterAutospacing="0"/>
        <w:jc w:val="both"/>
        <w:rPr>
          <w:sz w:val="25"/>
          <w:szCs w:val="25"/>
        </w:rPr>
      </w:pPr>
    </w:p>
    <w:p w:rsidR="0094758B" w:rsidRDefault="0094758B" w:rsidP="006B1D3B">
      <w:pPr>
        <w:pStyle w:val="NormalWeb"/>
        <w:spacing w:before="0" w:beforeAutospacing="0" w:after="0" w:afterAutospacing="0"/>
        <w:jc w:val="both"/>
        <w:rPr>
          <w:sz w:val="25"/>
          <w:szCs w:val="25"/>
        </w:rPr>
      </w:pPr>
      <w:r w:rsidRPr="0094758B">
        <w:rPr>
          <w:sz w:val="25"/>
          <w:szCs w:val="25"/>
        </w:rPr>
        <w:t>3. So far as the question of grant of pension to the respondents under the above said Rules is concerned, we do not think that any case is made out to interfere with that part of the order. The facts stand duly considered and it has been found that the respondents in the above noted appeals were entitled for the pension for under the Rules. In the appeal arising out of Special Leave Petition CC No. 7315 of 2002, learned State Counsel has specifically drawn our attention to the fact that the respondent-</w:t>
      </w:r>
      <w:proofErr w:type="spellStart"/>
      <w:r w:rsidRPr="0094758B">
        <w:rPr>
          <w:sz w:val="25"/>
          <w:szCs w:val="25"/>
        </w:rPr>
        <w:t>Avadesh</w:t>
      </w:r>
      <w:proofErr w:type="spellEnd"/>
      <w:r w:rsidRPr="0094758B">
        <w:rPr>
          <w:sz w:val="25"/>
          <w:szCs w:val="25"/>
        </w:rPr>
        <w:t xml:space="preserve"> Prasad </w:t>
      </w:r>
      <w:proofErr w:type="spellStart"/>
      <w:r w:rsidRPr="0094758B">
        <w:rPr>
          <w:sz w:val="25"/>
          <w:szCs w:val="25"/>
        </w:rPr>
        <w:t>Shukla</w:t>
      </w:r>
      <w:proofErr w:type="spellEnd"/>
      <w:r w:rsidRPr="0094758B">
        <w:rPr>
          <w:sz w:val="25"/>
          <w:szCs w:val="25"/>
        </w:rPr>
        <w:t xml:space="preserve"> had come out with a case that he had jumped into the national movement while he was aged 12 years only and had to be underground in the given circumstances then prevailing. The High Court had discussed the facts in detail and has believed the evidence which was furnished by the respondent and on the basis of the same it has been categorically found that he was legitimately entitled to the pension under the Rules. As observed earlier, we find no justification to interfere with that finding. </w:t>
      </w:r>
    </w:p>
    <w:p w:rsidR="006B1D3B" w:rsidRPr="0094758B" w:rsidRDefault="006B1D3B" w:rsidP="006B1D3B">
      <w:pPr>
        <w:pStyle w:val="NormalWeb"/>
        <w:spacing w:before="0" w:beforeAutospacing="0" w:after="0" w:afterAutospacing="0"/>
        <w:jc w:val="both"/>
        <w:rPr>
          <w:sz w:val="25"/>
          <w:szCs w:val="25"/>
        </w:rPr>
      </w:pPr>
    </w:p>
    <w:p w:rsidR="0094758B" w:rsidRDefault="0094758B" w:rsidP="006B1D3B">
      <w:pPr>
        <w:pStyle w:val="NormalWeb"/>
        <w:spacing w:before="0" w:beforeAutospacing="0" w:after="0" w:afterAutospacing="0"/>
        <w:jc w:val="both"/>
        <w:rPr>
          <w:sz w:val="25"/>
          <w:szCs w:val="25"/>
        </w:rPr>
      </w:pPr>
      <w:r w:rsidRPr="0094758B">
        <w:rPr>
          <w:sz w:val="25"/>
          <w:szCs w:val="25"/>
        </w:rPr>
        <w:t>4. The main question of law as raised, common to all the appeals, is as to whether the respondents are entitled to claim pension (</w:t>
      </w:r>
      <w:proofErr w:type="spellStart"/>
      <w:r w:rsidRPr="0094758B">
        <w:rPr>
          <w:sz w:val="25"/>
          <w:szCs w:val="25"/>
        </w:rPr>
        <w:t>Samman</w:t>
      </w:r>
      <w:proofErr w:type="spellEnd"/>
      <w:r w:rsidRPr="0094758B">
        <w:rPr>
          <w:sz w:val="25"/>
          <w:szCs w:val="25"/>
        </w:rPr>
        <w:t xml:space="preserve"> </w:t>
      </w:r>
      <w:proofErr w:type="spellStart"/>
      <w:r w:rsidRPr="0094758B">
        <w:rPr>
          <w:sz w:val="25"/>
          <w:szCs w:val="25"/>
        </w:rPr>
        <w:t>Nidhi</w:t>
      </w:r>
      <w:proofErr w:type="spellEnd"/>
      <w:r w:rsidRPr="0094758B">
        <w:rPr>
          <w:sz w:val="25"/>
          <w:szCs w:val="25"/>
        </w:rPr>
        <w:t xml:space="preserve">) under the M.P. Rules, 1972 from the date of application or from the date of sanction of the </w:t>
      </w:r>
      <w:proofErr w:type="gramStart"/>
      <w:r w:rsidRPr="0094758B">
        <w:rPr>
          <w:sz w:val="25"/>
          <w:szCs w:val="25"/>
        </w:rPr>
        <w:t>pension ?</w:t>
      </w:r>
      <w:proofErr w:type="gramEnd"/>
      <w:r w:rsidRPr="0094758B">
        <w:rPr>
          <w:sz w:val="25"/>
          <w:szCs w:val="25"/>
        </w:rPr>
        <w:t xml:space="preserve"> The High Court in all the cases relying upon a decision of this Court reported in</w:t>
      </w:r>
      <w:r w:rsidRPr="006B1D3B">
        <w:rPr>
          <w:bCs/>
          <w:i/>
          <w:iCs/>
          <w:sz w:val="25"/>
          <w:szCs w:val="25"/>
        </w:rPr>
        <w:t xml:space="preserve"> </w:t>
      </w:r>
      <w:proofErr w:type="spellStart"/>
      <w:r w:rsidRPr="006B1D3B">
        <w:rPr>
          <w:bCs/>
          <w:i/>
          <w:iCs/>
          <w:sz w:val="25"/>
          <w:szCs w:val="25"/>
        </w:rPr>
        <w:t>Mukundlal</w:t>
      </w:r>
      <w:proofErr w:type="spellEnd"/>
      <w:r w:rsidRPr="006B1D3B">
        <w:rPr>
          <w:bCs/>
          <w:i/>
          <w:iCs/>
          <w:sz w:val="25"/>
          <w:szCs w:val="25"/>
        </w:rPr>
        <w:t xml:space="preserve"> </w:t>
      </w:r>
      <w:proofErr w:type="spellStart"/>
      <w:r w:rsidRPr="006B1D3B">
        <w:rPr>
          <w:bCs/>
          <w:i/>
          <w:iCs/>
          <w:sz w:val="25"/>
          <w:szCs w:val="25"/>
        </w:rPr>
        <w:t>Bhandari</w:t>
      </w:r>
      <w:proofErr w:type="spellEnd"/>
      <w:r w:rsidRPr="006B1D3B">
        <w:rPr>
          <w:bCs/>
          <w:i/>
          <w:iCs/>
          <w:sz w:val="25"/>
          <w:szCs w:val="25"/>
        </w:rPr>
        <w:t xml:space="preserve"> v. Union of India</w:t>
      </w:r>
      <w:r w:rsidR="006B1D3B" w:rsidRPr="006B1D3B">
        <w:rPr>
          <w:bCs/>
          <w:i/>
          <w:iCs/>
          <w:sz w:val="25"/>
          <w:szCs w:val="25"/>
          <w:vertAlign w:val="superscript"/>
        </w:rPr>
        <w:t>1</w:t>
      </w:r>
      <w:r w:rsidRPr="0094758B">
        <w:rPr>
          <w:sz w:val="25"/>
          <w:szCs w:val="25"/>
        </w:rPr>
        <w:t xml:space="preserve"> held that pension was payable with effect from the date of application and not from </w:t>
      </w:r>
      <w:r w:rsidRPr="0094758B">
        <w:rPr>
          <w:sz w:val="25"/>
          <w:szCs w:val="25"/>
        </w:rPr>
        <w:lastRenderedPageBreak/>
        <w:t xml:space="preserve">the date of order sanctioning the pension. The case of the appellants is that the decision in the case of </w:t>
      </w:r>
      <w:proofErr w:type="spellStart"/>
      <w:r w:rsidRPr="0094758B">
        <w:rPr>
          <w:sz w:val="25"/>
          <w:szCs w:val="25"/>
        </w:rPr>
        <w:t>Mukundlal</w:t>
      </w:r>
      <w:proofErr w:type="spellEnd"/>
      <w:r w:rsidRPr="0094758B">
        <w:rPr>
          <w:sz w:val="25"/>
          <w:szCs w:val="25"/>
        </w:rPr>
        <w:t xml:space="preserve"> </w:t>
      </w:r>
      <w:proofErr w:type="spellStart"/>
      <w:r w:rsidRPr="0094758B">
        <w:rPr>
          <w:sz w:val="25"/>
          <w:szCs w:val="25"/>
        </w:rPr>
        <w:t>Bhandari</w:t>
      </w:r>
      <w:proofErr w:type="spellEnd"/>
      <w:r w:rsidRPr="0094758B">
        <w:rPr>
          <w:sz w:val="25"/>
          <w:szCs w:val="25"/>
        </w:rPr>
        <w:t xml:space="preserve"> (supra) would not be applicable to the cases governed by the </w:t>
      </w:r>
      <w:r w:rsidRPr="006B1D3B">
        <w:rPr>
          <w:i/>
          <w:sz w:val="25"/>
          <w:szCs w:val="25"/>
        </w:rPr>
        <w:t>M.P. Rules, 1972</w:t>
      </w:r>
      <w:r w:rsidRPr="0094758B">
        <w:rPr>
          <w:sz w:val="25"/>
          <w:szCs w:val="25"/>
        </w:rPr>
        <w:t xml:space="preserve">. The submission is that </w:t>
      </w:r>
      <w:proofErr w:type="spellStart"/>
      <w:r w:rsidRPr="0094758B">
        <w:rPr>
          <w:sz w:val="25"/>
          <w:szCs w:val="25"/>
        </w:rPr>
        <w:t>Mukundlal</w:t>
      </w:r>
      <w:proofErr w:type="spellEnd"/>
      <w:r w:rsidRPr="0094758B">
        <w:rPr>
          <w:sz w:val="25"/>
          <w:szCs w:val="25"/>
        </w:rPr>
        <w:t xml:space="preserve"> </w:t>
      </w:r>
      <w:proofErr w:type="spellStart"/>
      <w:r w:rsidRPr="0094758B">
        <w:rPr>
          <w:sz w:val="25"/>
          <w:szCs w:val="25"/>
        </w:rPr>
        <w:t>Bhandari's</w:t>
      </w:r>
      <w:proofErr w:type="spellEnd"/>
      <w:r w:rsidRPr="0094758B">
        <w:rPr>
          <w:sz w:val="25"/>
          <w:szCs w:val="25"/>
        </w:rPr>
        <w:t xml:space="preserve"> case (supra) was decided in relation to the Central Pension Rules whereas the M.P. Rules, 1972 have different provisions more particularly after the amendment effected by adding Clause (6) in Rule 3 of the Rules. The amendment was given effect to since the commencement of the Rules. It reads as under: </w:t>
      </w:r>
    </w:p>
    <w:p w:rsidR="006B1D3B" w:rsidRPr="0094758B" w:rsidRDefault="006B1D3B" w:rsidP="006B1D3B">
      <w:pPr>
        <w:pStyle w:val="NormalWeb"/>
        <w:spacing w:before="0" w:beforeAutospacing="0" w:after="0" w:afterAutospacing="0"/>
        <w:jc w:val="both"/>
        <w:rPr>
          <w:sz w:val="25"/>
          <w:szCs w:val="25"/>
        </w:rPr>
      </w:pPr>
    </w:p>
    <w:p w:rsidR="0094758B" w:rsidRDefault="0094758B" w:rsidP="006B1D3B">
      <w:pPr>
        <w:pStyle w:val="NormalWeb"/>
        <w:spacing w:before="0" w:beforeAutospacing="0" w:after="0" w:afterAutospacing="0"/>
        <w:ind w:left="720"/>
        <w:jc w:val="both"/>
        <w:rPr>
          <w:sz w:val="25"/>
          <w:szCs w:val="25"/>
        </w:rPr>
      </w:pPr>
      <w:r w:rsidRPr="0094758B">
        <w:rPr>
          <w:sz w:val="25"/>
          <w:szCs w:val="25"/>
        </w:rPr>
        <w:t xml:space="preserve">"(6) Freedom Fighter will be entitled to claim the benefits of </w:t>
      </w:r>
      <w:proofErr w:type="spellStart"/>
      <w:r w:rsidRPr="0094758B">
        <w:rPr>
          <w:sz w:val="25"/>
          <w:szCs w:val="25"/>
        </w:rPr>
        <w:t>Samman</w:t>
      </w:r>
      <w:proofErr w:type="spellEnd"/>
      <w:r w:rsidRPr="0094758B">
        <w:rPr>
          <w:sz w:val="25"/>
          <w:szCs w:val="25"/>
        </w:rPr>
        <w:t xml:space="preserve"> </w:t>
      </w:r>
      <w:proofErr w:type="spellStart"/>
      <w:r w:rsidRPr="0094758B">
        <w:rPr>
          <w:sz w:val="25"/>
          <w:szCs w:val="25"/>
        </w:rPr>
        <w:t>Nidhi</w:t>
      </w:r>
      <w:proofErr w:type="spellEnd"/>
      <w:r w:rsidRPr="0094758B">
        <w:rPr>
          <w:sz w:val="25"/>
          <w:szCs w:val="25"/>
        </w:rPr>
        <w:t xml:space="preserve"> from the date of passing the order. </w:t>
      </w:r>
    </w:p>
    <w:p w:rsidR="006B1D3B" w:rsidRPr="0094758B" w:rsidRDefault="006B1D3B" w:rsidP="006B1D3B">
      <w:pPr>
        <w:pStyle w:val="NormalWeb"/>
        <w:spacing w:before="0" w:beforeAutospacing="0" w:after="0" w:afterAutospacing="0"/>
        <w:ind w:left="720"/>
        <w:jc w:val="both"/>
        <w:rPr>
          <w:sz w:val="25"/>
          <w:szCs w:val="25"/>
        </w:rPr>
      </w:pPr>
    </w:p>
    <w:p w:rsidR="0094758B" w:rsidRDefault="0094758B" w:rsidP="006B1D3B">
      <w:pPr>
        <w:pStyle w:val="NormalWeb"/>
        <w:spacing w:before="0" w:beforeAutospacing="0" w:after="0" w:afterAutospacing="0"/>
        <w:ind w:left="720"/>
        <w:jc w:val="both"/>
        <w:rPr>
          <w:sz w:val="25"/>
          <w:szCs w:val="25"/>
        </w:rPr>
      </w:pPr>
      <w:r w:rsidRPr="0094758B">
        <w:rPr>
          <w:sz w:val="25"/>
          <w:szCs w:val="25"/>
        </w:rPr>
        <w:t xml:space="preserve">This amendment shall come into force from the date of commencement of the said Rules." </w:t>
      </w:r>
    </w:p>
    <w:p w:rsidR="006B1D3B" w:rsidRPr="0094758B" w:rsidRDefault="006B1D3B" w:rsidP="006B1D3B">
      <w:pPr>
        <w:pStyle w:val="NormalWeb"/>
        <w:spacing w:before="0" w:beforeAutospacing="0" w:after="0" w:afterAutospacing="0"/>
        <w:ind w:left="720"/>
        <w:jc w:val="both"/>
        <w:rPr>
          <w:sz w:val="25"/>
          <w:szCs w:val="25"/>
        </w:rPr>
      </w:pPr>
    </w:p>
    <w:p w:rsidR="0094758B" w:rsidRDefault="0094758B" w:rsidP="006B1D3B">
      <w:pPr>
        <w:pStyle w:val="NormalWeb"/>
        <w:spacing w:before="0" w:beforeAutospacing="0" w:after="0" w:afterAutospacing="0"/>
        <w:ind w:left="720"/>
        <w:jc w:val="both"/>
        <w:rPr>
          <w:sz w:val="25"/>
          <w:szCs w:val="25"/>
        </w:rPr>
      </w:pPr>
      <w:r w:rsidRPr="0094758B">
        <w:rPr>
          <w:sz w:val="25"/>
          <w:szCs w:val="25"/>
        </w:rPr>
        <w:t xml:space="preserve">The different Division Benches of the Madhya Pradesh High Court and learned Single Judges whose decisions have been impugned in the instant appeals, have squarely relied upon the decision in the case of </w:t>
      </w:r>
      <w:proofErr w:type="spellStart"/>
      <w:r w:rsidRPr="0094758B">
        <w:rPr>
          <w:sz w:val="25"/>
          <w:szCs w:val="25"/>
        </w:rPr>
        <w:t>Mukundlal</w:t>
      </w:r>
      <w:proofErr w:type="spellEnd"/>
      <w:r w:rsidRPr="0094758B">
        <w:rPr>
          <w:sz w:val="25"/>
          <w:szCs w:val="25"/>
        </w:rPr>
        <w:t xml:space="preserve"> </w:t>
      </w:r>
      <w:proofErr w:type="spellStart"/>
      <w:r w:rsidRPr="0094758B">
        <w:rPr>
          <w:sz w:val="25"/>
          <w:szCs w:val="25"/>
        </w:rPr>
        <w:t>Bhandari</w:t>
      </w:r>
      <w:proofErr w:type="spellEnd"/>
      <w:r w:rsidRPr="0094758B">
        <w:rPr>
          <w:sz w:val="25"/>
          <w:szCs w:val="25"/>
        </w:rPr>
        <w:t xml:space="preserve"> (supra). It appears that the question before this Court in the above noted case was as to whether the pension was payable with effect from the date of the order or from the date of the application and further if it could be payable from any date earlier to the date of the application. It was held that pension was liable to the paid with effect from the date of the application. The case of </w:t>
      </w:r>
      <w:proofErr w:type="spellStart"/>
      <w:r w:rsidRPr="0094758B">
        <w:rPr>
          <w:sz w:val="25"/>
          <w:szCs w:val="25"/>
        </w:rPr>
        <w:t>Mukundlal</w:t>
      </w:r>
      <w:proofErr w:type="spellEnd"/>
      <w:r w:rsidRPr="0094758B">
        <w:rPr>
          <w:sz w:val="25"/>
          <w:szCs w:val="25"/>
        </w:rPr>
        <w:t xml:space="preserve"> </w:t>
      </w:r>
      <w:proofErr w:type="spellStart"/>
      <w:r w:rsidRPr="0094758B">
        <w:rPr>
          <w:sz w:val="25"/>
          <w:szCs w:val="25"/>
        </w:rPr>
        <w:t>Bhandari</w:t>
      </w:r>
      <w:proofErr w:type="spellEnd"/>
      <w:r w:rsidRPr="0094758B">
        <w:rPr>
          <w:sz w:val="25"/>
          <w:szCs w:val="25"/>
        </w:rPr>
        <w:t xml:space="preserve"> (supra) relates to the Freedom Fighters Pension Scheme, 1972 introduced by the Government of India. Apparently there does not seem to be any provision in the Central Government Rules particularly providing any date with effect from which pension would be payable. It is, therefore, submitted on behalf of the appellants that the position would be different for the cases covered by the M.P. Rules, 1972. </w:t>
      </w:r>
    </w:p>
    <w:p w:rsidR="006B1D3B" w:rsidRPr="0094758B" w:rsidRDefault="006B1D3B" w:rsidP="006B1D3B">
      <w:pPr>
        <w:pStyle w:val="NormalWeb"/>
        <w:spacing w:before="0" w:beforeAutospacing="0" w:after="0" w:afterAutospacing="0"/>
        <w:jc w:val="both"/>
        <w:rPr>
          <w:sz w:val="25"/>
          <w:szCs w:val="25"/>
        </w:rPr>
      </w:pPr>
    </w:p>
    <w:p w:rsidR="0094758B" w:rsidRDefault="0094758B" w:rsidP="006B1D3B">
      <w:pPr>
        <w:pStyle w:val="NormalWeb"/>
        <w:spacing w:before="0" w:beforeAutospacing="0" w:after="0" w:afterAutospacing="0"/>
        <w:jc w:val="both"/>
        <w:rPr>
          <w:sz w:val="25"/>
          <w:szCs w:val="25"/>
        </w:rPr>
      </w:pPr>
      <w:r w:rsidRPr="0094758B">
        <w:rPr>
          <w:sz w:val="25"/>
          <w:szCs w:val="25"/>
        </w:rPr>
        <w:t>5. It appears that in some cases, the Madhya Pradesh High Court held that pension would be payable with effect from the date of order in view of the amended Rule 3(6) of the M.P. Rules, 1972. One of such decisions has been placed on record by the appellant (in S.L.P</w:t>
      </w:r>
      <w:proofErr w:type="gramStart"/>
      <w:r w:rsidRPr="0094758B">
        <w:rPr>
          <w:sz w:val="25"/>
          <w:szCs w:val="25"/>
        </w:rPr>
        <w:t>.(</w:t>
      </w:r>
      <w:proofErr w:type="gramEnd"/>
      <w:r w:rsidRPr="0094758B">
        <w:rPr>
          <w:sz w:val="25"/>
          <w:szCs w:val="25"/>
        </w:rPr>
        <w:t xml:space="preserve">C) No. 18395 of 2000). It is a Division Bench decision dated </w:t>
      </w:r>
      <w:r w:rsidRPr="006B1D3B">
        <w:rPr>
          <w:bCs/>
          <w:i/>
          <w:iCs/>
          <w:sz w:val="25"/>
          <w:szCs w:val="25"/>
        </w:rPr>
        <w:t xml:space="preserve">28.9.1999 in L.P.A. No. 167 of 1998, State of Madhya Pradesh and </w:t>
      </w:r>
      <w:proofErr w:type="spellStart"/>
      <w:r w:rsidRPr="006B1D3B">
        <w:rPr>
          <w:bCs/>
          <w:i/>
          <w:iCs/>
          <w:sz w:val="25"/>
          <w:szCs w:val="25"/>
        </w:rPr>
        <w:t>Anr</w:t>
      </w:r>
      <w:proofErr w:type="spellEnd"/>
      <w:r w:rsidRPr="006B1D3B">
        <w:rPr>
          <w:bCs/>
          <w:i/>
          <w:iCs/>
          <w:sz w:val="25"/>
          <w:szCs w:val="25"/>
        </w:rPr>
        <w:t xml:space="preserve">. </w:t>
      </w:r>
      <w:proofErr w:type="gramStart"/>
      <w:r w:rsidRPr="006B1D3B">
        <w:rPr>
          <w:bCs/>
          <w:i/>
          <w:iCs/>
          <w:sz w:val="25"/>
          <w:szCs w:val="25"/>
        </w:rPr>
        <w:t>v</w:t>
      </w:r>
      <w:proofErr w:type="gramEnd"/>
      <w:r w:rsidRPr="006B1D3B">
        <w:rPr>
          <w:bCs/>
          <w:i/>
          <w:iCs/>
          <w:sz w:val="25"/>
          <w:szCs w:val="25"/>
        </w:rPr>
        <w:t xml:space="preserve">. </w:t>
      </w:r>
      <w:proofErr w:type="spellStart"/>
      <w:r w:rsidRPr="006B1D3B">
        <w:rPr>
          <w:bCs/>
          <w:i/>
          <w:iCs/>
          <w:sz w:val="25"/>
          <w:szCs w:val="25"/>
        </w:rPr>
        <w:t>Anand</w:t>
      </w:r>
      <w:proofErr w:type="spellEnd"/>
      <w:r w:rsidRPr="006B1D3B">
        <w:rPr>
          <w:bCs/>
          <w:i/>
          <w:iCs/>
          <w:sz w:val="25"/>
          <w:szCs w:val="25"/>
        </w:rPr>
        <w:t xml:space="preserve"> </w:t>
      </w:r>
      <w:proofErr w:type="spellStart"/>
      <w:r w:rsidRPr="006B1D3B">
        <w:rPr>
          <w:bCs/>
          <w:i/>
          <w:iCs/>
          <w:sz w:val="25"/>
          <w:szCs w:val="25"/>
        </w:rPr>
        <w:t>Bihari</w:t>
      </w:r>
      <w:proofErr w:type="spellEnd"/>
      <w:r w:rsidRPr="006B1D3B">
        <w:rPr>
          <w:bCs/>
          <w:i/>
          <w:iCs/>
          <w:sz w:val="25"/>
          <w:szCs w:val="25"/>
        </w:rPr>
        <w:t xml:space="preserve"> &amp; </w:t>
      </w:r>
      <w:proofErr w:type="spellStart"/>
      <w:r w:rsidRPr="006B1D3B">
        <w:rPr>
          <w:bCs/>
          <w:i/>
          <w:iCs/>
          <w:sz w:val="25"/>
          <w:szCs w:val="25"/>
        </w:rPr>
        <w:t>Anr</w:t>
      </w:r>
      <w:proofErr w:type="spellEnd"/>
      <w:r w:rsidRPr="006B1D3B">
        <w:rPr>
          <w:bCs/>
          <w:i/>
          <w:iCs/>
          <w:sz w:val="25"/>
          <w:szCs w:val="25"/>
        </w:rPr>
        <w:t>.</w:t>
      </w:r>
      <w:r w:rsidRPr="0094758B">
        <w:rPr>
          <w:sz w:val="25"/>
          <w:szCs w:val="25"/>
        </w:rPr>
        <w:t xml:space="preserve"> This judgment does not seem to have been brought to the notice of the learned Single Judges and the Division Benches whose orders have been impugned in the present appeals. Since there have been conflicting decision of different benches, the matter was referred to a Full Bench later in </w:t>
      </w:r>
      <w:r w:rsidRPr="006B1D3B">
        <w:rPr>
          <w:bCs/>
          <w:i/>
          <w:iCs/>
          <w:sz w:val="25"/>
          <w:szCs w:val="25"/>
        </w:rPr>
        <w:t xml:space="preserve">Writ Petition No. 1317 of 1998, </w:t>
      </w:r>
      <w:proofErr w:type="spellStart"/>
      <w:r w:rsidRPr="006B1D3B">
        <w:rPr>
          <w:bCs/>
          <w:i/>
          <w:iCs/>
          <w:sz w:val="25"/>
          <w:szCs w:val="25"/>
        </w:rPr>
        <w:t>Jagannath</w:t>
      </w:r>
      <w:proofErr w:type="spellEnd"/>
      <w:r w:rsidRPr="006B1D3B">
        <w:rPr>
          <w:bCs/>
          <w:i/>
          <w:iCs/>
          <w:sz w:val="25"/>
          <w:szCs w:val="25"/>
        </w:rPr>
        <w:t xml:space="preserve"> Prasad v. State of Madhya Pradesh and two </w:t>
      </w:r>
      <w:proofErr w:type="spellStart"/>
      <w:r w:rsidRPr="006B1D3B">
        <w:rPr>
          <w:bCs/>
          <w:i/>
          <w:iCs/>
          <w:sz w:val="25"/>
          <w:szCs w:val="25"/>
        </w:rPr>
        <w:t>Ors</w:t>
      </w:r>
      <w:proofErr w:type="spellEnd"/>
      <w:r w:rsidRPr="006B1D3B">
        <w:rPr>
          <w:bCs/>
          <w:i/>
          <w:iCs/>
          <w:sz w:val="25"/>
          <w:szCs w:val="25"/>
        </w:rPr>
        <w:t>.</w:t>
      </w:r>
      <w:r w:rsidRPr="0094758B">
        <w:rPr>
          <w:sz w:val="25"/>
          <w:szCs w:val="25"/>
        </w:rPr>
        <w:t xml:space="preserve"> </w:t>
      </w:r>
      <w:proofErr w:type="gramStart"/>
      <w:r w:rsidRPr="0094758B">
        <w:rPr>
          <w:sz w:val="25"/>
          <w:szCs w:val="25"/>
        </w:rPr>
        <w:t>which</w:t>
      </w:r>
      <w:proofErr w:type="gramEnd"/>
      <w:r w:rsidRPr="0094758B">
        <w:rPr>
          <w:sz w:val="25"/>
          <w:szCs w:val="25"/>
        </w:rPr>
        <w:t xml:space="preserve"> has been decided on 16.02.2001. The Full Bench held that the decision in the case of </w:t>
      </w:r>
      <w:proofErr w:type="spellStart"/>
      <w:r w:rsidRPr="0094758B">
        <w:rPr>
          <w:sz w:val="25"/>
          <w:szCs w:val="25"/>
        </w:rPr>
        <w:t>Mukundlal</w:t>
      </w:r>
      <w:proofErr w:type="spellEnd"/>
      <w:r w:rsidRPr="0094758B">
        <w:rPr>
          <w:sz w:val="25"/>
          <w:szCs w:val="25"/>
        </w:rPr>
        <w:t xml:space="preserve"> </w:t>
      </w:r>
      <w:proofErr w:type="spellStart"/>
      <w:r w:rsidRPr="0094758B">
        <w:rPr>
          <w:sz w:val="25"/>
          <w:szCs w:val="25"/>
        </w:rPr>
        <w:t>Bhandari</w:t>
      </w:r>
      <w:proofErr w:type="spellEnd"/>
      <w:r w:rsidRPr="0094758B">
        <w:rPr>
          <w:sz w:val="25"/>
          <w:szCs w:val="25"/>
        </w:rPr>
        <w:t xml:space="preserve"> (supra) would not be applicable to the cases governed by the M.P. Rules, 1972. </w:t>
      </w:r>
    </w:p>
    <w:p w:rsidR="006B1D3B" w:rsidRPr="0094758B" w:rsidRDefault="006B1D3B" w:rsidP="006B1D3B">
      <w:pPr>
        <w:pStyle w:val="NormalWeb"/>
        <w:spacing w:before="0" w:beforeAutospacing="0" w:after="0" w:afterAutospacing="0"/>
        <w:jc w:val="both"/>
        <w:rPr>
          <w:sz w:val="25"/>
          <w:szCs w:val="25"/>
        </w:rPr>
      </w:pPr>
    </w:p>
    <w:p w:rsidR="0094758B" w:rsidRDefault="0094758B" w:rsidP="006B1D3B">
      <w:pPr>
        <w:pStyle w:val="NormalWeb"/>
        <w:spacing w:before="0" w:beforeAutospacing="0" w:after="0" w:afterAutospacing="0"/>
        <w:jc w:val="both"/>
        <w:rPr>
          <w:sz w:val="25"/>
          <w:szCs w:val="25"/>
        </w:rPr>
      </w:pPr>
      <w:r w:rsidRPr="0094758B">
        <w:rPr>
          <w:sz w:val="25"/>
          <w:szCs w:val="25"/>
        </w:rPr>
        <w:t xml:space="preserve">6. The question referred to the Full Bench was to the following effect: </w:t>
      </w:r>
    </w:p>
    <w:p w:rsidR="006B1D3B" w:rsidRPr="0094758B" w:rsidRDefault="006B1D3B" w:rsidP="006B1D3B">
      <w:pPr>
        <w:pStyle w:val="NormalWeb"/>
        <w:spacing w:before="0" w:beforeAutospacing="0" w:after="0" w:afterAutospacing="0"/>
        <w:jc w:val="both"/>
        <w:rPr>
          <w:sz w:val="25"/>
          <w:szCs w:val="25"/>
        </w:rPr>
      </w:pPr>
    </w:p>
    <w:p w:rsidR="0094758B" w:rsidRPr="0094758B" w:rsidRDefault="0094758B" w:rsidP="006B1D3B">
      <w:pPr>
        <w:pStyle w:val="NormalWeb"/>
        <w:spacing w:before="0" w:beforeAutospacing="0" w:after="0" w:afterAutospacing="0"/>
        <w:ind w:left="720"/>
        <w:jc w:val="both"/>
        <w:rPr>
          <w:sz w:val="25"/>
          <w:szCs w:val="25"/>
        </w:rPr>
      </w:pPr>
      <w:r w:rsidRPr="0094758B">
        <w:rPr>
          <w:sz w:val="25"/>
          <w:szCs w:val="25"/>
        </w:rPr>
        <w:t xml:space="preserve">"Whether a Freedom Fighter is entitled to pension from the date of order and the rules amended on 8th March, 1999, will have prospective or retrospective effect?" </w:t>
      </w:r>
    </w:p>
    <w:p w:rsidR="0094758B" w:rsidRDefault="0094758B" w:rsidP="006B1D3B">
      <w:pPr>
        <w:pStyle w:val="NormalWeb"/>
        <w:spacing w:before="0" w:beforeAutospacing="0" w:after="0" w:afterAutospacing="0"/>
        <w:ind w:left="720"/>
        <w:jc w:val="both"/>
        <w:rPr>
          <w:sz w:val="25"/>
          <w:szCs w:val="25"/>
        </w:rPr>
      </w:pPr>
      <w:r w:rsidRPr="0094758B">
        <w:rPr>
          <w:sz w:val="25"/>
          <w:szCs w:val="25"/>
        </w:rPr>
        <w:t xml:space="preserve">The above question has been answered as follows: </w:t>
      </w:r>
    </w:p>
    <w:p w:rsidR="006B1D3B" w:rsidRPr="0094758B" w:rsidRDefault="006B1D3B" w:rsidP="006B1D3B">
      <w:pPr>
        <w:pStyle w:val="NormalWeb"/>
        <w:spacing w:before="0" w:beforeAutospacing="0" w:after="0" w:afterAutospacing="0"/>
        <w:ind w:left="720"/>
        <w:jc w:val="both"/>
        <w:rPr>
          <w:sz w:val="25"/>
          <w:szCs w:val="25"/>
        </w:rPr>
      </w:pPr>
    </w:p>
    <w:p w:rsidR="0094758B" w:rsidRDefault="0094758B" w:rsidP="006B1D3B">
      <w:pPr>
        <w:pStyle w:val="NormalWeb"/>
        <w:spacing w:before="0" w:beforeAutospacing="0" w:after="0" w:afterAutospacing="0"/>
        <w:ind w:left="720"/>
        <w:jc w:val="both"/>
        <w:rPr>
          <w:sz w:val="25"/>
          <w:szCs w:val="25"/>
        </w:rPr>
      </w:pPr>
      <w:r w:rsidRPr="0094758B">
        <w:rPr>
          <w:sz w:val="25"/>
          <w:szCs w:val="25"/>
        </w:rPr>
        <w:t xml:space="preserve">"Consequently, the answer to the question referred to is that the Freedom Fighter is entitled to pension from the date of order and not from the date of application, and further that the Rules amended on 8th March, 1999, will have retrospective and not prospective effect." </w:t>
      </w:r>
    </w:p>
    <w:p w:rsidR="006B1D3B" w:rsidRPr="0094758B" w:rsidRDefault="006B1D3B" w:rsidP="006B1D3B">
      <w:pPr>
        <w:pStyle w:val="NormalWeb"/>
        <w:spacing w:before="0" w:beforeAutospacing="0" w:after="0" w:afterAutospacing="0"/>
        <w:ind w:left="720"/>
        <w:jc w:val="both"/>
        <w:rPr>
          <w:sz w:val="25"/>
          <w:szCs w:val="25"/>
        </w:rPr>
      </w:pPr>
    </w:p>
    <w:p w:rsidR="0094758B" w:rsidRDefault="0094758B" w:rsidP="006B1D3B">
      <w:pPr>
        <w:pStyle w:val="NormalWeb"/>
        <w:spacing w:before="0" w:beforeAutospacing="0" w:after="0" w:afterAutospacing="0"/>
        <w:ind w:left="720"/>
        <w:jc w:val="both"/>
        <w:rPr>
          <w:sz w:val="25"/>
          <w:szCs w:val="25"/>
        </w:rPr>
      </w:pPr>
      <w:r w:rsidRPr="0094758B">
        <w:rPr>
          <w:sz w:val="25"/>
          <w:szCs w:val="25"/>
        </w:rPr>
        <w:t xml:space="preserve">In our view, the decision in the case of </w:t>
      </w:r>
      <w:proofErr w:type="spellStart"/>
      <w:r w:rsidRPr="0094758B">
        <w:rPr>
          <w:sz w:val="25"/>
          <w:szCs w:val="25"/>
        </w:rPr>
        <w:t>Mukundlal</w:t>
      </w:r>
      <w:proofErr w:type="spellEnd"/>
      <w:r w:rsidRPr="0094758B">
        <w:rPr>
          <w:sz w:val="25"/>
          <w:szCs w:val="25"/>
        </w:rPr>
        <w:t xml:space="preserve"> </w:t>
      </w:r>
      <w:proofErr w:type="spellStart"/>
      <w:r w:rsidRPr="0094758B">
        <w:rPr>
          <w:sz w:val="25"/>
          <w:szCs w:val="25"/>
        </w:rPr>
        <w:t>Bhandari</w:t>
      </w:r>
      <w:proofErr w:type="spellEnd"/>
      <w:r w:rsidRPr="0094758B">
        <w:rPr>
          <w:sz w:val="25"/>
          <w:szCs w:val="25"/>
        </w:rPr>
        <w:t xml:space="preserve"> (supra) will have no application to the cases where pension has been sanctioned and payment is made under the provisions of </w:t>
      </w:r>
      <w:proofErr w:type="gramStart"/>
      <w:r w:rsidRPr="0094758B">
        <w:rPr>
          <w:sz w:val="25"/>
          <w:szCs w:val="25"/>
        </w:rPr>
        <w:t>the</w:t>
      </w:r>
      <w:proofErr w:type="gramEnd"/>
      <w:r w:rsidRPr="0094758B">
        <w:rPr>
          <w:sz w:val="25"/>
          <w:szCs w:val="25"/>
        </w:rPr>
        <w:t xml:space="preserve"> M.P. Rules, 1972. This Court in the case of </w:t>
      </w:r>
      <w:proofErr w:type="spellStart"/>
      <w:r w:rsidRPr="0094758B">
        <w:rPr>
          <w:sz w:val="25"/>
          <w:szCs w:val="25"/>
        </w:rPr>
        <w:t>Mukundlal</w:t>
      </w:r>
      <w:proofErr w:type="spellEnd"/>
      <w:r w:rsidRPr="0094758B">
        <w:rPr>
          <w:sz w:val="25"/>
          <w:szCs w:val="25"/>
        </w:rPr>
        <w:t xml:space="preserve"> </w:t>
      </w:r>
      <w:proofErr w:type="spellStart"/>
      <w:r w:rsidRPr="0094758B">
        <w:rPr>
          <w:sz w:val="25"/>
          <w:szCs w:val="25"/>
        </w:rPr>
        <w:t>Bhandari</w:t>
      </w:r>
      <w:proofErr w:type="spellEnd"/>
      <w:r w:rsidRPr="0094758B">
        <w:rPr>
          <w:sz w:val="25"/>
          <w:szCs w:val="25"/>
        </w:rPr>
        <w:t xml:space="preserve"> (supra) had taken the view that pension could be payable with effect from the date of application in absence of any such rule providing as to from which particular date the pension would be payable. The Division Bench of the Madhya Pradesh High Court in the case of State of Madhya Pradesh v. </w:t>
      </w:r>
      <w:proofErr w:type="spellStart"/>
      <w:r w:rsidRPr="0094758B">
        <w:rPr>
          <w:sz w:val="25"/>
          <w:szCs w:val="25"/>
        </w:rPr>
        <w:t>Anand</w:t>
      </w:r>
      <w:proofErr w:type="spellEnd"/>
      <w:r w:rsidRPr="0094758B">
        <w:rPr>
          <w:sz w:val="25"/>
          <w:szCs w:val="25"/>
        </w:rPr>
        <w:t xml:space="preserve"> </w:t>
      </w:r>
      <w:proofErr w:type="spellStart"/>
      <w:r w:rsidRPr="0094758B">
        <w:rPr>
          <w:sz w:val="25"/>
          <w:szCs w:val="25"/>
        </w:rPr>
        <w:t>Bihari</w:t>
      </w:r>
      <w:proofErr w:type="spellEnd"/>
      <w:r w:rsidRPr="0094758B">
        <w:rPr>
          <w:sz w:val="25"/>
          <w:szCs w:val="25"/>
        </w:rPr>
        <w:t xml:space="preserve"> (supra) and later the Full Bench decision in the case of </w:t>
      </w:r>
      <w:proofErr w:type="spellStart"/>
      <w:r w:rsidRPr="0094758B">
        <w:rPr>
          <w:sz w:val="25"/>
          <w:szCs w:val="25"/>
        </w:rPr>
        <w:t>Jagannath</w:t>
      </w:r>
      <w:proofErr w:type="spellEnd"/>
      <w:r w:rsidRPr="0094758B">
        <w:rPr>
          <w:sz w:val="25"/>
          <w:szCs w:val="25"/>
        </w:rPr>
        <w:t xml:space="preserve"> Prasad v. State of Madhya Pradesh (supra) has rightly found that the decision in the case of </w:t>
      </w:r>
      <w:proofErr w:type="spellStart"/>
      <w:r w:rsidRPr="0094758B">
        <w:rPr>
          <w:sz w:val="25"/>
          <w:szCs w:val="25"/>
        </w:rPr>
        <w:t>Mukundlal</w:t>
      </w:r>
      <w:proofErr w:type="spellEnd"/>
      <w:r w:rsidRPr="0094758B">
        <w:rPr>
          <w:sz w:val="25"/>
          <w:szCs w:val="25"/>
        </w:rPr>
        <w:t xml:space="preserve"> </w:t>
      </w:r>
      <w:proofErr w:type="spellStart"/>
      <w:r w:rsidRPr="0094758B">
        <w:rPr>
          <w:sz w:val="25"/>
          <w:szCs w:val="25"/>
        </w:rPr>
        <w:t>Bhandari</w:t>
      </w:r>
      <w:proofErr w:type="spellEnd"/>
      <w:r w:rsidRPr="0094758B">
        <w:rPr>
          <w:sz w:val="25"/>
          <w:szCs w:val="25"/>
        </w:rPr>
        <w:t xml:space="preserve"> (supra) is distinguishable and would not be applicable to the present case. The order passed by the High Court under challenge in these appeals squarely relying upon the decision in the case of </w:t>
      </w:r>
      <w:proofErr w:type="spellStart"/>
      <w:r w:rsidRPr="0094758B">
        <w:rPr>
          <w:sz w:val="25"/>
          <w:szCs w:val="25"/>
        </w:rPr>
        <w:t>Mukundlal</w:t>
      </w:r>
      <w:proofErr w:type="spellEnd"/>
      <w:r w:rsidRPr="0094758B">
        <w:rPr>
          <w:sz w:val="25"/>
          <w:szCs w:val="25"/>
        </w:rPr>
        <w:t xml:space="preserve"> </w:t>
      </w:r>
      <w:proofErr w:type="spellStart"/>
      <w:r w:rsidRPr="0094758B">
        <w:rPr>
          <w:sz w:val="25"/>
          <w:szCs w:val="25"/>
        </w:rPr>
        <w:t>Bhandari</w:t>
      </w:r>
      <w:proofErr w:type="spellEnd"/>
      <w:r w:rsidRPr="0094758B">
        <w:rPr>
          <w:sz w:val="25"/>
          <w:szCs w:val="25"/>
        </w:rPr>
        <w:t xml:space="preserve"> (supra) which, in our view, are not sustainable and they are liable to be set aside. </w:t>
      </w:r>
    </w:p>
    <w:p w:rsidR="006B1D3B" w:rsidRPr="0094758B" w:rsidRDefault="006B1D3B" w:rsidP="006B1D3B">
      <w:pPr>
        <w:pStyle w:val="NormalWeb"/>
        <w:spacing w:before="0" w:beforeAutospacing="0" w:after="0" w:afterAutospacing="0"/>
        <w:jc w:val="both"/>
        <w:rPr>
          <w:sz w:val="25"/>
          <w:szCs w:val="25"/>
        </w:rPr>
      </w:pPr>
    </w:p>
    <w:p w:rsidR="0094758B" w:rsidRDefault="0094758B" w:rsidP="006B1D3B">
      <w:pPr>
        <w:pStyle w:val="NormalWeb"/>
        <w:spacing w:before="0" w:beforeAutospacing="0" w:after="0" w:afterAutospacing="0"/>
        <w:jc w:val="both"/>
        <w:rPr>
          <w:sz w:val="25"/>
          <w:szCs w:val="25"/>
        </w:rPr>
      </w:pPr>
      <w:r w:rsidRPr="0094758B">
        <w:rPr>
          <w:sz w:val="25"/>
          <w:szCs w:val="25"/>
        </w:rPr>
        <w:t xml:space="preserve">7. In the result, the appeals are allowed in part and the judgment and orders impugned in all the above noted appeals are set aside only to the extent they provided that pension shall be payable with effect from the date of application. </w:t>
      </w:r>
      <w:proofErr w:type="gramStart"/>
      <w:r w:rsidRPr="0094758B">
        <w:rPr>
          <w:sz w:val="25"/>
          <w:szCs w:val="25"/>
        </w:rPr>
        <w:t>Costs easy.</w:t>
      </w:r>
      <w:proofErr w:type="gramEnd"/>
      <w:r w:rsidRPr="0094758B">
        <w:rPr>
          <w:sz w:val="25"/>
          <w:szCs w:val="25"/>
        </w:rPr>
        <w:t xml:space="preserve"> </w:t>
      </w:r>
    </w:p>
    <w:p w:rsidR="0094758B" w:rsidRPr="0094758B" w:rsidRDefault="0094758B" w:rsidP="006B1D3B">
      <w:pPr>
        <w:pStyle w:val="NormalWeb"/>
        <w:spacing w:before="0" w:beforeAutospacing="0" w:after="0" w:afterAutospacing="0"/>
        <w:jc w:val="both"/>
        <w:rPr>
          <w:sz w:val="25"/>
          <w:szCs w:val="25"/>
        </w:rPr>
      </w:pPr>
    </w:p>
    <w:p w:rsidR="0094758B" w:rsidRPr="0094758B" w:rsidRDefault="0094758B" w:rsidP="006B1D3B">
      <w:pPr>
        <w:pStyle w:val="NormalWeb"/>
        <w:spacing w:before="0" w:beforeAutospacing="0" w:after="0" w:afterAutospacing="0"/>
        <w:jc w:val="both"/>
        <w:rPr>
          <w:sz w:val="25"/>
          <w:szCs w:val="25"/>
        </w:rPr>
      </w:pPr>
      <w:r w:rsidRPr="0094758B">
        <w:rPr>
          <w:sz w:val="25"/>
          <w:szCs w:val="25"/>
        </w:rPr>
        <w:t xml:space="preserve">Appeals partly allowed. </w:t>
      </w:r>
    </w:p>
    <w:p w:rsidR="00DB43DF" w:rsidRDefault="00C25440" w:rsidP="006B1D3B">
      <w:pPr>
        <w:spacing w:after="0" w:line="240" w:lineRule="auto"/>
        <w:jc w:val="both"/>
        <w:rPr>
          <w:rFonts w:ascii="Times New Roman" w:hAnsi="Times New Roman" w:cs="Times New Roman"/>
          <w:sz w:val="25"/>
          <w:szCs w:val="25"/>
        </w:rPr>
      </w:pPr>
    </w:p>
    <w:p w:rsidR="006B1D3B" w:rsidRPr="006B1D3B" w:rsidRDefault="006B1D3B" w:rsidP="006B1D3B">
      <w:pPr>
        <w:spacing w:after="0" w:line="240" w:lineRule="auto"/>
        <w:jc w:val="both"/>
        <w:rPr>
          <w:rFonts w:ascii="Times New Roman" w:hAnsi="Times New Roman" w:cs="Times New Roman"/>
        </w:rPr>
      </w:pPr>
      <w:proofErr w:type="gramStart"/>
      <w:r w:rsidRPr="006B1D3B">
        <w:rPr>
          <w:rFonts w:ascii="Times New Roman" w:hAnsi="Times New Roman" w:cs="Times New Roman"/>
          <w:vertAlign w:val="superscript"/>
        </w:rPr>
        <w:t>1</w:t>
      </w:r>
      <w:r w:rsidRPr="006B1D3B">
        <w:rPr>
          <w:rFonts w:ascii="Times New Roman" w:hAnsi="Times New Roman" w:cs="Times New Roman"/>
          <w:bCs/>
          <w:i/>
          <w:iCs/>
        </w:rPr>
        <w:t>1993 Suppl.3 SCC 2</w:t>
      </w:r>
      <w:proofErr w:type="gramEnd"/>
    </w:p>
    <w:sectPr w:rsidR="006B1D3B" w:rsidRPr="006B1D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440" w:rsidRDefault="00C25440" w:rsidP="00DA0365">
      <w:pPr>
        <w:spacing w:after="0" w:line="240" w:lineRule="auto"/>
      </w:pPr>
      <w:r>
        <w:separator/>
      </w:r>
    </w:p>
  </w:endnote>
  <w:endnote w:type="continuationSeparator" w:id="0">
    <w:p w:rsidR="00C25440" w:rsidRDefault="00C2544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B1D3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440" w:rsidRDefault="00C25440" w:rsidP="00DA0365">
      <w:pPr>
        <w:spacing w:after="0" w:line="240" w:lineRule="auto"/>
      </w:pPr>
      <w:r>
        <w:separator/>
      </w:r>
    </w:p>
  </w:footnote>
  <w:footnote w:type="continuationSeparator" w:id="0">
    <w:p w:rsidR="00C25440" w:rsidRDefault="00C2544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B1D3B"/>
    <w:rsid w:val="008D320C"/>
    <w:rsid w:val="0094758B"/>
    <w:rsid w:val="00C2544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4758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475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886703">
      <w:bodyDiv w:val="1"/>
      <w:marLeft w:val="0"/>
      <w:marRight w:val="0"/>
      <w:marTop w:val="0"/>
      <w:marBottom w:val="0"/>
      <w:divBdr>
        <w:top w:val="none" w:sz="0" w:space="0" w:color="auto"/>
        <w:left w:val="none" w:sz="0" w:space="0" w:color="auto"/>
        <w:bottom w:val="none" w:sz="0" w:space="0" w:color="auto"/>
        <w:right w:val="none" w:sz="0" w:space="0" w:color="auto"/>
      </w:divBdr>
      <w:divsChild>
        <w:div w:id="205141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2016-05-04T17:22:00Z</dcterms:modified>
</cp:coreProperties>
</file>