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FE" w:rsidRDefault="000E345A" w:rsidP="005322FE">
      <w:pPr>
        <w:pStyle w:val="NormalWeb"/>
        <w:spacing w:before="0" w:beforeAutospacing="0" w:after="0" w:afterAutospacing="0"/>
        <w:jc w:val="center"/>
        <w:rPr>
          <w:sz w:val="25"/>
          <w:szCs w:val="25"/>
        </w:rPr>
      </w:pPr>
      <w:bookmarkStart w:id="0" w:name="_GoBack"/>
      <w:bookmarkEnd w:id="0"/>
      <w:r w:rsidRPr="005322FE">
        <w:rPr>
          <w:b/>
          <w:bCs/>
          <w:sz w:val="25"/>
          <w:szCs w:val="25"/>
        </w:rPr>
        <w:t>SUPREME COURT OF INDIA</w:t>
      </w:r>
      <w:r w:rsidRPr="005322FE">
        <w:rPr>
          <w:sz w:val="25"/>
          <w:szCs w:val="25"/>
        </w:rPr>
        <w:t xml:space="preserve"> </w:t>
      </w:r>
    </w:p>
    <w:p w:rsidR="005322FE" w:rsidRDefault="005322FE" w:rsidP="005322FE">
      <w:pPr>
        <w:pStyle w:val="NormalWeb"/>
        <w:spacing w:before="0" w:beforeAutospacing="0" w:after="0" w:afterAutospacing="0"/>
        <w:jc w:val="center"/>
        <w:rPr>
          <w:sz w:val="25"/>
          <w:szCs w:val="25"/>
        </w:rPr>
      </w:pPr>
    </w:p>
    <w:p w:rsidR="000E345A" w:rsidRDefault="000E345A" w:rsidP="005322FE">
      <w:pPr>
        <w:pStyle w:val="NormalWeb"/>
        <w:spacing w:before="0" w:beforeAutospacing="0" w:after="0" w:afterAutospacing="0"/>
        <w:jc w:val="center"/>
        <w:rPr>
          <w:sz w:val="25"/>
          <w:szCs w:val="25"/>
        </w:rPr>
      </w:pPr>
      <w:proofErr w:type="spellStart"/>
      <w:r w:rsidRPr="005322FE">
        <w:rPr>
          <w:sz w:val="25"/>
          <w:szCs w:val="25"/>
        </w:rPr>
        <w:t>Ghopoo</w:t>
      </w:r>
      <w:proofErr w:type="spellEnd"/>
      <w:r w:rsidRPr="005322FE">
        <w:rPr>
          <w:sz w:val="25"/>
          <w:szCs w:val="25"/>
        </w:rPr>
        <w:t xml:space="preserve"> </w:t>
      </w:r>
      <w:proofErr w:type="spellStart"/>
      <w:r w:rsidRPr="005322FE">
        <w:rPr>
          <w:sz w:val="25"/>
          <w:szCs w:val="25"/>
        </w:rPr>
        <w:t>Yadav</w:t>
      </w:r>
      <w:proofErr w:type="spellEnd"/>
      <w:r w:rsidRPr="005322FE">
        <w:rPr>
          <w:sz w:val="25"/>
          <w:szCs w:val="25"/>
        </w:rPr>
        <w:t xml:space="preserve"> </w:t>
      </w:r>
    </w:p>
    <w:p w:rsidR="005322FE" w:rsidRPr="005322FE" w:rsidRDefault="005322FE" w:rsidP="005322FE">
      <w:pPr>
        <w:pStyle w:val="NormalWeb"/>
        <w:spacing w:before="0" w:beforeAutospacing="0" w:after="0" w:afterAutospacing="0"/>
        <w:jc w:val="center"/>
        <w:rPr>
          <w:sz w:val="25"/>
          <w:szCs w:val="25"/>
        </w:rPr>
      </w:pPr>
    </w:p>
    <w:p w:rsidR="005322FE" w:rsidRDefault="000E345A" w:rsidP="005322FE">
      <w:pPr>
        <w:pStyle w:val="NormalWeb"/>
        <w:spacing w:before="0" w:beforeAutospacing="0" w:after="0" w:afterAutospacing="0"/>
        <w:jc w:val="center"/>
        <w:rPr>
          <w:sz w:val="25"/>
          <w:szCs w:val="25"/>
        </w:rPr>
      </w:pPr>
      <w:r w:rsidRPr="005322FE">
        <w:rPr>
          <w:sz w:val="25"/>
          <w:szCs w:val="25"/>
        </w:rPr>
        <w:t>Vs</w:t>
      </w:r>
      <w:r w:rsidR="005322FE">
        <w:rPr>
          <w:sz w:val="25"/>
          <w:szCs w:val="25"/>
        </w:rPr>
        <w:t>.</w:t>
      </w:r>
    </w:p>
    <w:p w:rsidR="000E345A" w:rsidRPr="005322FE" w:rsidRDefault="000E345A" w:rsidP="005322FE">
      <w:pPr>
        <w:pStyle w:val="NormalWeb"/>
        <w:spacing w:before="0" w:beforeAutospacing="0" w:after="0" w:afterAutospacing="0"/>
        <w:jc w:val="center"/>
        <w:rPr>
          <w:sz w:val="25"/>
          <w:szCs w:val="25"/>
        </w:rPr>
      </w:pPr>
      <w:r w:rsidRPr="005322FE">
        <w:rPr>
          <w:sz w:val="25"/>
          <w:szCs w:val="25"/>
        </w:rPr>
        <w:t xml:space="preserve"> </w:t>
      </w:r>
    </w:p>
    <w:p w:rsidR="000E345A" w:rsidRDefault="000E345A" w:rsidP="005322FE">
      <w:pPr>
        <w:pStyle w:val="NormalWeb"/>
        <w:spacing w:before="0" w:beforeAutospacing="0" w:after="0" w:afterAutospacing="0"/>
        <w:jc w:val="center"/>
        <w:rPr>
          <w:sz w:val="25"/>
          <w:szCs w:val="25"/>
        </w:rPr>
      </w:pPr>
      <w:proofErr w:type="gramStart"/>
      <w:r w:rsidRPr="005322FE">
        <w:rPr>
          <w:sz w:val="25"/>
          <w:szCs w:val="25"/>
        </w:rPr>
        <w:t>State of M.P.</w:t>
      </w:r>
      <w:proofErr w:type="gramEnd"/>
      <w:r w:rsidRPr="005322FE">
        <w:rPr>
          <w:sz w:val="25"/>
          <w:szCs w:val="25"/>
        </w:rPr>
        <w:t xml:space="preserve"> </w:t>
      </w:r>
    </w:p>
    <w:p w:rsidR="005322FE" w:rsidRDefault="005322FE" w:rsidP="005322FE">
      <w:pPr>
        <w:pStyle w:val="NormalWeb"/>
        <w:spacing w:before="0" w:beforeAutospacing="0" w:after="0" w:afterAutospacing="0"/>
        <w:jc w:val="center"/>
        <w:rPr>
          <w:sz w:val="25"/>
          <w:szCs w:val="25"/>
        </w:rPr>
      </w:pPr>
    </w:p>
    <w:p w:rsidR="005322FE" w:rsidRDefault="005322FE" w:rsidP="005322FE">
      <w:pPr>
        <w:pStyle w:val="NormalWeb"/>
        <w:spacing w:before="0" w:beforeAutospacing="0" w:after="0" w:afterAutospacing="0"/>
        <w:jc w:val="center"/>
        <w:rPr>
          <w:sz w:val="25"/>
          <w:szCs w:val="25"/>
        </w:rPr>
      </w:pPr>
      <w:r w:rsidRPr="005322FE">
        <w:rPr>
          <w:sz w:val="25"/>
          <w:szCs w:val="25"/>
        </w:rPr>
        <w:t>Crl</w:t>
      </w:r>
      <w:r>
        <w:rPr>
          <w:sz w:val="25"/>
          <w:szCs w:val="25"/>
        </w:rPr>
        <w:t>.</w:t>
      </w:r>
      <w:r w:rsidRPr="005322FE">
        <w:rPr>
          <w:sz w:val="25"/>
          <w:szCs w:val="25"/>
        </w:rPr>
        <w:t>A</w:t>
      </w:r>
      <w:r>
        <w:rPr>
          <w:sz w:val="25"/>
          <w:szCs w:val="25"/>
        </w:rPr>
        <w:t>.</w:t>
      </w:r>
      <w:r w:rsidRPr="005322FE">
        <w:rPr>
          <w:sz w:val="25"/>
          <w:szCs w:val="25"/>
        </w:rPr>
        <w:t>No.229 of 2003</w:t>
      </w:r>
    </w:p>
    <w:p w:rsidR="005322FE" w:rsidRDefault="005322FE" w:rsidP="005322FE">
      <w:pPr>
        <w:pStyle w:val="NormalWeb"/>
        <w:spacing w:before="0" w:beforeAutospacing="0" w:after="0" w:afterAutospacing="0"/>
        <w:jc w:val="center"/>
        <w:rPr>
          <w:sz w:val="25"/>
          <w:szCs w:val="25"/>
        </w:rPr>
      </w:pPr>
    </w:p>
    <w:p w:rsidR="005322FE" w:rsidRDefault="005322FE" w:rsidP="005322FE">
      <w:pPr>
        <w:pStyle w:val="NormalWeb"/>
        <w:spacing w:before="0" w:beforeAutospacing="0" w:after="0" w:afterAutospacing="0"/>
        <w:jc w:val="center"/>
        <w:rPr>
          <w:sz w:val="25"/>
          <w:szCs w:val="25"/>
        </w:rPr>
      </w:pPr>
      <w:proofErr w:type="gramStart"/>
      <w:r w:rsidRPr="005322FE">
        <w:rPr>
          <w:sz w:val="25"/>
          <w:szCs w:val="25"/>
        </w:rPr>
        <w:t>(</w:t>
      </w:r>
      <w:proofErr w:type="spellStart"/>
      <w:r w:rsidRPr="005322FE">
        <w:rPr>
          <w:sz w:val="25"/>
          <w:szCs w:val="25"/>
        </w:rPr>
        <w:t>Shivaraj</w:t>
      </w:r>
      <w:proofErr w:type="spellEnd"/>
      <w:r w:rsidRPr="005322FE">
        <w:rPr>
          <w:sz w:val="25"/>
          <w:szCs w:val="25"/>
        </w:rPr>
        <w:t xml:space="preserve"> V. </w:t>
      </w:r>
      <w:proofErr w:type="spellStart"/>
      <w:r w:rsidRPr="005322FE">
        <w:rPr>
          <w:sz w:val="25"/>
          <w:szCs w:val="25"/>
        </w:rPr>
        <w:t>Patil</w:t>
      </w:r>
      <w:proofErr w:type="spellEnd"/>
      <w:r w:rsidRPr="005322FE">
        <w:rPr>
          <w:sz w:val="25"/>
          <w:szCs w:val="25"/>
        </w:rPr>
        <w:t xml:space="preserve"> and </w:t>
      </w:r>
      <w:proofErr w:type="spellStart"/>
      <w:r w:rsidRPr="005322FE">
        <w:rPr>
          <w:sz w:val="25"/>
          <w:szCs w:val="25"/>
        </w:rPr>
        <w:t>Arijit</w:t>
      </w:r>
      <w:proofErr w:type="spellEnd"/>
      <w:r w:rsidRPr="005322FE">
        <w:rPr>
          <w:sz w:val="25"/>
          <w:szCs w:val="25"/>
        </w:rPr>
        <w:t xml:space="preserve"> </w:t>
      </w:r>
      <w:proofErr w:type="spellStart"/>
      <w:r w:rsidRPr="005322FE">
        <w:rPr>
          <w:sz w:val="25"/>
          <w:szCs w:val="25"/>
        </w:rPr>
        <w:t>Pasayat</w:t>
      </w:r>
      <w:proofErr w:type="spellEnd"/>
      <w:r w:rsidRPr="005322FE">
        <w:rPr>
          <w:sz w:val="25"/>
          <w:szCs w:val="25"/>
        </w:rPr>
        <w:t xml:space="preserve"> JJ.)</w:t>
      </w:r>
      <w:proofErr w:type="gramEnd"/>
    </w:p>
    <w:p w:rsidR="005322FE" w:rsidRPr="005322FE" w:rsidRDefault="005322FE" w:rsidP="005322FE">
      <w:pPr>
        <w:pStyle w:val="NormalWeb"/>
        <w:spacing w:before="0" w:beforeAutospacing="0" w:after="0" w:afterAutospacing="0"/>
        <w:jc w:val="center"/>
        <w:rPr>
          <w:sz w:val="25"/>
          <w:szCs w:val="25"/>
        </w:rPr>
      </w:pPr>
    </w:p>
    <w:p w:rsidR="005322FE" w:rsidRDefault="000E345A" w:rsidP="005322FE">
      <w:pPr>
        <w:pStyle w:val="NormalWeb"/>
        <w:spacing w:before="0" w:beforeAutospacing="0" w:after="0" w:afterAutospacing="0"/>
        <w:jc w:val="center"/>
        <w:rPr>
          <w:sz w:val="25"/>
          <w:szCs w:val="25"/>
        </w:rPr>
      </w:pPr>
      <w:r w:rsidRPr="005322FE">
        <w:rPr>
          <w:sz w:val="25"/>
          <w:szCs w:val="25"/>
        </w:rPr>
        <w:t>17.</w:t>
      </w:r>
      <w:r w:rsidR="005322FE">
        <w:rPr>
          <w:sz w:val="25"/>
          <w:szCs w:val="25"/>
        </w:rPr>
        <w:t>0</w:t>
      </w:r>
      <w:r w:rsidRPr="005322FE">
        <w:rPr>
          <w:sz w:val="25"/>
          <w:szCs w:val="25"/>
        </w:rPr>
        <w:t>2.2003</w:t>
      </w:r>
    </w:p>
    <w:p w:rsidR="000E345A" w:rsidRPr="005322FE" w:rsidRDefault="000E345A" w:rsidP="005322FE">
      <w:pPr>
        <w:pStyle w:val="NormalWeb"/>
        <w:spacing w:before="0" w:beforeAutospacing="0" w:after="0" w:afterAutospacing="0"/>
        <w:jc w:val="center"/>
        <w:rPr>
          <w:sz w:val="25"/>
          <w:szCs w:val="25"/>
        </w:rPr>
      </w:pPr>
      <w:r w:rsidRPr="005322FE">
        <w:rPr>
          <w:sz w:val="25"/>
          <w:szCs w:val="25"/>
        </w:rPr>
        <w:t xml:space="preserve"> </w:t>
      </w:r>
    </w:p>
    <w:p w:rsidR="000E345A" w:rsidRPr="005322FE" w:rsidRDefault="000E345A" w:rsidP="005322FE">
      <w:pPr>
        <w:pStyle w:val="NormalWeb"/>
        <w:spacing w:before="0" w:beforeAutospacing="0" w:after="0" w:afterAutospacing="0"/>
        <w:jc w:val="center"/>
        <w:rPr>
          <w:sz w:val="25"/>
          <w:szCs w:val="25"/>
        </w:rPr>
      </w:pPr>
      <w:r w:rsidRPr="005322FE">
        <w:rPr>
          <w:b/>
          <w:bCs/>
          <w:sz w:val="25"/>
          <w:szCs w:val="25"/>
        </w:rPr>
        <w:t>JUDGMENT</w:t>
      </w:r>
    </w:p>
    <w:p w:rsidR="005322FE" w:rsidRDefault="005322FE" w:rsidP="005322FE">
      <w:pPr>
        <w:pStyle w:val="NormalWeb"/>
        <w:spacing w:before="0" w:beforeAutospacing="0" w:after="0" w:afterAutospacing="0"/>
        <w:rPr>
          <w:b/>
          <w:bCs/>
          <w:sz w:val="25"/>
          <w:szCs w:val="25"/>
        </w:rPr>
      </w:pPr>
    </w:p>
    <w:p w:rsidR="005322FE" w:rsidRDefault="000E345A" w:rsidP="005322FE">
      <w:pPr>
        <w:pStyle w:val="NormalWeb"/>
        <w:spacing w:before="0" w:beforeAutospacing="0" w:after="0" w:afterAutospacing="0"/>
        <w:rPr>
          <w:sz w:val="25"/>
          <w:szCs w:val="25"/>
        </w:rPr>
      </w:pPr>
      <w:proofErr w:type="spellStart"/>
      <w:r w:rsidRPr="005322FE">
        <w:rPr>
          <w:b/>
          <w:bCs/>
          <w:sz w:val="25"/>
          <w:szCs w:val="25"/>
        </w:rPr>
        <w:t>Arijit</w:t>
      </w:r>
      <w:proofErr w:type="spellEnd"/>
      <w:r w:rsidRPr="005322FE">
        <w:rPr>
          <w:b/>
          <w:bCs/>
          <w:sz w:val="25"/>
          <w:szCs w:val="25"/>
        </w:rPr>
        <w:t xml:space="preserve"> </w:t>
      </w:r>
      <w:proofErr w:type="spellStart"/>
      <w:r w:rsidRPr="005322FE">
        <w:rPr>
          <w:b/>
          <w:bCs/>
          <w:sz w:val="25"/>
          <w:szCs w:val="25"/>
        </w:rPr>
        <w:t>Pasyat</w:t>
      </w:r>
      <w:proofErr w:type="spellEnd"/>
      <w:r w:rsidRPr="005322FE">
        <w:rPr>
          <w:b/>
          <w:bCs/>
          <w:sz w:val="25"/>
          <w:szCs w:val="25"/>
        </w:rPr>
        <w:t>, J.</w:t>
      </w:r>
      <w:r w:rsidRPr="005322FE">
        <w:rPr>
          <w:sz w:val="25"/>
          <w:szCs w:val="25"/>
        </w:rPr>
        <w:t xml:space="preserve"> </w:t>
      </w:r>
    </w:p>
    <w:p w:rsidR="005322FE" w:rsidRDefault="005322FE" w:rsidP="005322FE">
      <w:pPr>
        <w:pStyle w:val="NormalWeb"/>
        <w:spacing w:before="0" w:beforeAutospacing="0" w:after="0" w:afterAutospacing="0"/>
        <w:rPr>
          <w:sz w:val="25"/>
          <w:szCs w:val="25"/>
        </w:rPr>
      </w:pPr>
    </w:p>
    <w:p w:rsidR="000E345A" w:rsidRPr="005322FE" w:rsidRDefault="005322FE" w:rsidP="005322FE">
      <w:pPr>
        <w:pStyle w:val="NormalWeb"/>
        <w:spacing w:before="0" w:beforeAutospacing="0" w:after="0" w:afterAutospacing="0"/>
        <w:rPr>
          <w:sz w:val="25"/>
          <w:szCs w:val="25"/>
        </w:rPr>
      </w:pPr>
      <w:r>
        <w:rPr>
          <w:sz w:val="25"/>
          <w:szCs w:val="25"/>
        </w:rPr>
        <w:t xml:space="preserve">1. </w:t>
      </w:r>
      <w:r w:rsidR="000E345A" w:rsidRPr="005322FE">
        <w:rPr>
          <w:sz w:val="25"/>
          <w:szCs w:val="25"/>
        </w:rPr>
        <w:t xml:space="preserve">Leave granted. </w:t>
      </w:r>
    </w:p>
    <w:p w:rsidR="005322FE" w:rsidRDefault="005322FE" w:rsidP="005322FE">
      <w:pPr>
        <w:pStyle w:val="NormalWeb"/>
        <w:spacing w:before="0" w:beforeAutospacing="0" w:after="0" w:afterAutospacing="0"/>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2. Appellants (hereinafter referred to as `the accused' by their respective names) question legality of the judgment of the Madhya Pradesh High Court dated 18.4.2001, upholding their conviction for offence punishable under Sections 148 and 302 read with Section 149 of the </w:t>
      </w:r>
      <w:r w:rsidRPr="005322FE">
        <w:rPr>
          <w:i/>
          <w:sz w:val="25"/>
          <w:szCs w:val="25"/>
        </w:rPr>
        <w:t>Indian Penal Code, 1860</w:t>
      </w:r>
      <w:r w:rsidRPr="005322FE">
        <w:rPr>
          <w:sz w:val="25"/>
          <w:szCs w:val="25"/>
        </w:rPr>
        <w:t xml:space="preserve"> (in short "the IPC") and the sentence of rigorous imprisonment for three years and fine of </w:t>
      </w:r>
      <w:proofErr w:type="spellStart"/>
      <w:r w:rsidRPr="005322FE">
        <w:rPr>
          <w:sz w:val="25"/>
          <w:szCs w:val="25"/>
        </w:rPr>
        <w:t>Rs</w:t>
      </w:r>
      <w:proofErr w:type="spellEnd"/>
      <w:r w:rsidRPr="005322FE">
        <w:rPr>
          <w:sz w:val="25"/>
          <w:szCs w:val="25"/>
        </w:rPr>
        <w:t xml:space="preserve">. 2,000/- with default stipulation, and imprisonment for life and fine of </w:t>
      </w:r>
      <w:proofErr w:type="spellStart"/>
      <w:r w:rsidRPr="005322FE">
        <w:rPr>
          <w:sz w:val="25"/>
          <w:szCs w:val="25"/>
        </w:rPr>
        <w:t>Rs</w:t>
      </w:r>
      <w:proofErr w:type="spellEnd"/>
      <w:r w:rsidRPr="005322FE">
        <w:rPr>
          <w:sz w:val="25"/>
          <w:szCs w:val="25"/>
        </w:rPr>
        <w:t xml:space="preserve">. 5,000/- with default stipulation respectively.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3. Factual scenario as described by the prosecution is essentially as follows: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4. </w:t>
      </w:r>
      <w:proofErr w:type="spellStart"/>
      <w:r w:rsidRPr="005322FE">
        <w:rPr>
          <w:sz w:val="25"/>
          <w:szCs w:val="25"/>
        </w:rPr>
        <w:t>Lekhram</w:t>
      </w:r>
      <w:proofErr w:type="spellEnd"/>
      <w:r w:rsidRPr="005322FE">
        <w:rPr>
          <w:sz w:val="25"/>
          <w:szCs w:val="25"/>
        </w:rPr>
        <w:t xml:space="preserve"> (PW2) and </w:t>
      </w:r>
      <w:proofErr w:type="spellStart"/>
      <w:r w:rsidRPr="005322FE">
        <w:rPr>
          <w:sz w:val="25"/>
          <w:szCs w:val="25"/>
        </w:rPr>
        <w:t>Gopal</w:t>
      </w:r>
      <w:proofErr w:type="spellEnd"/>
      <w:r w:rsidRPr="005322FE">
        <w:rPr>
          <w:sz w:val="25"/>
          <w:szCs w:val="25"/>
        </w:rPr>
        <w:t xml:space="preserve"> (hereinafter referred to as "the deceased") were sons of </w:t>
      </w:r>
      <w:proofErr w:type="spellStart"/>
      <w:r w:rsidRPr="005322FE">
        <w:rPr>
          <w:sz w:val="25"/>
          <w:szCs w:val="25"/>
        </w:rPr>
        <w:t>Ramlal</w:t>
      </w:r>
      <w:proofErr w:type="spellEnd"/>
      <w:r w:rsidRPr="005322FE">
        <w:rPr>
          <w:sz w:val="25"/>
          <w:szCs w:val="25"/>
        </w:rPr>
        <w:t xml:space="preserve"> (PW-1). Accused </w:t>
      </w:r>
      <w:proofErr w:type="spellStart"/>
      <w:r w:rsidRPr="005322FE">
        <w:rPr>
          <w:sz w:val="25"/>
          <w:szCs w:val="25"/>
        </w:rPr>
        <w:t>Gapoo</w:t>
      </w:r>
      <w:proofErr w:type="spellEnd"/>
      <w:r w:rsidRPr="005322FE">
        <w:rPr>
          <w:sz w:val="25"/>
          <w:szCs w:val="25"/>
        </w:rPr>
        <w:t xml:space="preserve"> </w:t>
      </w:r>
      <w:proofErr w:type="spellStart"/>
      <w:r w:rsidRPr="005322FE">
        <w:rPr>
          <w:sz w:val="25"/>
          <w:szCs w:val="25"/>
        </w:rPr>
        <w:t>Yadav</w:t>
      </w:r>
      <w:proofErr w:type="spellEnd"/>
      <w:r w:rsidRPr="005322FE">
        <w:rPr>
          <w:sz w:val="25"/>
          <w:szCs w:val="25"/>
        </w:rPr>
        <w:t xml:space="preserve"> is the father of accused </w:t>
      </w:r>
      <w:proofErr w:type="spellStart"/>
      <w:r w:rsidRPr="005322FE">
        <w:rPr>
          <w:sz w:val="25"/>
          <w:szCs w:val="25"/>
        </w:rPr>
        <w:t>Janku</w:t>
      </w:r>
      <w:proofErr w:type="spellEnd"/>
      <w:r w:rsidRPr="005322FE">
        <w:rPr>
          <w:sz w:val="25"/>
          <w:szCs w:val="25"/>
        </w:rPr>
        <w:t xml:space="preserve">, </w:t>
      </w:r>
      <w:proofErr w:type="spellStart"/>
      <w:r w:rsidRPr="005322FE">
        <w:rPr>
          <w:sz w:val="25"/>
          <w:szCs w:val="25"/>
        </w:rPr>
        <w:t>Kewal</w:t>
      </w:r>
      <w:proofErr w:type="spellEnd"/>
      <w:r w:rsidRPr="005322FE">
        <w:rPr>
          <w:sz w:val="25"/>
          <w:szCs w:val="25"/>
        </w:rPr>
        <w:t xml:space="preserve"> and </w:t>
      </w:r>
      <w:proofErr w:type="spellStart"/>
      <w:r w:rsidRPr="005322FE">
        <w:rPr>
          <w:sz w:val="25"/>
          <w:szCs w:val="25"/>
        </w:rPr>
        <w:t>Mangal</w:t>
      </w:r>
      <w:proofErr w:type="spellEnd"/>
      <w:r w:rsidRPr="005322FE">
        <w:rPr>
          <w:sz w:val="25"/>
          <w:szCs w:val="25"/>
        </w:rPr>
        <w:t xml:space="preserve"> Singh. Accused Sunder is the nephew of accused </w:t>
      </w:r>
      <w:proofErr w:type="spellStart"/>
      <w:r w:rsidRPr="005322FE">
        <w:rPr>
          <w:sz w:val="25"/>
          <w:szCs w:val="25"/>
        </w:rPr>
        <w:t>Gapoo</w:t>
      </w:r>
      <w:proofErr w:type="spellEnd"/>
      <w:r w:rsidRPr="005322FE">
        <w:rPr>
          <w:sz w:val="25"/>
          <w:szCs w:val="25"/>
        </w:rPr>
        <w:t xml:space="preserve">. Deceased, the witnesses and the accused belonged to the same village and there was land dispute between them. On the request made by </w:t>
      </w:r>
      <w:proofErr w:type="spellStart"/>
      <w:r w:rsidRPr="005322FE">
        <w:rPr>
          <w:sz w:val="25"/>
          <w:szCs w:val="25"/>
        </w:rPr>
        <w:t>Ramlal</w:t>
      </w:r>
      <w:proofErr w:type="spellEnd"/>
      <w:r w:rsidRPr="005322FE">
        <w:rPr>
          <w:sz w:val="25"/>
          <w:szCs w:val="25"/>
        </w:rPr>
        <w:t xml:space="preserve"> (PW-1), measurement of the land was done by the revenue authority. On the basis of the said measurement, it was found that land belonging to accused </w:t>
      </w:r>
      <w:proofErr w:type="spellStart"/>
      <w:r w:rsidRPr="005322FE">
        <w:rPr>
          <w:sz w:val="25"/>
          <w:szCs w:val="25"/>
        </w:rPr>
        <w:t>Mangal</w:t>
      </w:r>
      <w:proofErr w:type="spellEnd"/>
      <w:r w:rsidRPr="005322FE">
        <w:rPr>
          <w:sz w:val="25"/>
          <w:szCs w:val="25"/>
        </w:rPr>
        <w:t xml:space="preserve"> Singh was in the possession of </w:t>
      </w:r>
      <w:proofErr w:type="spellStart"/>
      <w:r w:rsidRPr="005322FE">
        <w:rPr>
          <w:sz w:val="25"/>
          <w:szCs w:val="25"/>
        </w:rPr>
        <w:t>Ramlal</w:t>
      </w:r>
      <w:proofErr w:type="spellEnd"/>
      <w:r w:rsidRPr="005322FE">
        <w:rPr>
          <w:sz w:val="25"/>
          <w:szCs w:val="25"/>
        </w:rPr>
        <w:t xml:space="preserve"> (PW-1) and over the said land a berry tree existed. Though, initially the tree was in possession of </w:t>
      </w:r>
      <w:proofErr w:type="spellStart"/>
      <w:r w:rsidRPr="005322FE">
        <w:rPr>
          <w:sz w:val="25"/>
          <w:szCs w:val="25"/>
        </w:rPr>
        <w:t>Ramlal</w:t>
      </w:r>
      <w:proofErr w:type="spellEnd"/>
      <w:r w:rsidRPr="005322FE">
        <w:rPr>
          <w:sz w:val="25"/>
          <w:szCs w:val="25"/>
        </w:rPr>
        <w:t xml:space="preserve">, after measurement he parted with possession thereof. Said tree was cut by the family members of </w:t>
      </w:r>
      <w:proofErr w:type="spellStart"/>
      <w:r w:rsidRPr="005322FE">
        <w:rPr>
          <w:sz w:val="25"/>
          <w:szCs w:val="25"/>
        </w:rPr>
        <w:t>Ramlal</w:t>
      </w:r>
      <w:proofErr w:type="spellEnd"/>
      <w:r w:rsidRPr="005322FE">
        <w:rPr>
          <w:sz w:val="25"/>
          <w:szCs w:val="25"/>
        </w:rPr>
        <w:t xml:space="preserve"> (PW-1) a day prior to the incident for which deceased had altercation with the accused persons. On the date of incident i.e. 9.6.1986 there were altercations between the accused persons and the deceased, his brother </w:t>
      </w:r>
      <w:proofErr w:type="spellStart"/>
      <w:r w:rsidRPr="005322FE">
        <w:rPr>
          <w:sz w:val="25"/>
          <w:szCs w:val="25"/>
        </w:rPr>
        <w:t>Lekhram</w:t>
      </w:r>
      <w:proofErr w:type="spellEnd"/>
      <w:r w:rsidRPr="005322FE">
        <w:rPr>
          <w:sz w:val="25"/>
          <w:szCs w:val="25"/>
        </w:rPr>
        <w:t xml:space="preserve"> and father </w:t>
      </w:r>
      <w:proofErr w:type="spellStart"/>
      <w:r w:rsidRPr="005322FE">
        <w:rPr>
          <w:sz w:val="25"/>
          <w:szCs w:val="25"/>
        </w:rPr>
        <w:t>Ramlal</w:t>
      </w:r>
      <w:proofErr w:type="spellEnd"/>
      <w:r w:rsidRPr="005322FE">
        <w:rPr>
          <w:sz w:val="25"/>
          <w:szCs w:val="25"/>
        </w:rPr>
        <w:t xml:space="preserve">. Accused </w:t>
      </w:r>
      <w:proofErr w:type="spellStart"/>
      <w:r w:rsidRPr="005322FE">
        <w:rPr>
          <w:sz w:val="25"/>
          <w:szCs w:val="25"/>
        </w:rPr>
        <w:t>Janku</w:t>
      </w:r>
      <w:proofErr w:type="spellEnd"/>
      <w:r w:rsidRPr="005322FE">
        <w:rPr>
          <w:sz w:val="25"/>
          <w:szCs w:val="25"/>
        </w:rPr>
        <w:t xml:space="preserve"> enquired from the deceased as to why they were cutting the tree. </w:t>
      </w:r>
      <w:proofErr w:type="spellStart"/>
      <w:r w:rsidRPr="005322FE">
        <w:rPr>
          <w:sz w:val="25"/>
          <w:szCs w:val="25"/>
        </w:rPr>
        <w:t>Lekhram</w:t>
      </w:r>
      <w:proofErr w:type="spellEnd"/>
      <w:r w:rsidRPr="005322FE">
        <w:rPr>
          <w:sz w:val="25"/>
          <w:szCs w:val="25"/>
        </w:rPr>
        <w:t xml:space="preserve"> responded that it was cut three days prior to the incident as the tree belonged to them and was planted by their family members. Deceased claimed that he had not cut the tree. This led to alterations and scuffles amongst them and the accused persons assaulted deceased which </w:t>
      </w:r>
      <w:proofErr w:type="gramStart"/>
      <w:r w:rsidRPr="005322FE">
        <w:rPr>
          <w:sz w:val="25"/>
          <w:szCs w:val="25"/>
        </w:rPr>
        <w:t>resulted</w:t>
      </w:r>
      <w:proofErr w:type="gramEnd"/>
      <w:r w:rsidRPr="005322FE">
        <w:rPr>
          <w:sz w:val="25"/>
          <w:szCs w:val="25"/>
        </w:rPr>
        <w:t xml:space="preserve"> a fracture of his leg. When </w:t>
      </w:r>
      <w:proofErr w:type="spellStart"/>
      <w:r w:rsidRPr="005322FE">
        <w:rPr>
          <w:sz w:val="25"/>
          <w:szCs w:val="25"/>
        </w:rPr>
        <w:t>Ramlal</w:t>
      </w:r>
      <w:proofErr w:type="spellEnd"/>
      <w:r w:rsidRPr="005322FE">
        <w:rPr>
          <w:sz w:val="25"/>
          <w:szCs w:val="25"/>
        </w:rPr>
        <w:t xml:space="preserve"> and </w:t>
      </w:r>
      <w:proofErr w:type="spellStart"/>
      <w:r w:rsidRPr="005322FE">
        <w:rPr>
          <w:sz w:val="25"/>
          <w:szCs w:val="25"/>
        </w:rPr>
        <w:t>Lekhram</w:t>
      </w:r>
      <w:proofErr w:type="spellEnd"/>
      <w:r w:rsidRPr="005322FE">
        <w:rPr>
          <w:sz w:val="25"/>
          <w:szCs w:val="25"/>
        </w:rPr>
        <w:t xml:space="preserve"> went to </w:t>
      </w:r>
      <w:r w:rsidRPr="005322FE">
        <w:rPr>
          <w:sz w:val="25"/>
          <w:szCs w:val="25"/>
        </w:rPr>
        <w:lastRenderedPageBreak/>
        <w:t xml:space="preserve">save him, the accused persons ran towards them threateningly. </w:t>
      </w:r>
      <w:proofErr w:type="spellStart"/>
      <w:r w:rsidRPr="005322FE">
        <w:rPr>
          <w:sz w:val="25"/>
          <w:szCs w:val="25"/>
        </w:rPr>
        <w:t>Ramlal</w:t>
      </w:r>
      <w:proofErr w:type="spellEnd"/>
      <w:r w:rsidRPr="005322FE">
        <w:rPr>
          <w:sz w:val="25"/>
          <w:szCs w:val="25"/>
        </w:rPr>
        <w:t xml:space="preserve"> and </w:t>
      </w:r>
      <w:proofErr w:type="spellStart"/>
      <w:r w:rsidRPr="005322FE">
        <w:rPr>
          <w:sz w:val="25"/>
          <w:szCs w:val="25"/>
        </w:rPr>
        <w:t>Lekhram</w:t>
      </w:r>
      <w:proofErr w:type="spellEnd"/>
      <w:r w:rsidRPr="005322FE">
        <w:rPr>
          <w:sz w:val="25"/>
          <w:szCs w:val="25"/>
        </w:rPr>
        <w:t xml:space="preserve"> fled away from the place of incident and returned later on with the other villagers. They took the deceased who was then grasping for breath on a cot to </w:t>
      </w:r>
      <w:proofErr w:type="spellStart"/>
      <w:r w:rsidRPr="005322FE">
        <w:rPr>
          <w:sz w:val="25"/>
          <w:szCs w:val="25"/>
        </w:rPr>
        <w:t>Maharajpur</w:t>
      </w:r>
      <w:proofErr w:type="spellEnd"/>
      <w:r w:rsidRPr="005322FE">
        <w:rPr>
          <w:sz w:val="25"/>
          <w:szCs w:val="25"/>
        </w:rPr>
        <w:t xml:space="preserve"> Police Station. Information was given by the deceased to the police at 8.45 p.m. He was sent for treatment and was examined by Dr. R.K. </w:t>
      </w:r>
      <w:proofErr w:type="spellStart"/>
      <w:r w:rsidRPr="005322FE">
        <w:rPr>
          <w:sz w:val="25"/>
          <w:szCs w:val="25"/>
        </w:rPr>
        <w:t>Chaturvedi</w:t>
      </w:r>
      <w:proofErr w:type="spellEnd"/>
      <w:r w:rsidRPr="005322FE">
        <w:rPr>
          <w:sz w:val="25"/>
          <w:szCs w:val="25"/>
        </w:rPr>
        <w:t xml:space="preserve"> (PW-3). On examination he found 7 injuries on his body. His dying declaration was recorded. Later on, deceased took his last breath on 10.6.1986 at 2.00 a.m. Dr. </w:t>
      </w:r>
      <w:proofErr w:type="spellStart"/>
      <w:r w:rsidRPr="005322FE">
        <w:rPr>
          <w:sz w:val="25"/>
          <w:szCs w:val="25"/>
        </w:rPr>
        <w:t>Chatruvedi</w:t>
      </w:r>
      <w:proofErr w:type="spellEnd"/>
      <w:r w:rsidRPr="005322FE">
        <w:rPr>
          <w:sz w:val="25"/>
          <w:szCs w:val="25"/>
        </w:rPr>
        <w:t xml:space="preserve"> sent the intimation of death to the Police Station. Though initially case was registered under Section 307 IPC, same was converted to one under Section 302 IPC. Port mortem was conducted by Dr. D.N. </w:t>
      </w:r>
      <w:proofErr w:type="spellStart"/>
      <w:r w:rsidRPr="005322FE">
        <w:rPr>
          <w:sz w:val="25"/>
          <w:szCs w:val="25"/>
        </w:rPr>
        <w:t>Adhikari</w:t>
      </w:r>
      <w:proofErr w:type="spellEnd"/>
      <w:r w:rsidRPr="005322FE">
        <w:rPr>
          <w:sz w:val="25"/>
          <w:szCs w:val="25"/>
        </w:rPr>
        <w:t xml:space="preserve"> (PW-6). Investigation was undertaken and on completion thereof charge sheet was filed indicating alleged commission of offences punishable under Sections 147, 148 and 302 read with Section 149 IPC. The case was committed to the Court of Sessions, and finally charges were framed under Sections 148 and 302 read with Section 149 IPC.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5. Accused persons pleaded innocence and claimed false implication.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6. On consideration of the evidence on record, the trial Court found that the accused persons were guilty and accordingly convicted and sentenced them as </w:t>
      </w:r>
      <w:proofErr w:type="spellStart"/>
      <w:r w:rsidRPr="005322FE">
        <w:rPr>
          <w:sz w:val="25"/>
          <w:szCs w:val="25"/>
        </w:rPr>
        <w:t>aforenoted</w:t>
      </w:r>
      <w:proofErr w:type="spellEnd"/>
      <w:r w:rsidRPr="005322FE">
        <w:rPr>
          <w:sz w:val="25"/>
          <w:szCs w:val="25"/>
        </w:rPr>
        <w:t xml:space="preserve">. It is to be noted that apart from the evidence of the two eye-witnesses, reliance was also placed on the dying declaration (Ex.P-1) recorded by Dr. </w:t>
      </w:r>
      <w:proofErr w:type="spellStart"/>
      <w:r w:rsidRPr="005322FE">
        <w:rPr>
          <w:sz w:val="25"/>
          <w:szCs w:val="25"/>
        </w:rPr>
        <w:t>Chaturvedi</w:t>
      </w:r>
      <w:proofErr w:type="spellEnd"/>
      <w:r w:rsidRPr="005322FE">
        <w:rPr>
          <w:sz w:val="25"/>
          <w:szCs w:val="25"/>
        </w:rPr>
        <w:t xml:space="preserve"> (PW-3). In appeal, the conviction and consequential sentences imposed were upheld.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7. Though in support of the appeal learned counsel for the appellants attacked the findings recorded, ultimately he confined his arguments to the question relating to nature of the offence. He further conceded that if the factual findings as recorded are affirmed then Sections 148 and 149 would have application. In our view, the approach is well founded because the trial Court and the High Court having </w:t>
      </w:r>
      <w:proofErr w:type="spellStart"/>
      <w:r w:rsidRPr="005322FE">
        <w:rPr>
          <w:sz w:val="25"/>
          <w:szCs w:val="25"/>
        </w:rPr>
        <w:t>analysed</w:t>
      </w:r>
      <w:proofErr w:type="spellEnd"/>
      <w:r w:rsidRPr="005322FE">
        <w:rPr>
          <w:sz w:val="25"/>
          <w:szCs w:val="25"/>
        </w:rPr>
        <w:t xml:space="preserve"> the evidence in detail, concluded that accused persons were culprits.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8. It was the stand of the learned counsel for the appellants that the injuries sustained by the deceased were in course of sudden quarrel, without pre-meditation and without cruel intents and, therefore, Section 302 IPC was not applicable. According to him, Section 302 IPC cannot be applied even if the prosecution case is accepted in </w:t>
      </w:r>
      <w:proofErr w:type="spellStart"/>
      <w:r w:rsidRPr="005322FE">
        <w:rPr>
          <w:sz w:val="25"/>
          <w:szCs w:val="25"/>
        </w:rPr>
        <w:t>toto</w:t>
      </w:r>
      <w:proofErr w:type="spellEnd"/>
      <w:r w:rsidRPr="005322FE">
        <w:rPr>
          <w:sz w:val="25"/>
          <w:szCs w:val="25"/>
        </w:rPr>
        <w:t xml:space="preserve">, and Exception 4 to the Section 300 is clearly applicable.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9. In response, learned counsel appearing for the State of Madhya Pradesh submitted that it is a case to which Section 302 has clear application and the courts below have rightly applied it along with Sections 148 and 149 IPC.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10. The question is about applicability of Exception 4 to Section 300, IPC. For bringing in its operation it has to be established that the act was committed without premeditation, in a sudden fight in the heat of passion upon a sudden quarrel without the offender having taken undue advantage and not having acted in a cruel or unusual manner.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lastRenderedPageBreak/>
        <w:t xml:space="preserve">11.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w:t>
      </w:r>
      <w:proofErr w:type="gramStart"/>
      <w:r w:rsidRPr="005322FE">
        <w:rPr>
          <w:sz w:val="25"/>
          <w:szCs w:val="25"/>
        </w:rPr>
        <w:t>his own</w:t>
      </w:r>
      <w:proofErr w:type="gramEnd"/>
      <w:r w:rsidRPr="005322FE">
        <w:rPr>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 </w:t>
      </w:r>
    </w:p>
    <w:p w:rsidR="005322FE" w:rsidRPr="005322FE" w:rsidRDefault="005322FE" w:rsidP="005322FE">
      <w:pPr>
        <w:pStyle w:val="NormalWeb"/>
        <w:spacing w:before="0" w:beforeAutospacing="0" w:after="0" w:afterAutospacing="0"/>
        <w:jc w:val="both"/>
        <w:rPr>
          <w:sz w:val="25"/>
          <w:szCs w:val="25"/>
        </w:rPr>
      </w:pPr>
    </w:p>
    <w:p w:rsidR="000E345A" w:rsidRDefault="000E345A" w:rsidP="005322FE">
      <w:pPr>
        <w:pStyle w:val="NormalWeb"/>
        <w:spacing w:before="0" w:beforeAutospacing="0" w:after="0" w:afterAutospacing="0"/>
        <w:jc w:val="both"/>
        <w:rPr>
          <w:sz w:val="25"/>
          <w:szCs w:val="25"/>
        </w:rPr>
      </w:pPr>
      <w:r w:rsidRPr="005322FE">
        <w:rPr>
          <w:sz w:val="25"/>
          <w:szCs w:val="25"/>
        </w:rPr>
        <w:t xml:space="preserve">12. In the case at hand, out of the seven injuries, only injury No. 2 was held to be of grievous nature, which was sufficient in the ordinary course of nature to cause death of the deceased. The infliction of the injuries and their nature proves the intention of the accused appellants but causing of such injuries cannot be termed to be either in a cruel or unusual manner for not availing the benefit of Exception 4 to Section 300 IPC. After the injuries were inflicted the injured has fallen down, but there is no material to show that thereafter any injury was inflicted when he was in helpless condition. The assaults were made at random. Even the previous altercations were verbal and not physical. It is not the case of the prosecution that the accused appellants had come prepared and armed for attacking the deceased. The previous disputes over land do not appear to have assumed characteristics of physical combat. This goes to show that in the heat of passion upon a sudden quarrel followed by a </w:t>
      </w:r>
      <w:r w:rsidRPr="005322FE">
        <w:rPr>
          <w:sz w:val="25"/>
          <w:szCs w:val="25"/>
        </w:rPr>
        <w:lastRenderedPageBreak/>
        <w:t xml:space="preserve">fight the accused persons had caused injuries on the deceased, but had not acted in cruel or unusual manner. </w:t>
      </w:r>
      <w:proofErr w:type="gramStart"/>
      <w:r w:rsidRPr="005322FE">
        <w:rPr>
          <w:sz w:val="25"/>
          <w:szCs w:val="25"/>
        </w:rPr>
        <w:t>That being so, Exception 4 to Section 300 IPC is clearly applicable.</w:t>
      </w:r>
      <w:proofErr w:type="gramEnd"/>
      <w:r w:rsidRPr="005322FE">
        <w:rPr>
          <w:sz w:val="25"/>
          <w:szCs w:val="25"/>
        </w:rPr>
        <w:t xml:space="preserve"> The fact situation bears great similarity to those in </w:t>
      </w:r>
      <w:proofErr w:type="spellStart"/>
      <w:r w:rsidRPr="005322FE">
        <w:rPr>
          <w:bCs/>
          <w:i/>
          <w:iCs/>
          <w:sz w:val="25"/>
          <w:szCs w:val="25"/>
        </w:rPr>
        <w:t>Sukhbir</w:t>
      </w:r>
      <w:proofErr w:type="spellEnd"/>
      <w:r w:rsidRPr="005322FE">
        <w:rPr>
          <w:bCs/>
          <w:i/>
          <w:iCs/>
          <w:sz w:val="25"/>
          <w:szCs w:val="25"/>
        </w:rPr>
        <w:t xml:space="preserve"> Singh v. State of Haryana</w:t>
      </w:r>
      <w:r w:rsidR="005322FE" w:rsidRPr="005322FE">
        <w:rPr>
          <w:bCs/>
          <w:i/>
          <w:iCs/>
          <w:sz w:val="25"/>
          <w:szCs w:val="25"/>
          <w:vertAlign w:val="superscript"/>
        </w:rPr>
        <w:t>1</w:t>
      </w:r>
      <w:r w:rsidRPr="005322FE">
        <w:rPr>
          <w:sz w:val="25"/>
          <w:szCs w:val="25"/>
        </w:rPr>
        <w:t xml:space="preserve">. Appellants are to be convicted under Section 304 Part I, IPC and custodial sentence of 10 years and fine as was imposed by the trial Court would meet the ends of justice. The appeal is allowed to the extent indicated above. </w:t>
      </w:r>
    </w:p>
    <w:p w:rsidR="005322FE" w:rsidRPr="005322FE" w:rsidRDefault="005322FE" w:rsidP="005322FE">
      <w:pPr>
        <w:pStyle w:val="NormalWeb"/>
        <w:spacing w:before="0" w:beforeAutospacing="0" w:after="0" w:afterAutospacing="0"/>
        <w:jc w:val="both"/>
        <w:rPr>
          <w:sz w:val="25"/>
          <w:szCs w:val="25"/>
        </w:rPr>
      </w:pPr>
    </w:p>
    <w:p w:rsidR="000E345A" w:rsidRPr="005322FE" w:rsidRDefault="000E345A" w:rsidP="005322FE">
      <w:pPr>
        <w:pStyle w:val="NormalWeb"/>
        <w:spacing w:before="0" w:beforeAutospacing="0" w:after="0" w:afterAutospacing="0"/>
        <w:jc w:val="both"/>
        <w:rPr>
          <w:sz w:val="25"/>
          <w:szCs w:val="25"/>
        </w:rPr>
      </w:pPr>
      <w:r w:rsidRPr="005322FE">
        <w:rPr>
          <w:sz w:val="25"/>
          <w:szCs w:val="25"/>
        </w:rPr>
        <w:t xml:space="preserve">Appeal allowed. </w:t>
      </w:r>
    </w:p>
    <w:p w:rsidR="00DB43DF" w:rsidRDefault="00FB55F2" w:rsidP="005322FE">
      <w:pPr>
        <w:spacing w:after="0" w:line="240" w:lineRule="auto"/>
        <w:jc w:val="both"/>
        <w:rPr>
          <w:rFonts w:ascii="Times New Roman" w:hAnsi="Times New Roman" w:cs="Times New Roman"/>
          <w:sz w:val="25"/>
          <w:szCs w:val="25"/>
        </w:rPr>
      </w:pPr>
    </w:p>
    <w:p w:rsidR="005322FE" w:rsidRPr="005322FE" w:rsidRDefault="005322FE" w:rsidP="005322FE">
      <w:pPr>
        <w:spacing w:after="0" w:line="240" w:lineRule="auto"/>
        <w:jc w:val="both"/>
        <w:rPr>
          <w:rFonts w:ascii="Times New Roman" w:hAnsi="Times New Roman" w:cs="Times New Roman"/>
        </w:rPr>
      </w:pPr>
      <w:r w:rsidRPr="005322FE">
        <w:rPr>
          <w:rFonts w:ascii="Times New Roman" w:hAnsi="Times New Roman" w:cs="Times New Roman"/>
          <w:bCs/>
          <w:i/>
          <w:iCs/>
          <w:vertAlign w:val="superscript"/>
        </w:rPr>
        <w:t>1</w:t>
      </w:r>
      <w:r w:rsidRPr="005322FE">
        <w:rPr>
          <w:rFonts w:ascii="Times New Roman" w:hAnsi="Times New Roman" w:cs="Times New Roman"/>
          <w:bCs/>
          <w:i/>
          <w:iCs/>
        </w:rPr>
        <w:t>2000(3) SCC 327</w:t>
      </w:r>
    </w:p>
    <w:sectPr w:rsidR="005322FE" w:rsidRPr="005322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F2" w:rsidRDefault="00FB55F2" w:rsidP="00DA0365">
      <w:pPr>
        <w:spacing w:after="0" w:line="240" w:lineRule="auto"/>
      </w:pPr>
      <w:r>
        <w:separator/>
      </w:r>
    </w:p>
  </w:endnote>
  <w:endnote w:type="continuationSeparator" w:id="0">
    <w:p w:rsidR="00FB55F2" w:rsidRDefault="00FB55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22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F2" w:rsidRDefault="00FB55F2" w:rsidP="00DA0365">
      <w:pPr>
        <w:spacing w:after="0" w:line="240" w:lineRule="auto"/>
      </w:pPr>
      <w:r>
        <w:separator/>
      </w:r>
    </w:p>
  </w:footnote>
  <w:footnote w:type="continuationSeparator" w:id="0">
    <w:p w:rsidR="00FB55F2" w:rsidRDefault="00FB55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76EE"/>
    <w:rsid w:val="000E345A"/>
    <w:rsid w:val="005322FE"/>
    <w:rsid w:val="005C7F20"/>
    <w:rsid w:val="008D320C"/>
    <w:rsid w:val="00DA0365"/>
    <w:rsid w:val="00EF38D0"/>
    <w:rsid w:val="00FB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34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34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564361">
      <w:bodyDiv w:val="1"/>
      <w:marLeft w:val="0"/>
      <w:marRight w:val="0"/>
      <w:marTop w:val="0"/>
      <w:marBottom w:val="0"/>
      <w:divBdr>
        <w:top w:val="none" w:sz="0" w:space="0" w:color="auto"/>
        <w:left w:val="none" w:sz="0" w:space="0" w:color="auto"/>
        <w:bottom w:val="none" w:sz="0" w:space="0" w:color="auto"/>
        <w:right w:val="none" w:sz="0" w:space="0" w:color="auto"/>
      </w:divBdr>
      <w:divsChild>
        <w:div w:id="79791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2016-05-10T11:04:00Z</dcterms:modified>
</cp:coreProperties>
</file>