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b/>
          <w:bCs/>
          <w:sz w:val="25"/>
          <w:szCs w:val="25"/>
        </w:rPr>
        <w:t>SUPREME COURT OF INDIA</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xml:space="preserve">Ram </w:t>
      </w:r>
      <w:proofErr w:type="spellStart"/>
      <w:r w:rsidRPr="006B0875">
        <w:rPr>
          <w:rFonts w:ascii="Times New Roman" w:eastAsia="Times New Roman" w:hAnsi="Times New Roman" w:cs="Times New Roman"/>
          <w:sz w:val="25"/>
          <w:szCs w:val="25"/>
        </w:rPr>
        <w:t>Kishan</w:t>
      </w:r>
      <w:proofErr w:type="spellEnd"/>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Vs.</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Raj Kumar</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C.A.No.2963 of 2000</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proofErr w:type="gramStart"/>
      <w:r w:rsidRPr="006B0875">
        <w:rPr>
          <w:rFonts w:ascii="Times New Roman" w:eastAsia="Times New Roman" w:hAnsi="Times New Roman" w:cs="Times New Roman"/>
          <w:sz w:val="25"/>
          <w:szCs w:val="25"/>
        </w:rPr>
        <w:t>(</w:t>
      </w:r>
      <w:proofErr w:type="spellStart"/>
      <w:r w:rsidRPr="006B0875">
        <w:rPr>
          <w:rFonts w:ascii="Times New Roman" w:eastAsia="Times New Roman" w:hAnsi="Times New Roman" w:cs="Times New Roman"/>
          <w:sz w:val="25"/>
          <w:szCs w:val="25"/>
        </w:rPr>
        <w:t>M.B.Shah</w:t>
      </w:r>
      <w:proofErr w:type="spellEnd"/>
      <w:r w:rsidRPr="006B0875">
        <w:rPr>
          <w:rFonts w:ascii="Times New Roman" w:eastAsia="Times New Roman" w:hAnsi="Times New Roman" w:cs="Times New Roman"/>
          <w:sz w:val="25"/>
          <w:szCs w:val="25"/>
        </w:rPr>
        <w:t xml:space="preserve"> and </w:t>
      </w:r>
      <w:proofErr w:type="spellStart"/>
      <w:r w:rsidRPr="006B0875">
        <w:rPr>
          <w:rFonts w:ascii="Times New Roman" w:eastAsia="Times New Roman" w:hAnsi="Times New Roman" w:cs="Times New Roman"/>
          <w:sz w:val="25"/>
          <w:szCs w:val="25"/>
        </w:rPr>
        <w:t>A.R.Lakshmanan</w:t>
      </w:r>
      <w:proofErr w:type="spellEnd"/>
      <w:r w:rsidRPr="006B0875">
        <w:rPr>
          <w:rFonts w:ascii="Times New Roman" w:eastAsia="Times New Roman" w:hAnsi="Times New Roman" w:cs="Times New Roman"/>
          <w:sz w:val="25"/>
          <w:szCs w:val="25"/>
        </w:rPr>
        <w:t xml:space="preserve"> JJ.)</w:t>
      </w:r>
      <w:proofErr w:type="gramEnd"/>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18.08.2003</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center"/>
        <w:rPr>
          <w:rFonts w:ascii="Times New Roman" w:eastAsia="Times New Roman" w:hAnsi="Times New Roman" w:cs="Times New Roman"/>
          <w:sz w:val="25"/>
          <w:szCs w:val="25"/>
        </w:rPr>
      </w:pPr>
      <w:r w:rsidRPr="006B0875">
        <w:rPr>
          <w:rFonts w:ascii="Times New Roman" w:eastAsia="Times New Roman" w:hAnsi="Times New Roman" w:cs="Times New Roman"/>
          <w:b/>
          <w:bCs/>
          <w:sz w:val="25"/>
          <w:szCs w:val="25"/>
        </w:rPr>
        <w:t>ORDER</w:t>
      </w:r>
    </w:p>
    <w:p w:rsidR="006B0875" w:rsidRPr="006B0875" w:rsidRDefault="006B0875" w:rsidP="006B0875">
      <w:pPr>
        <w:spacing w:after="0" w:line="240" w:lineRule="auto"/>
        <w:jc w:val="both"/>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B0875">
        <w:rPr>
          <w:rFonts w:ascii="Times New Roman" w:eastAsia="Times New Roman" w:hAnsi="Times New Roman" w:cs="Times New Roman"/>
          <w:sz w:val="25"/>
          <w:szCs w:val="25"/>
        </w:rPr>
        <w:t xml:space="preserve">Heard the learned counsel for the parties.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6B0875">
        <w:rPr>
          <w:rFonts w:ascii="Times New Roman" w:eastAsia="Times New Roman" w:hAnsi="Times New Roman" w:cs="Times New Roman"/>
          <w:sz w:val="25"/>
          <w:szCs w:val="25"/>
        </w:rPr>
        <w:t xml:space="preserve">Mr. </w:t>
      </w:r>
      <w:proofErr w:type="spellStart"/>
      <w:r w:rsidRPr="006B0875">
        <w:rPr>
          <w:rFonts w:ascii="Times New Roman" w:eastAsia="Times New Roman" w:hAnsi="Times New Roman" w:cs="Times New Roman"/>
          <w:sz w:val="25"/>
          <w:szCs w:val="25"/>
        </w:rPr>
        <w:t>Mukul</w:t>
      </w:r>
      <w:proofErr w:type="spellEnd"/>
      <w:r w:rsidRPr="006B0875">
        <w:rPr>
          <w:rFonts w:ascii="Times New Roman" w:eastAsia="Times New Roman" w:hAnsi="Times New Roman" w:cs="Times New Roman"/>
          <w:sz w:val="25"/>
          <w:szCs w:val="25"/>
        </w:rPr>
        <w:t xml:space="preserve"> </w:t>
      </w:r>
      <w:proofErr w:type="spellStart"/>
      <w:r w:rsidRPr="006B0875">
        <w:rPr>
          <w:rFonts w:ascii="Times New Roman" w:eastAsia="Times New Roman" w:hAnsi="Times New Roman" w:cs="Times New Roman"/>
          <w:sz w:val="25"/>
          <w:szCs w:val="25"/>
        </w:rPr>
        <w:t>Rohtagi</w:t>
      </w:r>
      <w:proofErr w:type="spellEnd"/>
      <w:r w:rsidRPr="006B0875">
        <w:rPr>
          <w:rFonts w:ascii="Times New Roman" w:eastAsia="Times New Roman" w:hAnsi="Times New Roman" w:cs="Times New Roman"/>
          <w:sz w:val="25"/>
          <w:szCs w:val="25"/>
        </w:rPr>
        <w:t xml:space="preserve">, the learned Additional Solicitor General appearing on behalf of the respondent-State states that the respondents have complied with the directions issued by this Court. Accordingly, they have prepared the seniority list and intimated to the petitioner his position in the seniority and have also prepared the Register as directed by this Court. Learned counsel for the petitioner, however, disputes the said submission.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6B0875">
        <w:rPr>
          <w:rFonts w:ascii="Times New Roman" w:eastAsia="Times New Roman" w:hAnsi="Times New Roman" w:cs="Times New Roman"/>
          <w:sz w:val="25"/>
          <w:szCs w:val="25"/>
        </w:rPr>
        <w:t xml:space="preserve">Considering the dispute, in our view, the contempt proceeding is not the proper remedy. If respondents have not followed the directions, it would be open to the petitioner to file fresh petition for the remaining grievance.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6B0875" w:rsidRPr="006B0875" w:rsidRDefault="006B0875" w:rsidP="006B087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bookmarkStart w:id="0" w:name="_GoBack"/>
      <w:bookmarkEnd w:id="0"/>
      <w:r w:rsidRPr="006B0875">
        <w:rPr>
          <w:rFonts w:ascii="Times New Roman" w:eastAsia="Times New Roman" w:hAnsi="Times New Roman" w:cs="Times New Roman"/>
          <w:sz w:val="25"/>
          <w:szCs w:val="25"/>
        </w:rPr>
        <w:t xml:space="preserve">Hence, this petition for initiation contempt proceedings is dismissed. Contempt Notice discharged. </w:t>
      </w:r>
    </w:p>
    <w:p w:rsidR="006B0875" w:rsidRPr="006B0875" w:rsidRDefault="006B0875" w:rsidP="006B0875">
      <w:pPr>
        <w:spacing w:after="0" w:line="240" w:lineRule="auto"/>
        <w:rPr>
          <w:rFonts w:ascii="Times New Roman" w:eastAsia="Times New Roman" w:hAnsi="Times New Roman" w:cs="Times New Roman"/>
          <w:sz w:val="25"/>
          <w:szCs w:val="25"/>
        </w:rPr>
      </w:pPr>
      <w:r w:rsidRPr="006B0875">
        <w:rPr>
          <w:rFonts w:ascii="Times New Roman" w:eastAsia="Times New Roman" w:hAnsi="Times New Roman" w:cs="Times New Roman"/>
          <w:sz w:val="25"/>
          <w:szCs w:val="25"/>
        </w:rPr>
        <w:t> </w:t>
      </w:r>
    </w:p>
    <w:p w:rsidR="00DB43DF" w:rsidRPr="006B0875" w:rsidRDefault="0079700E" w:rsidP="006B0875">
      <w:pPr>
        <w:spacing w:after="0" w:line="240" w:lineRule="auto"/>
        <w:rPr>
          <w:rFonts w:ascii="Times New Roman" w:hAnsi="Times New Roman" w:cs="Times New Roman"/>
          <w:sz w:val="25"/>
          <w:szCs w:val="25"/>
        </w:rPr>
      </w:pPr>
    </w:p>
    <w:sectPr w:rsidR="00DB43DF" w:rsidRPr="006B08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0E" w:rsidRDefault="0079700E" w:rsidP="00DA0365">
      <w:pPr>
        <w:spacing w:after="0" w:line="240" w:lineRule="auto"/>
      </w:pPr>
      <w:r>
        <w:separator/>
      </w:r>
    </w:p>
  </w:endnote>
  <w:endnote w:type="continuationSeparator" w:id="0">
    <w:p w:rsidR="0079700E" w:rsidRDefault="0079700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08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0E" w:rsidRDefault="0079700E" w:rsidP="00DA0365">
      <w:pPr>
        <w:spacing w:after="0" w:line="240" w:lineRule="auto"/>
      </w:pPr>
      <w:r>
        <w:separator/>
      </w:r>
    </w:p>
  </w:footnote>
  <w:footnote w:type="continuationSeparator" w:id="0">
    <w:p w:rsidR="0079700E" w:rsidRDefault="0079700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1FE4"/>
    <w:rsid w:val="005C7F20"/>
    <w:rsid w:val="006B0875"/>
    <w:rsid w:val="0079700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B08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B0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941160">
      <w:bodyDiv w:val="1"/>
      <w:marLeft w:val="0"/>
      <w:marRight w:val="0"/>
      <w:marTop w:val="0"/>
      <w:marBottom w:val="0"/>
      <w:divBdr>
        <w:top w:val="none" w:sz="0" w:space="0" w:color="auto"/>
        <w:left w:val="none" w:sz="0" w:space="0" w:color="auto"/>
        <w:bottom w:val="none" w:sz="0" w:space="0" w:color="auto"/>
        <w:right w:val="none" w:sz="0" w:space="0" w:color="auto"/>
      </w:divBdr>
      <w:divsChild>
        <w:div w:id="126098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2016-05-04T14:32:00Z</dcterms:created>
  <dcterms:modified xsi:type="dcterms:W3CDTF">2016-05-04T14:37:00Z</dcterms:modified>
</cp:coreProperties>
</file>