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b/>
          <w:bCs/>
          <w:sz w:val="25"/>
          <w:szCs w:val="25"/>
        </w:rPr>
        <w:t>SUPREME COURT OF INDIA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spellStart"/>
      <w:r w:rsidRPr="00752114">
        <w:rPr>
          <w:sz w:val="25"/>
          <w:szCs w:val="25"/>
        </w:rPr>
        <w:t>Manju</w:t>
      </w:r>
      <w:proofErr w:type="spellEnd"/>
      <w:r w:rsidRPr="00752114">
        <w:rPr>
          <w:sz w:val="25"/>
          <w:szCs w:val="25"/>
        </w:rPr>
        <w:t xml:space="preserve"> Gupta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Vs.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spellStart"/>
      <w:r w:rsidRPr="00752114">
        <w:rPr>
          <w:sz w:val="25"/>
          <w:szCs w:val="25"/>
        </w:rPr>
        <w:t>Arun</w:t>
      </w:r>
      <w:proofErr w:type="spellEnd"/>
      <w:r w:rsidRPr="00752114">
        <w:rPr>
          <w:sz w:val="25"/>
          <w:szCs w:val="25"/>
        </w:rPr>
        <w:t xml:space="preserve"> Raj Gupta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Transfer Petition (</w:t>
      </w:r>
      <w:proofErr w:type="spellStart"/>
      <w:r w:rsidRPr="00752114">
        <w:rPr>
          <w:sz w:val="25"/>
          <w:szCs w:val="25"/>
        </w:rPr>
        <w:t>Crl</w:t>
      </w:r>
      <w:proofErr w:type="spellEnd"/>
      <w:r w:rsidRPr="00752114">
        <w:rPr>
          <w:sz w:val="25"/>
          <w:szCs w:val="25"/>
        </w:rPr>
        <w:t>.) 69 of 2003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gramStart"/>
      <w:r w:rsidRPr="00752114">
        <w:rPr>
          <w:sz w:val="25"/>
          <w:szCs w:val="25"/>
        </w:rPr>
        <w:t xml:space="preserve">(M.B. Shah and A.R. </w:t>
      </w:r>
      <w:proofErr w:type="spellStart"/>
      <w:r w:rsidRPr="00752114">
        <w:rPr>
          <w:sz w:val="25"/>
          <w:szCs w:val="25"/>
        </w:rPr>
        <w:t>Lakshmanan</w:t>
      </w:r>
      <w:proofErr w:type="spellEnd"/>
      <w:r w:rsidRPr="00752114">
        <w:rPr>
          <w:sz w:val="25"/>
          <w:szCs w:val="25"/>
        </w:rPr>
        <w:t xml:space="preserve"> JJ.)</w:t>
      </w:r>
      <w:proofErr w:type="gramEnd"/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18.08.2003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752114">
        <w:rPr>
          <w:b/>
          <w:bCs/>
          <w:sz w:val="25"/>
          <w:szCs w:val="25"/>
        </w:rPr>
        <w:t>ORDER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Pr="00752114">
        <w:rPr>
          <w:sz w:val="25"/>
          <w:szCs w:val="25"/>
        </w:rPr>
        <w:t xml:space="preserve">Heard the learned counsel for the parties. In our view, no case is made out for transferring the Criminal Miscellaneous Case No.1119/2002 entitled State vs. </w:t>
      </w:r>
      <w:proofErr w:type="spellStart"/>
      <w:r w:rsidRPr="00752114">
        <w:rPr>
          <w:sz w:val="25"/>
          <w:szCs w:val="25"/>
        </w:rPr>
        <w:t>Arun</w:t>
      </w:r>
      <w:proofErr w:type="spellEnd"/>
      <w:r w:rsidRPr="00752114">
        <w:rPr>
          <w:sz w:val="25"/>
          <w:szCs w:val="25"/>
        </w:rPr>
        <w:t xml:space="preserve"> Raj Gupta and </w:t>
      </w:r>
      <w:proofErr w:type="spellStart"/>
      <w:r w:rsidRPr="00752114">
        <w:rPr>
          <w:sz w:val="25"/>
          <w:szCs w:val="25"/>
        </w:rPr>
        <w:t>Ors</w:t>
      </w:r>
      <w:proofErr w:type="spellEnd"/>
      <w:r w:rsidRPr="00752114">
        <w:rPr>
          <w:sz w:val="25"/>
          <w:szCs w:val="25"/>
        </w:rPr>
        <w:t xml:space="preserve">. </w:t>
      </w:r>
      <w:proofErr w:type="gramStart"/>
      <w:r w:rsidRPr="00752114">
        <w:rPr>
          <w:sz w:val="25"/>
          <w:szCs w:val="25"/>
        </w:rPr>
        <w:t>pending</w:t>
      </w:r>
      <w:proofErr w:type="gramEnd"/>
      <w:r w:rsidRPr="00752114">
        <w:rPr>
          <w:sz w:val="25"/>
          <w:szCs w:val="25"/>
        </w:rPr>
        <w:t xml:space="preserve"> in the court of Chief Judicial Magistrate, </w:t>
      </w:r>
      <w:proofErr w:type="spellStart"/>
      <w:r w:rsidRPr="00752114">
        <w:rPr>
          <w:sz w:val="25"/>
          <w:szCs w:val="25"/>
        </w:rPr>
        <w:t>Ambikapur</w:t>
      </w:r>
      <w:proofErr w:type="spellEnd"/>
      <w:r w:rsidRPr="00752114">
        <w:rPr>
          <w:sz w:val="25"/>
          <w:szCs w:val="25"/>
        </w:rPr>
        <w:t xml:space="preserve">, </w:t>
      </w:r>
      <w:proofErr w:type="spellStart"/>
      <w:r w:rsidRPr="00752114">
        <w:rPr>
          <w:sz w:val="25"/>
          <w:szCs w:val="25"/>
        </w:rPr>
        <w:t>Chhatisgarh</w:t>
      </w:r>
      <w:proofErr w:type="spellEnd"/>
      <w:r w:rsidRPr="00752114">
        <w:rPr>
          <w:sz w:val="25"/>
          <w:szCs w:val="25"/>
        </w:rPr>
        <w:t>. However, the trial court is directed to call the petitioner and her witnesses for examining and recording their evidence only once or twice. For expenses of the petitioner, respondent Nos. 1 to 5 shall pay cost of Rs.1</w:t>
      </w:r>
      <w:proofErr w:type="gramStart"/>
      <w:r w:rsidRPr="00752114">
        <w:rPr>
          <w:sz w:val="25"/>
          <w:szCs w:val="25"/>
        </w:rPr>
        <w:t>,000</w:t>
      </w:r>
      <w:proofErr w:type="gramEnd"/>
      <w:r w:rsidRPr="00752114">
        <w:rPr>
          <w:sz w:val="25"/>
          <w:szCs w:val="25"/>
        </w:rPr>
        <w:t>/- per day. Further, if any threat is administered by respondent Nos. 1 to 5, then proper police protection would be given to the petitioner and her witnesses.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752114">
        <w:rPr>
          <w:sz w:val="25"/>
          <w:szCs w:val="25"/>
        </w:rPr>
        <w:t> </w:t>
      </w:r>
    </w:p>
    <w:p w:rsidR="00752114" w:rsidRPr="00752114" w:rsidRDefault="00752114" w:rsidP="00752114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bookmarkStart w:id="0" w:name="_GoBack"/>
      <w:bookmarkEnd w:id="0"/>
      <w:r w:rsidRPr="00752114">
        <w:rPr>
          <w:sz w:val="25"/>
          <w:szCs w:val="25"/>
        </w:rPr>
        <w:t>Transfer Petition stands disposed of accordingly.</w:t>
      </w:r>
    </w:p>
    <w:p w:rsidR="00DB43DF" w:rsidRPr="00752114" w:rsidRDefault="002479E9" w:rsidP="0075211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75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E9" w:rsidRDefault="002479E9" w:rsidP="00DA0365">
      <w:pPr>
        <w:spacing w:after="0" w:line="240" w:lineRule="auto"/>
      </w:pPr>
      <w:r>
        <w:separator/>
      </w:r>
    </w:p>
  </w:endnote>
  <w:endnote w:type="continuationSeparator" w:id="0">
    <w:p w:rsidR="002479E9" w:rsidRDefault="002479E9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752114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E9" w:rsidRDefault="002479E9" w:rsidP="00DA0365">
      <w:pPr>
        <w:spacing w:after="0" w:line="240" w:lineRule="auto"/>
      </w:pPr>
      <w:r>
        <w:separator/>
      </w:r>
    </w:p>
  </w:footnote>
  <w:footnote w:type="continuationSeparator" w:id="0">
    <w:p w:rsidR="002479E9" w:rsidRDefault="002479E9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479E9"/>
    <w:rsid w:val="004A0B46"/>
    <w:rsid w:val="005C7F20"/>
    <w:rsid w:val="00752114"/>
    <w:rsid w:val="008D320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75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75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2016-05-04T14:32:00Z</dcterms:created>
  <dcterms:modified xsi:type="dcterms:W3CDTF">2016-05-04T14:36:00Z</dcterms:modified>
</cp:coreProperties>
</file>