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37486">
        <w:rPr>
          <w:rFonts w:ascii="Times New Roman" w:eastAsia="Times New Roman" w:hAnsi="Times New Roman" w:cs="Times New Roman"/>
          <w:sz w:val="25"/>
          <w:szCs w:val="25"/>
        </w:rPr>
        <w:t>All India Non-SC/ST Employees Association (RLY.)</w:t>
      </w:r>
      <w:proofErr w:type="gramEnd"/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437486">
        <w:rPr>
          <w:rFonts w:ascii="Times New Roman" w:eastAsia="Times New Roman" w:hAnsi="Times New Roman" w:cs="Times New Roman"/>
          <w:sz w:val="25"/>
          <w:szCs w:val="25"/>
        </w:rPr>
        <w:t>V.K.Agarwal</w:t>
      </w:r>
      <w:proofErr w:type="spellEnd"/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C.A.No.1481 of 1996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37486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437486">
        <w:rPr>
          <w:rFonts w:ascii="Times New Roman" w:eastAsia="Times New Roman" w:hAnsi="Times New Roman" w:cs="Times New Roman"/>
          <w:sz w:val="25"/>
          <w:szCs w:val="25"/>
        </w:rPr>
        <w:t>M.B.Shah</w:t>
      </w:r>
      <w:proofErr w:type="spellEnd"/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437486">
        <w:rPr>
          <w:rFonts w:ascii="Times New Roman" w:eastAsia="Times New Roman" w:hAnsi="Times New Roman" w:cs="Times New Roman"/>
          <w:sz w:val="25"/>
          <w:szCs w:val="25"/>
        </w:rPr>
        <w:t>A.R.Lakshmanan</w:t>
      </w:r>
      <w:proofErr w:type="spellEnd"/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19.08.2003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  <w:bookmarkStart w:id="0" w:name="_GoBack"/>
      <w:bookmarkEnd w:id="0"/>
    </w:p>
    <w:p w:rsidR="008E03F4" w:rsidRPr="00437486" w:rsidRDefault="008E03F4" w:rsidP="0043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37486">
        <w:rPr>
          <w:rFonts w:ascii="Times New Roman" w:eastAsia="Times New Roman" w:hAnsi="Times New Roman" w:cs="Times New Roman"/>
          <w:sz w:val="25"/>
          <w:szCs w:val="25"/>
        </w:rPr>
        <w:t>Heard the learned counsel for the parties.</w:t>
      </w:r>
      <w:proofErr w:type="gramEnd"/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8E03F4" w:rsidRPr="00437486" w:rsidRDefault="008E03F4" w:rsidP="0043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E03F4" w:rsidRPr="00437486" w:rsidRDefault="008E03F4" w:rsidP="0043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On perusing the affidavit dated 16.7.2003 filed by R.B.S. </w:t>
      </w:r>
      <w:proofErr w:type="spellStart"/>
      <w:r w:rsidRPr="00437486">
        <w:rPr>
          <w:rFonts w:ascii="Times New Roman" w:eastAsia="Times New Roman" w:hAnsi="Times New Roman" w:cs="Times New Roman"/>
          <w:sz w:val="25"/>
          <w:szCs w:val="25"/>
        </w:rPr>
        <w:t>Negi</w:t>
      </w:r>
      <w:proofErr w:type="spellEnd"/>
      <w:r w:rsidRPr="00437486">
        <w:rPr>
          <w:rFonts w:ascii="Times New Roman" w:eastAsia="Times New Roman" w:hAnsi="Times New Roman" w:cs="Times New Roman"/>
          <w:sz w:val="25"/>
          <w:szCs w:val="25"/>
        </w:rPr>
        <w:t>, Joint Director Establishment (Reservation), Railway Board at New Delhi, the contempt proceedings are dropped. However, for making incorrect statement in the affidavit, the respondents are directed to pay a cost of Rs.10</w:t>
      </w:r>
      <w:proofErr w:type="gramStart"/>
      <w:r w:rsidRPr="00437486">
        <w:rPr>
          <w:rFonts w:ascii="Times New Roman" w:eastAsia="Times New Roman" w:hAnsi="Times New Roman" w:cs="Times New Roman"/>
          <w:sz w:val="25"/>
          <w:szCs w:val="25"/>
        </w:rPr>
        <w:t>,000</w:t>
      </w:r>
      <w:proofErr w:type="gramEnd"/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/- to the petitioner. It would be open to the petitioner to challenge the final decision taken by the respondents with regard to contention for the Headquarter Control Post and other </w:t>
      </w:r>
      <w:proofErr w:type="spellStart"/>
      <w:r w:rsidRPr="00437486">
        <w:rPr>
          <w:rFonts w:ascii="Times New Roman" w:eastAsia="Times New Roman" w:hAnsi="Times New Roman" w:cs="Times New Roman"/>
          <w:sz w:val="25"/>
          <w:szCs w:val="25"/>
        </w:rPr>
        <w:t>upgradation</w:t>
      </w:r>
      <w:proofErr w:type="spellEnd"/>
      <w:r w:rsidRPr="00437486">
        <w:rPr>
          <w:rFonts w:ascii="Times New Roman" w:eastAsia="Times New Roman" w:hAnsi="Times New Roman" w:cs="Times New Roman"/>
          <w:sz w:val="25"/>
          <w:szCs w:val="25"/>
        </w:rPr>
        <w:t xml:space="preserve"> of post. The contempt petition stands disposed of accordingly. Notice for contempt discharged. </w:t>
      </w:r>
    </w:p>
    <w:p w:rsidR="008E03F4" w:rsidRPr="00437486" w:rsidRDefault="008E03F4" w:rsidP="0043748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37486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437486" w:rsidRDefault="006049FA" w:rsidP="0043748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4374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FA" w:rsidRDefault="006049FA" w:rsidP="00DA0365">
      <w:pPr>
        <w:spacing w:after="0" w:line="240" w:lineRule="auto"/>
      </w:pPr>
      <w:r>
        <w:separator/>
      </w:r>
    </w:p>
  </w:endnote>
  <w:endnote w:type="continuationSeparator" w:id="0">
    <w:p w:rsidR="006049FA" w:rsidRDefault="006049FA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37486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FA" w:rsidRDefault="006049FA" w:rsidP="00DA0365">
      <w:pPr>
        <w:spacing w:after="0" w:line="240" w:lineRule="auto"/>
      </w:pPr>
      <w:r>
        <w:separator/>
      </w:r>
    </w:p>
  </w:footnote>
  <w:footnote w:type="continuationSeparator" w:id="0">
    <w:p w:rsidR="006049FA" w:rsidRDefault="006049FA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4525B"/>
    <w:rsid w:val="00437486"/>
    <w:rsid w:val="005C7F20"/>
    <w:rsid w:val="006049FA"/>
    <w:rsid w:val="006E7317"/>
    <w:rsid w:val="008D320C"/>
    <w:rsid w:val="008E03F4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2016-05-04T14:15:00Z</dcterms:created>
  <dcterms:modified xsi:type="dcterms:W3CDTF">2016-05-04T14:20:00Z</dcterms:modified>
</cp:coreProperties>
</file>