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EA6E28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Malay </w:t>
      </w:r>
      <w:proofErr w:type="spellStart"/>
      <w:r w:rsidRPr="00EA6E28">
        <w:rPr>
          <w:rFonts w:ascii="Times New Roman" w:eastAsia="Times New Roman" w:hAnsi="Times New Roman" w:cs="Times New Roman"/>
          <w:sz w:val="25"/>
          <w:szCs w:val="25"/>
        </w:rPr>
        <w:t>Ganguly</w:t>
      </w:r>
      <w:proofErr w:type="spellEnd"/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EA6E28" w:rsidRPr="00EA6E28" w:rsidRDefault="00EA6E28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Medical Council of India</w:t>
      </w: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(B. N. </w:t>
      </w:r>
      <w:proofErr w:type="spellStart"/>
      <w:r w:rsidRPr="00EA6E28">
        <w:rPr>
          <w:rFonts w:ascii="Times New Roman" w:eastAsia="Times New Roman" w:hAnsi="Times New Roman" w:cs="Times New Roman"/>
          <w:sz w:val="25"/>
          <w:szCs w:val="25"/>
        </w:rPr>
        <w:t>Kirpal</w:t>
      </w:r>
      <w:proofErr w:type="spellEnd"/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, N. </w:t>
      </w:r>
      <w:proofErr w:type="spellStart"/>
      <w:r w:rsidRPr="00EA6E28">
        <w:rPr>
          <w:rFonts w:ascii="Times New Roman" w:eastAsia="Times New Roman" w:hAnsi="Times New Roman" w:cs="Times New Roman"/>
          <w:sz w:val="25"/>
          <w:szCs w:val="25"/>
        </w:rPr>
        <w:t>Santosh</w:t>
      </w:r>
      <w:proofErr w:type="spellEnd"/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 Hedge and Ashok </w:t>
      </w:r>
      <w:proofErr w:type="spellStart"/>
      <w:r w:rsidRPr="00EA6E28">
        <w:rPr>
          <w:rFonts w:ascii="Times New Roman" w:eastAsia="Times New Roman" w:hAnsi="Times New Roman" w:cs="Times New Roman"/>
          <w:sz w:val="25"/>
          <w:szCs w:val="25"/>
        </w:rPr>
        <w:t>Bhan</w:t>
      </w:r>
      <w:proofErr w:type="spellEnd"/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10.10.2001</w:t>
      </w: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781ED5" w:rsidRPr="00EA6E28" w:rsidRDefault="00781ED5" w:rsidP="00EA6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81ED5" w:rsidRPr="00EA6E28" w:rsidRDefault="00781ED5" w:rsidP="00EA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781ED5" w:rsidRPr="00EA6E28" w:rsidRDefault="00781ED5" w:rsidP="00EA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81ED5" w:rsidRPr="00EA6E28" w:rsidRDefault="00781ED5" w:rsidP="00EA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Respondent demanded that there should be comprehensive provision made in Medical Council Act relating to not only Medical Council of India but also to State Medical Council. </w:t>
      </w:r>
      <w:proofErr w:type="gramStart"/>
      <w:r w:rsidRPr="00EA6E28">
        <w:rPr>
          <w:rFonts w:ascii="Times New Roman" w:eastAsia="Times New Roman" w:hAnsi="Times New Roman" w:cs="Times New Roman"/>
          <w:sz w:val="25"/>
          <w:szCs w:val="25"/>
        </w:rPr>
        <w:t>Directed to implead Union of India as one of respondents.</w:t>
      </w:r>
      <w:proofErr w:type="gramEnd"/>
      <w:r w:rsidRPr="00EA6E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781ED5" w:rsidRPr="00EA6E28" w:rsidRDefault="00781ED5" w:rsidP="00EA6E2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A6E2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EA6E28" w:rsidRDefault="00A254EE" w:rsidP="00EA6E2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EA6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EE" w:rsidRDefault="00A254EE" w:rsidP="00DA0365">
      <w:pPr>
        <w:spacing w:after="0" w:line="240" w:lineRule="auto"/>
      </w:pPr>
      <w:r>
        <w:separator/>
      </w:r>
    </w:p>
  </w:endnote>
  <w:endnote w:type="continuationSeparator" w:id="0">
    <w:p w:rsidR="00A254EE" w:rsidRDefault="00A254E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A6E2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EE" w:rsidRDefault="00A254EE" w:rsidP="00DA0365">
      <w:pPr>
        <w:spacing w:after="0" w:line="240" w:lineRule="auto"/>
      </w:pPr>
      <w:r>
        <w:separator/>
      </w:r>
    </w:p>
  </w:footnote>
  <w:footnote w:type="continuationSeparator" w:id="0">
    <w:p w:rsidR="00A254EE" w:rsidRDefault="00A254E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781ED5"/>
    <w:rsid w:val="008D320C"/>
    <w:rsid w:val="00960A54"/>
    <w:rsid w:val="00A254EE"/>
    <w:rsid w:val="00DA0365"/>
    <w:rsid w:val="00EA6E28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2016-05-04T14:22:00Z</dcterms:modified>
</cp:coreProperties>
</file>