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4C" w:rsidRPr="00E04FEF" w:rsidRDefault="00A9254C" w:rsidP="00E04FEF">
      <w:pPr>
        <w:spacing w:after="0" w:line="240" w:lineRule="auto"/>
        <w:jc w:val="center"/>
        <w:rPr>
          <w:rFonts w:ascii="Times New Roman" w:eastAsia="Times New Roman" w:hAnsi="Times New Roman" w:cs="Times New Roman"/>
          <w:sz w:val="25"/>
          <w:szCs w:val="25"/>
        </w:rPr>
      </w:pPr>
      <w:bookmarkStart w:id="0" w:name="_GoBack"/>
      <w:bookmarkEnd w:id="0"/>
      <w:r w:rsidRPr="00E04FEF">
        <w:rPr>
          <w:rFonts w:ascii="Times New Roman" w:eastAsia="Times New Roman" w:hAnsi="Times New Roman" w:cs="Times New Roman"/>
          <w:b/>
          <w:bCs/>
          <w:sz w:val="25"/>
          <w:szCs w:val="25"/>
        </w:rPr>
        <w:t>SUPREME COURT OF INDIA</w:t>
      </w:r>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jc w:val="center"/>
        <w:rPr>
          <w:rFonts w:ascii="Times New Roman" w:eastAsia="Times New Roman" w:hAnsi="Times New Roman" w:cs="Times New Roman"/>
          <w:sz w:val="25"/>
          <w:szCs w:val="25"/>
        </w:rPr>
      </w:pPr>
      <w:proofErr w:type="spellStart"/>
      <w:r w:rsidRPr="00E04FEF">
        <w:rPr>
          <w:rFonts w:ascii="Times New Roman" w:eastAsia="Times New Roman" w:hAnsi="Times New Roman" w:cs="Times New Roman"/>
          <w:sz w:val="25"/>
          <w:szCs w:val="25"/>
        </w:rPr>
        <w:t>Parkash</w:t>
      </w:r>
      <w:proofErr w:type="spellEnd"/>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Vs.</w:t>
      </w:r>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State of Haryana</w:t>
      </w:r>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jc w:val="center"/>
        <w:rPr>
          <w:rFonts w:ascii="Times New Roman" w:eastAsia="Times New Roman" w:hAnsi="Times New Roman" w:cs="Times New Roman"/>
          <w:sz w:val="25"/>
          <w:szCs w:val="25"/>
        </w:rPr>
      </w:pPr>
      <w:proofErr w:type="gramStart"/>
      <w:r w:rsidRPr="00E04FEF">
        <w:rPr>
          <w:rFonts w:ascii="Times New Roman" w:eastAsia="Times New Roman" w:hAnsi="Times New Roman" w:cs="Times New Roman"/>
          <w:sz w:val="25"/>
          <w:szCs w:val="25"/>
        </w:rPr>
        <w:t>(</w:t>
      </w:r>
      <w:proofErr w:type="spellStart"/>
      <w:r w:rsidRPr="00E04FEF">
        <w:rPr>
          <w:rFonts w:ascii="Times New Roman" w:eastAsia="Times New Roman" w:hAnsi="Times New Roman" w:cs="Times New Roman"/>
          <w:sz w:val="25"/>
          <w:szCs w:val="25"/>
        </w:rPr>
        <w:t>Doraiswamy</w:t>
      </w:r>
      <w:proofErr w:type="spellEnd"/>
      <w:r w:rsidRPr="00E04FEF">
        <w:rPr>
          <w:rFonts w:ascii="Times New Roman" w:eastAsia="Times New Roman" w:hAnsi="Times New Roman" w:cs="Times New Roman"/>
          <w:sz w:val="25"/>
          <w:szCs w:val="25"/>
        </w:rPr>
        <w:t xml:space="preserve"> </w:t>
      </w:r>
      <w:proofErr w:type="spellStart"/>
      <w:r w:rsidRPr="00E04FEF">
        <w:rPr>
          <w:rFonts w:ascii="Times New Roman" w:eastAsia="Times New Roman" w:hAnsi="Times New Roman" w:cs="Times New Roman"/>
          <w:sz w:val="25"/>
          <w:szCs w:val="25"/>
        </w:rPr>
        <w:t>Raju</w:t>
      </w:r>
      <w:proofErr w:type="spellEnd"/>
      <w:r w:rsidRPr="00E04FEF">
        <w:rPr>
          <w:rFonts w:ascii="Times New Roman" w:eastAsia="Times New Roman" w:hAnsi="Times New Roman" w:cs="Times New Roman"/>
          <w:sz w:val="25"/>
          <w:szCs w:val="25"/>
        </w:rPr>
        <w:t xml:space="preserve"> and </w:t>
      </w:r>
      <w:proofErr w:type="spellStart"/>
      <w:r w:rsidRPr="00E04FEF">
        <w:rPr>
          <w:rFonts w:ascii="Times New Roman" w:eastAsia="Times New Roman" w:hAnsi="Times New Roman" w:cs="Times New Roman"/>
          <w:sz w:val="25"/>
          <w:szCs w:val="25"/>
        </w:rPr>
        <w:t>Arijit</w:t>
      </w:r>
      <w:proofErr w:type="spellEnd"/>
      <w:r w:rsidRPr="00E04FEF">
        <w:rPr>
          <w:rFonts w:ascii="Times New Roman" w:eastAsia="Times New Roman" w:hAnsi="Times New Roman" w:cs="Times New Roman"/>
          <w:sz w:val="25"/>
          <w:szCs w:val="25"/>
        </w:rPr>
        <w:t xml:space="preserve"> </w:t>
      </w:r>
      <w:proofErr w:type="spellStart"/>
      <w:r w:rsidRPr="00E04FEF">
        <w:rPr>
          <w:rFonts w:ascii="Times New Roman" w:eastAsia="Times New Roman" w:hAnsi="Times New Roman" w:cs="Times New Roman"/>
          <w:sz w:val="25"/>
          <w:szCs w:val="25"/>
        </w:rPr>
        <w:t>Pasayat</w:t>
      </w:r>
      <w:proofErr w:type="spellEnd"/>
      <w:r w:rsidRPr="00E04FEF">
        <w:rPr>
          <w:rFonts w:ascii="Times New Roman" w:eastAsia="Times New Roman" w:hAnsi="Times New Roman" w:cs="Times New Roman"/>
          <w:sz w:val="25"/>
          <w:szCs w:val="25"/>
        </w:rPr>
        <w:t xml:space="preserve"> JJ.)</w:t>
      </w:r>
      <w:proofErr w:type="gramEnd"/>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02.12.2003</w:t>
      </w:r>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jc w:val="center"/>
        <w:rPr>
          <w:rFonts w:ascii="Times New Roman" w:eastAsia="Times New Roman" w:hAnsi="Times New Roman" w:cs="Times New Roman"/>
          <w:sz w:val="25"/>
          <w:szCs w:val="25"/>
        </w:rPr>
      </w:pPr>
      <w:r w:rsidRPr="00E04FEF">
        <w:rPr>
          <w:rFonts w:ascii="Times New Roman" w:eastAsia="Times New Roman" w:hAnsi="Times New Roman" w:cs="Times New Roman"/>
          <w:b/>
          <w:bCs/>
          <w:sz w:val="25"/>
          <w:szCs w:val="25"/>
        </w:rPr>
        <w:t>JUDGMENT</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b/>
          <w:bCs/>
          <w:sz w:val="25"/>
          <w:szCs w:val="25"/>
        </w:rPr>
        <w:t> </w:t>
      </w:r>
    </w:p>
    <w:p w:rsidR="00E04FEF" w:rsidRDefault="00E04FEF" w:rsidP="00E04FEF">
      <w:pPr>
        <w:spacing w:after="0" w:line="240" w:lineRule="auto"/>
        <w:jc w:val="both"/>
        <w:rPr>
          <w:rFonts w:ascii="Times New Roman" w:eastAsia="Times New Roman" w:hAnsi="Times New Roman" w:cs="Times New Roman"/>
          <w:b/>
          <w:bCs/>
          <w:sz w:val="25"/>
          <w:szCs w:val="25"/>
        </w:rPr>
      </w:pPr>
      <w:proofErr w:type="spellStart"/>
      <w:r w:rsidRPr="00E04FEF">
        <w:rPr>
          <w:rFonts w:ascii="Times New Roman" w:eastAsia="Times New Roman" w:hAnsi="Times New Roman" w:cs="Times New Roman"/>
          <w:b/>
          <w:bCs/>
          <w:sz w:val="25"/>
          <w:szCs w:val="25"/>
        </w:rPr>
        <w:t>Arijit</w:t>
      </w:r>
      <w:proofErr w:type="spellEnd"/>
      <w:r w:rsidRPr="00E04FEF">
        <w:rPr>
          <w:rFonts w:ascii="Times New Roman" w:eastAsia="Times New Roman" w:hAnsi="Times New Roman" w:cs="Times New Roman"/>
          <w:b/>
          <w:bCs/>
          <w:sz w:val="25"/>
          <w:szCs w:val="25"/>
        </w:rPr>
        <w:t xml:space="preserve"> </w:t>
      </w:r>
      <w:proofErr w:type="spellStart"/>
      <w:r w:rsidRPr="00E04FEF">
        <w:rPr>
          <w:rFonts w:ascii="Times New Roman" w:eastAsia="Times New Roman" w:hAnsi="Times New Roman" w:cs="Times New Roman"/>
          <w:b/>
          <w:bCs/>
          <w:sz w:val="25"/>
          <w:szCs w:val="25"/>
        </w:rPr>
        <w:t>Pasayat</w:t>
      </w:r>
      <w:proofErr w:type="gramStart"/>
      <w:r w:rsidR="00A9254C" w:rsidRPr="00E04FEF">
        <w:rPr>
          <w:rFonts w:ascii="Times New Roman" w:eastAsia="Times New Roman" w:hAnsi="Times New Roman" w:cs="Times New Roman"/>
          <w:b/>
          <w:bCs/>
          <w:sz w:val="25"/>
          <w:szCs w:val="25"/>
        </w:rPr>
        <w:t>,J</w:t>
      </w:r>
      <w:proofErr w:type="spellEnd"/>
      <w:proofErr w:type="gramEnd"/>
      <w:r>
        <w:rPr>
          <w:rFonts w:ascii="Times New Roman" w:eastAsia="Times New Roman" w:hAnsi="Times New Roman" w:cs="Times New Roman"/>
          <w:b/>
          <w:bCs/>
          <w:sz w:val="25"/>
          <w:szCs w:val="25"/>
        </w:rPr>
        <w:t>.</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A9254C" w:rsidRPr="00E04FEF">
        <w:rPr>
          <w:rFonts w:ascii="Times New Roman" w:eastAsia="Times New Roman" w:hAnsi="Times New Roman" w:cs="Times New Roman"/>
          <w:sz w:val="25"/>
          <w:szCs w:val="25"/>
        </w:rPr>
        <w:t xml:space="preserve">Perversity and degradation of mind sometimes reach rock bottom of humanness when tiny girl become victims of sexual assault and libidinous </w:t>
      </w:r>
      <w:proofErr w:type="spellStart"/>
      <w:r w:rsidR="00A9254C" w:rsidRPr="00E04FEF">
        <w:rPr>
          <w:rFonts w:ascii="Times New Roman" w:eastAsia="Times New Roman" w:hAnsi="Times New Roman" w:cs="Times New Roman"/>
          <w:sz w:val="25"/>
          <w:szCs w:val="25"/>
        </w:rPr>
        <w:t>behaviour</w:t>
      </w:r>
      <w:proofErr w:type="spellEnd"/>
      <w:r w:rsidR="00A9254C" w:rsidRPr="00E04FEF">
        <w:rPr>
          <w:rFonts w:ascii="Times New Roman" w:eastAsia="Times New Roman" w:hAnsi="Times New Roman" w:cs="Times New Roman"/>
          <w:sz w:val="25"/>
          <w:szCs w:val="25"/>
        </w:rPr>
        <w:t xml:space="preserve">. One wonders to what low level of depravation, perpetrators of such crimes can condescend. The case at hand is one such shocking case where the victim was about five years of age. We do not propose to indicate the name of the victim, who suffered the traumatic experiences on 24.2.1986. The accused-appellant and another person who faced trial with him allegedly committed offences of kidnapping and attempted rape punishable under Sections 363, 366 and 376 read with Section 511 of the </w:t>
      </w:r>
      <w:r w:rsidR="00A9254C" w:rsidRPr="00E04FEF">
        <w:rPr>
          <w:rFonts w:ascii="Times New Roman" w:eastAsia="Times New Roman" w:hAnsi="Times New Roman" w:cs="Times New Roman"/>
          <w:i/>
          <w:sz w:val="25"/>
          <w:szCs w:val="25"/>
        </w:rPr>
        <w:t>Indian Penal Code, 1860</w:t>
      </w:r>
      <w:r w:rsidR="00A9254C" w:rsidRPr="00E04FEF">
        <w:rPr>
          <w:rFonts w:ascii="Times New Roman" w:eastAsia="Times New Roman" w:hAnsi="Times New Roman" w:cs="Times New Roman"/>
          <w:sz w:val="25"/>
          <w:szCs w:val="25"/>
        </w:rPr>
        <w:t xml:space="preserve"> (for short the 'IPC'). The victim was called and taken away by the accused-appellant who was known to her, for fulfilling his lust and her absence was noticed by her octogenarian grandmother (PW-5). She went out in search of her. After going to a short distance, she could hear the cries of the victim and rushed to the house of the accused from where her sound was coming. She found the victim naked and accused-appellant lying on top of her while acquitted accused was standing nearby. The father of the victim (PW-6) lodged the report on learning about the incident from the victim and PW-5.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A9254C" w:rsidRPr="00E04FEF">
        <w:rPr>
          <w:rFonts w:ascii="Times New Roman" w:eastAsia="Times New Roman" w:hAnsi="Times New Roman" w:cs="Times New Roman"/>
          <w:sz w:val="25"/>
          <w:szCs w:val="25"/>
        </w:rPr>
        <w:t xml:space="preserve">Initially there was an attempt to settle the matter which was not accepted by the father of the victim. Information was lodged at the police station. The girl was medically examined and charge sheet was placed after completion of investigation.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9254C" w:rsidRPr="00E04FEF">
        <w:rPr>
          <w:rFonts w:ascii="Times New Roman" w:eastAsia="Times New Roman" w:hAnsi="Times New Roman" w:cs="Times New Roman"/>
          <w:sz w:val="25"/>
          <w:szCs w:val="25"/>
        </w:rPr>
        <w:t xml:space="preserve">The accused persons pleaded innocence and false implication on account of litigations. The trial Court found the accusations established so far as commission of charged offences under Section 363 and 366 IPC are concerned and awarded custodial sentence of 3 years for the first two offences, and 4 years for the last one. However, finding that the other accused was not properly described or identified in the first information report he was entitled to the benefit of doubt. For holding the accused guilty reliance was placed on the evidence of eyewitness (PW-5). The accused-appellant preferred an appeal before the High Court of Punjab and Haryana. By the impugned judgment, the High Court upheld the conviction so far as offences relatable to Sections 363 and 366 IPC are concerned, but set aside the conviction recorded under Section 376 read with Section 511 IPC.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lastRenderedPageBreak/>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9254C" w:rsidRPr="00E04FEF">
        <w:rPr>
          <w:rFonts w:ascii="Times New Roman" w:eastAsia="Times New Roman" w:hAnsi="Times New Roman" w:cs="Times New Roman"/>
          <w:sz w:val="25"/>
          <w:szCs w:val="25"/>
        </w:rPr>
        <w:t xml:space="preserve">In support of the appeal, learned counsel for the appellant submitted that the prosecution has tried to improve its case at different stages. Nowhere at the investigation stage, </w:t>
      </w:r>
      <w:proofErr w:type="gramStart"/>
      <w:r w:rsidR="00A9254C" w:rsidRPr="00E04FEF">
        <w:rPr>
          <w:rFonts w:ascii="Times New Roman" w:eastAsia="Times New Roman" w:hAnsi="Times New Roman" w:cs="Times New Roman"/>
          <w:sz w:val="25"/>
          <w:szCs w:val="25"/>
        </w:rPr>
        <w:t>it was</w:t>
      </w:r>
      <w:proofErr w:type="gramEnd"/>
      <w:r w:rsidR="00A9254C" w:rsidRPr="00E04FEF">
        <w:rPr>
          <w:rFonts w:ascii="Times New Roman" w:eastAsia="Times New Roman" w:hAnsi="Times New Roman" w:cs="Times New Roman"/>
          <w:sz w:val="25"/>
          <w:szCs w:val="25"/>
        </w:rPr>
        <w:t xml:space="preserve"> stated that the accused took the victim by putting hand on her mouth; but in Court such an improvement was made. With reference to the conviction under Sections 363 and 366, it is submitted that the ingredients necessary for constituting the said offences have not been made out and the case has not been proved beyond reasonable doubt. The </w:t>
      </w:r>
      <w:proofErr w:type="spellStart"/>
      <w:r w:rsidR="00A9254C" w:rsidRPr="00E04FEF">
        <w:rPr>
          <w:rFonts w:ascii="Times New Roman" w:eastAsia="Times New Roman" w:hAnsi="Times New Roman" w:cs="Times New Roman"/>
          <w:sz w:val="25"/>
          <w:szCs w:val="25"/>
        </w:rPr>
        <w:t>behaviour</w:t>
      </w:r>
      <w:proofErr w:type="spellEnd"/>
      <w:r w:rsidR="00A9254C" w:rsidRPr="00E04FEF">
        <w:rPr>
          <w:rFonts w:ascii="Times New Roman" w:eastAsia="Times New Roman" w:hAnsi="Times New Roman" w:cs="Times New Roman"/>
          <w:sz w:val="25"/>
          <w:szCs w:val="25"/>
        </w:rPr>
        <w:t xml:space="preserve"> of PW-5 is unnatural. It is quite improbable that a grandmother finding her granddaughter being sexually assaulted by any person would silently take the victim away without even giving a tongue-lashing to the accused.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A9254C" w:rsidRPr="00E04FEF">
        <w:rPr>
          <w:rFonts w:ascii="Times New Roman" w:eastAsia="Times New Roman" w:hAnsi="Times New Roman" w:cs="Times New Roman"/>
          <w:sz w:val="25"/>
          <w:szCs w:val="25"/>
        </w:rPr>
        <w:t xml:space="preserve">The Courts below have lost sight of the fact that there were litigations pending between accused's family and the family of the father of the victim. Since the co-accused has been acquitted by the trial court said factor should have weighed with the Courts below. PW-5, the so-called eyewitness admittedly had defective eyesight and was hard of hearing.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A9254C" w:rsidRPr="00E04FEF">
        <w:rPr>
          <w:rFonts w:ascii="Times New Roman" w:eastAsia="Times New Roman" w:hAnsi="Times New Roman" w:cs="Times New Roman"/>
          <w:sz w:val="25"/>
          <w:szCs w:val="25"/>
        </w:rPr>
        <w:t xml:space="preserve">It is hard to believe that the victim was crying in such a loud voice that PW-5 who is hard of hearing could hear it, but none others.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A9254C" w:rsidRPr="00E04FEF">
        <w:rPr>
          <w:rFonts w:ascii="Times New Roman" w:eastAsia="Times New Roman" w:hAnsi="Times New Roman" w:cs="Times New Roman"/>
          <w:sz w:val="25"/>
          <w:szCs w:val="25"/>
        </w:rPr>
        <w:t xml:space="preserve">In response, learned counsel for the respondent-State submitted that PW-5's evidence is cogent and trustworthy. The victim was playing outside at 1.30 p.m. </w:t>
      </w:r>
      <w:proofErr w:type="gramStart"/>
      <w:r w:rsidR="00A9254C" w:rsidRPr="00E04FEF">
        <w:rPr>
          <w:rFonts w:ascii="Times New Roman" w:eastAsia="Times New Roman" w:hAnsi="Times New Roman" w:cs="Times New Roman"/>
          <w:sz w:val="25"/>
          <w:szCs w:val="25"/>
        </w:rPr>
        <w:t>Noticing</w:t>
      </w:r>
      <w:proofErr w:type="gramEnd"/>
      <w:r w:rsidR="00A9254C" w:rsidRPr="00E04FEF">
        <w:rPr>
          <w:rFonts w:ascii="Times New Roman" w:eastAsia="Times New Roman" w:hAnsi="Times New Roman" w:cs="Times New Roman"/>
          <w:sz w:val="25"/>
          <w:szCs w:val="25"/>
        </w:rPr>
        <w:t xml:space="preserve"> her absence she went out to search for her. This is a natural </w:t>
      </w:r>
      <w:proofErr w:type="spellStart"/>
      <w:r w:rsidR="00A9254C" w:rsidRPr="00E04FEF">
        <w:rPr>
          <w:rFonts w:ascii="Times New Roman" w:eastAsia="Times New Roman" w:hAnsi="Times New Roman" w:cs="Times New Roman"/>
          <w:sz w:val="25"/>
          <w:szCs w:val="25"/>
        </w:rPr>
        <w:t>behaviour</w:t>
      </w:r>
      <w:proofErr w:type="spellEnd"/>
      <w:r w:rsidR="00A9254C" w:rsidRPr="00E04FEF">
        <w:rPr>
          <w:rFonts w:ascii="Times New Roman" w:eastAsia="Times New Roman" w:hAnsi="Times New Roman" w:cs="Times New Roman"/>
          <w:sz w:val="25"/>
          <w:szCs w:val="25"/>
        </w:rPr>
        <w:t xml:space="preserve">. The child was recovered from the house of the accused in naked condition. Whether the child was taken by putting her hand on her mouth or not has no relevance. Gravamen of the offence is taking away a minor child from lawful custody of her guardians. There is clear evidence in that regard, and the convictions deserve to be upheld.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A9254C" w:rsidRPr="00E04FEF">
        <w:rPr>
          <w:rFonts w:ascii="Times New Roman" w:eastAsia="Times New Roman" w:hAnsi="Times New Roman" w:cs="Times New Roman"/>
          <w:sz w:val="25"/>
          <w:szCs w:val="25"/>
        </w:rPr>
        <w:t xml:space="preserve">Both the trial Court and the High Court have </w:t>
      </w:r>
      <w:proofErr w:type="spellStart"/>
      <w:r w:rsidR="00A9254C" w:rsidRPr="00E04FEF">
        <w:rPr>
          <w:rFonts w:ascii="Times New Roman" w:eastAsia="Times New Roman" w:hAnsi="Times New Roman" w:cs="Times New Roman"/>
          <w:sz w:val="25"/>
          <w:szCs w:val="25"/>
        </w:rPr>
        <w:t>analysed</w:t>
      </w:r>
      <w:proofErr w:type="spellEnd"/>
      <w:r w:rsidR="00A9254C" w:rsidRPr="00E04FEF">
        <w:rPr>
          <w:rFonts w:ascii="Times New Roman" w:eastAsia="Times New Roman" w:hAnsi="Times New Roman" w:cs="Times New Roman"/>
          <w:sz w:val="25"/>
          <w:szCs w:val="25"/>
        </w:rPr>
        <w:t xml:space="preserve"> in great detail the evidence of PW-5, the grandmother. Though it was submitted that there were differences between accused and PW-6 because of some dispute, it is highly improbable that for making false implication a child of 5= years would he used as a pawn unmindful of the disrepute she would have to suffer in public with a stigma for the rest of her life.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A9254C" w:rsidRPr="00E04FEF">
        <w:rPr>
          <w:rFonts w:ascii="Times New Roman" w:eastAsia="Times New Roman" w:hAnsi="Times New Roman" w:cs="Times New Roman"/>
          <w:sz w:val="25"/>
          <w:szCs w:val="25"/>
        </w:rPr>
        <w:t xml:space="preserve">Evidence of PW-5 has essence of credibility and truthfulness. She has explained us as to how she chanced upon seeing the victim, after hearing her cries. Merely because nobody else has heard it or came forward hearing it as contended by the accused-appellant, same cannot be a ground to discard her evidence. The Courts below have rightly acted upon her evidence.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A9254C" w:rsidRPr="00E04FEF">
        <w:rPr>
          <w:rFonts w:ascii="Times New Roman" w:eastAsia="Times New Roman" w:hAnsi="Times New Roman" w:cs="Times New Roman"/>
          <w:sz w:val="25"/>
          <w:szCs w:val="25"/>
        </w:rPr>
        <w:t xml:space="preserve">Next </w:t>
      </w:r>
      <w:proofErr w:type="gramStart"/>
      <w:r w:rsidR="00A9254C" w:rsidRPr="00E04FEF">
        <w:rPr>
          <w:rFonts w:ascii="Times New Roman" w:eastAsia="Times New Roman" w:hAnsi="Times New Roman" w:cs="Times New Roman"/>
          <w:sz w:val="25"/>
          <w:szCs w:val="25"/>
        </w:rPr>
        <w:t>comes</w:t>
      </w:r>
      <w:proofErr w:type="gramEnd"/>
      <w:r w:rsidR="00A9254C" w:rsidRPr="00E04FEF">
        <w:rPr>
          <w:rFonts w:ascii="Times New Roman" w:eastAsia="Times New Roman" w:hAnsi="Times New Roman" w:cs="Times New Roman"/>
          <w:sz w:val="25"/>
          <w:szCs w:val="25"/>
        </w:rPr>
        <w:t xml:space="preserve"> the question whether ingredients of Section 363 and 366 IPC are made out.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9254C" w:rsidRPr="00E04FEF">
        <w:rPr>
          <w:rFonts w:ascii="Times New Roman" w:eastAsia="Times New Roman" w:hAnsi="Times New Roman" w:cs="Times New Roman"/>
          <w:sz w:val="25"/>
          <w:szCs w:val="25"/>
        </w:rPr>
        <w:t xml:space="preserve">Section 361, I.P.C. </w:t>
      </w:r>
      <w:proofErr w:type="gramStart"/>
      <w:r w:rsidR="00A9254C" w:rsidRPr="00E04FEF">
        <w:rPr>
          <w:rFonts w:ascii="Times New Roman" w:eastAsia="Times New Roman" w:hAnsi="Times New Roman" w:cs="Times New Roman"/>
          <w:sz w:val="25"/>
          <w:szCs w:val="25"/>
        </w:rPr>
        <w:t>reads :</w:t>
      </w:r>
      <w:proofErr w:type="gramEnd"/>
      <w:r w:rsidR="00A9254C" w:rsidRPr="00E04FEF">
        <w:rPr>
          <w:rFonts w:ascii="Times New Roman" w:eastAsia="Times New Roman" w:hAnsi="Times New Roman" w:cs="Times New Roman"/>
          <w:sz w:val="25"/>
          <w:szCs w:val="25"/>
        </w:rPr>
        <w:t xml:space="preserve"> </w:t>
      </w:r>
    </w:p>
    <w:p w:rsidR="00A9254C" w:rsidRPr="00E04FEF" w:rsidRDefault="00A9254C" w:rsidP="00E04FEF">
      <w:pPr>
        <w:spacing w:after="0" w:line="240" w:lineRule="auto"/>
        <w:ind w:left="720"/>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ind w:left="720"/>
        <w:jc w:val="both"/>
        <w:rPr>
          <w:rFonts w:ascii="Times New Roman" w:eastAsia="Times New Roman" w:hAnsi="Times New Roman" w:cs="Times New Roman"/>
          <w:sz w:val="25"/>
          <w:szCs w:val="25"/>
        </w:rPr>
      </w:pPr>
      <w:proofErr w:type="gramStart"/>
      <w:r w:rsidRPr="00E04FEF">
        <w:rPr>
          <w:rFonts w:ascii="Times New Roman" w:eastAsia="Times New Roman" w:hAnsi="Times New Roman" w:cs="Times New Roman"/>
          <w:sz w:val="25"/>
          <w:szCs w:val="25"/>
        </w:rPr>
        <w:t>"361. Kidnapping from lawful guardianship.</w:t>
      </w:r>
      <w:proofErr w:type="gramEnd"/>
      <w:r w:rsidRPr="00E04FEF">
        <w:rPr>
          <w:rFonts w:ascii="Times New Roman" w:eastAsia="Times New Roman" w:hAnsi="Times New Roman" w:cs="Times New Roman"/>
          <w:sz w:val="25"/>
          <w:szCs w:val="25"/>
        </w:rPr>
        <w:t xml:space="preserve"> - Whoever takes or entices any minor under sixteen years of age if a male, or under eighteen years of age if a female, or any person of unsound mind, out of the keeping of the lawful guardian of such minor or </w:t>
      </w:r>
      <w:r w:rsidRPr="00E04FEF">
        <w:rPr>
          <w:rFonts w:ascii="Times New Roman" w:eastAsia="Times New Roman" w:hAnsi="Times New Roman" w:cs="Times New Roman"/>
          <w:sz w:val="25"/>
          <w:szCs w:val="25"/>
        </w:rPr>
        <w:lastRenderedPageBreak/>
        <w:t xml:space="preserve">person of unsound mind, without the consent of such guardian, is said to kidnap such minor or person from lawful guardianship. </w:t>
      </w:r>
    </w:p>
    <w:p w:rsidR="00A9254C" w:rsidRPr="00E04FEF" w:rsidRDefault="00A9254C" w:rsidP="00E04FEF">
      <w:pPr>
        <w:spacing w:after="0" w:line="240" w:lineRule="auto"/>
        <w:ind w:left="720"/>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ind w:left="720"/>
        <w:jc w:val="both"/>
        <w:rPr>
          <w:rFonts w:ascii="Times New Roman" w:eastAsia="Times New Roman" w:hAnsi="Times New Roman" w:cs="Times New Roman"/>
          <w:sz w:val="25"/>
          <w:szCs w:val="25"/>
        </w:rPr>
      </w:pPr>
      <w:proofErr w:type="gramStart"/>
      <w:r w:rsidRPr="00E04FEF">
        <w:rPr>
          <w:rFonts w:ascii="Times New Roman" w:eastAsia="Times New Roman" w:hAnsi="Times New Roman" w:cs="Times New Roman"/>
          <w:sz w:val="25"/>
          <w:szCs w:val="25"/>
        </w:rPr>
        <w:t>Explanation.</w:t>
      </w:r>
      <w:proofErr w:type="gramEnd"/>
      <w:r w:rsidRPr="00E04FEF">
        <w:rPr>
          <w:rFonts w:ascii="Times New Roman" w:eastAsia="Times New Roman" w:hAnsi="Times New Roman" w:cs="Times New Roman"/>
          <w:sz w:val="25"/>
          <w:szCs w:val="25"/>
        </w:rPr>
        <w:t xml:space="preserve"> - The words 'lawful guardian' in this section </w:t>
      </w:r>
      <w:proofErr w:type="gramStart"/>
      <w:r w:rsidRPr="00E04FEF">
        <w:rPr>
          <w:rFonts w:ascii="Times New Roman" w:eastAsia="Times New Roman" w:hAnsi="Times New Roman" w:cs="Times New Roman"/>
          <w:sz w:val="25"/>
          <w:szCs w:val="25"/>
        </w:rPr>
        <w:t>include</w:t>
      </w:r>
      <w:proofErr w:type="gramEnd"/>
      <w:r w:rsidRPr="00E04FEF">
        <w:rPr>
          <w:rFonts w:ascii="Times New Roman" w:eastAsia="Times New Roman" w:hAnsi="Times New Roman" w:cs="Times New Roman"/>
          <w:sz w:val="25"/>
          <w:szCs w:val="25"/>
        </w:rPr>
        <w:t xml:space="preserve"> any person lawfully entrusted with the care of custody of such minor or other person. </w:t>
      </w:r>
    </w:p>
    <w:p w:rsidR="00A9254C" w:rsidRPr="00E04FEF" w:rsidRDefault="00A9254C" w:rsidP="00E04FEF">
      <w:pPr>
        <w:spacing w:after="0" w:line="240" w:lineRule="auto"/>
        <w:ind w:left="720"/>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ind w:left="720"/>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xml:space="preserve">Exception - This section does not extend to the act of any person who in good faith believes himself to be the father of an illegitimate child, or who in good faith believes himself to be entitled to lawful custody of such child, unless such act is committed for an immoral or unlawful purpose." The object of this section seems as much to protect the minor children from being seduced for improper purposes as to protect the rights and privileges of guardians having the lawful charge or custody of their minor wards. The gravamen of this offence lies in the taking or enticing of a minor under the ages specified in this section, out of the keeping of the lawful guardian without the consent of such guardian. The </w:t>
      </w:r>
      <w:proofErr w:type="gramStart"/>
      <w:r w:rsidRPr="00E04FEF">
        <w:rPr>
          <w:rFonts w:ascii="Times New Roman" w:eastAsia="Times New Roman" w:hAnsi="Times New Roman" w:cs="Times New Roman"/>
          <w:sz w:val="25"/>
          <w:szCs w:val="25"/>
        </w:rPr>
        <w:t>words "takes</w:t>
      </w:r>
      <w:proofErr w:type="gramEnd"/>
      <w:r w:rsidRPr="00E04FEF">
        <w:rPr>
          <w:rFonts w:ascii="Times New Roman" w:eastAsia="Times New Roman" w:hAnsi="Times New Roman" w:cs="Times New Roman"/>
          <w:sz w:val="25"/>
          <w:szCs w:val="25"/>
        </w:rPr>
        <w:t xml:space="preserve"> or entices any minor ........... </w:t>
      </w:r>
      <w:proofErr w:type="gramStart"/>
      <w:r w:rsidRPr="00E04FEF">
        <w:rPr>
          <w:rFonts w:ascii="Times New Roman" w:eastAsia="Times New Roman" w:hAnsi="Times New Roman" w:cs="Times New Roman"/>
          <w:sz w:val="25"/>
          <w:szCs w:val="25"/>
        </w:rPr>
        <w:t>out</w:t>
      </w:r>
      <w:proofErr w:type="gramEnd"/>
      <w:r w:rsidRPr="00E04FEF">
        <w:rPr>
          <w:rFonts w:ascii="Times New Roman" w:eastAsia="Times New Roman" w:hAnsi="Times New Roman" w:cs="Times New Roman"/>
          <w:sz w:val="25"/>
          <w:szCs w:val="25"/>
        </w:rPr>
        <w:t xml:space="preserve"> of the keeping of the lawful guardian of such minor" in Section 361, are significant. The use of the word "Keeping" in the context connotes the idea of charge, protection, maintenance and control; further the guardian's charge and control appears to be compatible with the independence of action and movement in the minor, the guardian's protection and control of the minor being available, whenever necessity arises. On plain reading of this section the consent of the minor who is taken or enticed is wholly </w:t>
      </w:r>
      <w:proofErr w:type="gramStart"/>
      <w:r w:rsidRPr="00E04FEF">
        <w:rPr>
          <w:rFonts w:ascii="Times New Roman" w:eastAsia="Times New Roman" w:hAnsi="Times New Roman" w:cs="Times New Roman"/>
          <w:sz w:val="25"/>
          <w:szCs w:val="25"/>
        </w:rPr>
        <w:t>immaterial :</w:t>
      </w:r>
      <w:proofErr w:type="gramEnd"/>
      <w:r w:rsidRPr="00E04FEF">
        <w:rPr>
          <w:rFonts w:ascii="Times New Roman" w:eastAsia="Times New Roman" w:hAnsi="Times New Roman" w:cs="Times New Roman"/>
          <w:sz w:val="25"/>
          <w:szCs w:val="25"/>
        </w:rPr>
        <w:t xml:space="preserve"> </w:t>
      </w:r>
    </w:p>
    <w:p w:rsidR="00A9254C" w:rsidRPr="00E04FEF" w:rsidRDefault="00A9254C" w:rsidP="00E04FEF">
      <w:pPr>
        <w:spacing w:after="0" w:line="240" w:lineRule="auto"/>
        <w:ind w:left="720"/>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A9254C" w:rsidP="00E04FEF">
      <w:pPr>
        <w:spacing w:after="0" w:line="240" w:lineRule="auto"/>
        <w:ind w:left="720"/>
        <w:jc w:val="both"/>
        <w:rPr>
          <w:rFonts w:ascii="Times New Roman" w:eastAsia="Times New Roman" w:hAnsi="Times New Roman" w:cs="Times New Roman"/>
          <w:sz w:val="25"/>
          <w:szCs w:val="25"/>
        </w:rPr>
      </w:pPr>
      <w:proofErr w:type="gramStart"/>
      <w:r w:rsidRPr="00E04FEF">
        <w:rPr>
          <w:rFonts w:ascii="Times New Roman" w:eastAsia="Times New Roman" w:hAnsi="Times New Roman" w:cs="Times New Roman"/>
          <w:sz w:val="25"/>
          <w:szCs w:val="25"/>
        </w:rPr>
        <w:t>it</w:t>
      </w:r>
      <w:proofErr w:type="gramEnd"/>
      <w:r w:rsidRPr="00E04FEF">
        <w:rPr>
          <w:rFonts w:ascii="Times New Roman" w:eastAsia="Times New Roman" w:hAnsi="Times New Roman" w:cs="Times New Roman"/>
          <w:sz w:val="25"/>
          <w:szCs w:val="25"/>
        </w:rPr>
        <w:t xml:space="preserve"> is only the guardian's consent which takes the case out of its purview. Nor is it necessary that the taking or enticing must be shown to have been by means of force or fraud. Persuasion by the accused person which creates willingness on the part of the minor to be taken out of the keeping of the lawful guardian would be suf</w:t>
      </w:r>
      <w:r w:rsidR="00E04FEF">
        <w:rPr>
          <w:rFonts w:ascii="Times New Roman" w:eastAsia="Times New Roman" w:hAnsi="Times New Roman" w:cs="Times New Roman"/>
          <w:sz w:val="25"/>
          <w:szCs w:val="25"/>
        </w:rPr>
        <w:t>ficient to attract the Section.”</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A9254C" w:rsidRPr="00E04FEF">
        <w:rPr>
          <w:rFonts w:ascii="Times New Roman" w:eastAsia="Times New Roman" w:hAnsi="Times New Roman" w:cs="Times New Roman"/>
          <w:sz w:val="25"/>
          <w:szCs w:val="25"/>
        </w:rPr>
        <w:t xml:space="preserve">In </w:t>
      </w:r>
      <w:r w:rsidR="00A9254C" w:rsidRPr="00E04FEF">
        <w:rPr>
          <w:rFonts w:ascii="Times New Roman" w:eastAsia="Times New Roman" w:hAnsi="Times New Roman" w:cs="Times New Roman"/>
          <w:i/>
          <w:sz w:val="25"/>
          <w:szCs w:val="25"/>
        </w:rPr>
        <w:t>State of Haryana v. Raja Ram</w:t>
      </w:r>
      <w:r w:rsidRPr="00E04FEF">
        <w:rPr>
          <w:rFonts w:ascii="Times New Roman" w:eastAsia="Times New Roman" w:hAnsi="Times New Roman" w:cs="Times New Roman"/>
          <w:i/>
          <w:sz w:val="25"/>
          <w:szCs w:val="25"/>
          <w:vertAlign w:val="superscript"/>
        </w:rPr>
        <w:t>1</w:t>
      </w:r>
      <w:r w:rsidR="00A9254C" w:rsidRPr="00E04FEF">
        <w:rPr>
          <w:rFonts w:ascii="Times New Roman" w:eastAsia="Times New Roman" w:hAnsi="Times New Roman" w:cs="Times New Roman"/>
          <w:sz w:val="25"/>
          <w:szCs w:val="25"/>
        </w:rPr>
        <w:t xml:space="preserve"> English decisions were noticed by this Court for the purpose of illustrating the scope of the protection of minor children and of the sacred right of their parents and guardians to the possession of minor children under the English Law. The decisions noticed were </w:t>
      </w:r>
      <w:proofErr w:type="spellStart"/>
      <w:r w:rsidR="00A9254C" w:rsidRPr="00E04FEF">
        <w:rPr>
          <w:rFonts w:ascii="Times New Roman" w:eastAsia="Times New Roman" w:hAnsi="Times New Roman" w:cs="Times New Roman"/>
          <w:i/>
          <w:sz w:val="25"/>
          <w:szCs w:val="25"/>
        </w:rPr>
        <w:t>Reg</w:t>
      </w:r>
      <w:proofErr w:type="spellEnd"/>
      <w:r w:rsidR="00A9254C" w:rsidRPr="00E04FEF">
        <w:rPr>
          <w:rFonts w:ascii="Times New Roman" w:eastAsia="Times New Roman" w:hAnsi="Times New Roman" w:cs="Times New Roman"/>
          <w:i/>
          <w:sz w:val="25"/>
          <w:szCs w:val="25"/>
        </w:rPr>
        <w:t xml:space="preserve"> v. Job Timmins</w:t>
      </w:r>
      <w:r w:rsidRPr="00E04FEF">
        <w:rPr>
          <w:rFonts w:ascii="Times New Roman" w:eastAsia="Times New Roman" w:hAnsi="Times New Roman" w:cs="Times New Roman"/>
          <w:i/>
          <w:sz w:val="25"/>
          <w:szCs w:val="25"/>
          <w:vertAlign w:val="superscript"/>
        </w:rPr>
        <w:t>2</w:t>
      </w:r>
      <w:r w:rsidR="00A9254C" w:rsidRPr="00E04FEF">
        <w:rPr>
          <w:rFonts w:ascii="Times New Roman" w:eastAsia="Times New Roman" w:hAnsi="Times New Roman" w:cs="Times New Roman"/>
          <w:i/>
          <w:sz w:val="25"/>
          <w:szCs w:val="25"/>
        </w:rPr>
        <w:t xml:space="preserve">; </w:t>
      </w:r>
      <w:proofErr w:type="spellStart"/>
      <w:r w:rsidR="00A9254C" w:rsidRPr="00E04FEF">
        <w:rPr>
          <w:rFonts w:ascii="Times New Roman" w:eastAsia="Times New Roman" w:hAnsi="Times New Roman" w:cs="Times New Roman"/>
          <w:i/>
          <w:sz w:val="25"/>
          <w:szCs w:val="25"/>
        </w:rPr>
        <w:t>Reg</w:t>
      </w:r>
      <w:proofErr w:type="spellEnd"/>
      <w:r w:rsidR="00A9254C" w:rsidRPr="00E04FEF">
        <w:rPr>
          <w:rFonts w:ascii="Times New Roman" w:eastAsia="Times New Roman" w:hAnsi="Times New Roman" w:cs="Times New Roman"/>
          <w:i/>
          <w:sz w:val="25"/>
          <w:szCs w:val="25"/>
        </w:rPr>
        <w:t xml:space="preserve"> v. Handley and Another</w:t>
      </w:r>
      <w:r w:rsidRPr="00E04FEF">
        <w:rPr>
          <w:rFonts w:ascii="Times New Roman" w:eastAsia="Times New Roman" w:hAnsi="Times New Roman" w:cs="Times New Roman"/>
          <w:i/>
          <w:sz w:val="25"/>
          <w:szCs w:val="25"/>
          <w:vertAlign w:val="superscript"/>
        </w:rPr>
        <w:t>3</w:t>
      </w:r>
      <w:r w:rsidR="00A9254C" w:rsidRPr="00E04FEF">
        <w:rPr>
          <w:rFonts w:ascii="Times New Roman" w:eastAsia="Times New Roman" w:hAnsi="Times New Roman" w:cs="Times New Roman"/>
          <w:i/>
          <w:sz w:val="25"/>
          <w:szCs w:val="25"/>
        </w:rPr>
        <w:t>, and Reg. v. Robb.</w:t>
      </w:r>
      <w:r w:rsidRPr="00E04FEF">
        <w:rPr>
          <w:rFonts w:ascii="Times New Roman" w:eastAsia="Times New Roman" w:hAnsi="Times New Roman" w:cs="Times New Roman"/>
          <w:i/>
          <w:sz w:val="25"/>
          <w:szCs w:val="25"/>
          <w:vertAlign w:val="superscript"/>
        </w:rPr>
        <w:t>4</w:t>
      </w:r>
      <w:r w:rsidR="00A9254C" w:rsidRPr="00E04FEF">
        <w:rPr>
          <w:rFonts w:ascii="Times New Roman" w:eastAsia="Times New Roman" w:hAnsi="Times New Roman" w:cs="Times New Roman"/>
          <w:sz w:val="25"/>
          <w:szCs w:val="25"/>
        </w:rPr>
        <w:t xml:space="preserve"> In the first case Job Timmins was convicted of an indictment framed upon 9 Geo. IV, Clause 31, </w:t>
      </w:r>
      <w:proofErr w:type="gramStart"/>
      <w:r w:rsidR="00A9254C" w:rsidRPr="00E04FEF">
        <w:rPr>
          <w:rFonts w:ascii="Times New Roman" w:eastAsia="Times New Roman" w:hAnsi="Times New Roman" w:cs="Times New Roman"/>
          <w:sz w:val="25"/>
          <w:szCs w:val="25"/>
        </w:rPr>
        <w:t>Section</w:t>
      </w:r>
      <w:proofErr w:type="gramEnd"/>
      <w:r w:rsidR="00A9254C" w:rsidRPr="00E04FEF">
        <w:rPr>
          <w:rFonts w:ascii="Times New Roman" w:eastAsia="Times New Roman" w:hAnsi="Times New Roman" w:cs="Times New Roman"/>
          <w:sz w:val="25"/>
          <w:szCs w:val="25"/>
        </w:rPr>
        <w:t xml:space="preserve"> 20 for taking an unmarried girl under sixteen out of the possession of her father, and against his will. It was observed by </w:t>
      </w:r>
      <w:proofErr w:type="spellStart"/>
      <w:r w:rsidR="00A9254C" w:rsidRPr="00E04FEF">
        <w:rPr>
          <w:rFonts w:ascii="Times New Roman" w:eastAsia="Times New Roman" w:hAnsi="Times New Roman" w:cs="Times New Roman"/>
          <w:sz w:val="25"/>
          <w:szCs w:val="25"/>
        </w:rPr>
        <w:t>Erle</w:t>
      </w:r>
      <w:proofErr w:type="spellEnd"/>
      <w:r w:rsidR="00A9254C" w:rsidRPr="00E04FEF">
        <w:rPr>
          <w:rFonts w:ascii="Times New Roman" w:eastAsia="Times New Roman" w:hAnsi="Times New Roman" w:cs="Times New Roman"/>
          <w:sz w:val="25"/>
          <w:szCs w:val="25"/>
        </w:rPr>
        <w:t xml:space="preserve">, C.J. that the statute was passed for the protection of parents and for preventing unmarried girls from being taken out of possession of their parents against their will. Limiting the judgment to the facts of that case it was said that no deception or forwardness on the part of the girl in such cases could prevent the person taking her away from being guilty of the offence in question. The second decision is authority for the view that in order to constitute an offence under 9 Geo. IV, Clause 31, Section 20 it is sufficient if by moral force a willingness on the part of the girl to go away with the prisoner is created; but if her going away with the prisoner is entirely voluntary, no offence is committed. The last case was of a conviction under the Statute (24 &amp; 25 </w:t>
      </w:r>
      <w:proofErr w:type="spellStart"/>
      <w:r w:rsidR="00A9254C" w:rsidRPr="00E04FEF">
        <w:rPr>
          <w:rFonts w:ascii="Times New Roman" w:eastAsia="Times New Roman" w:hAnsi="Times New Roman" w:cs="Times New Roman"/>
          <w:sz w:val="25"/>
          <w:szCs w:val="25"/>
        </w:rPr>
        <w:t>Vict</w:t>
      </w:r>
      <w:proofErr w:type="spellEnd"/>
      <w:r w:rsidR="00A9254C" w:rsidRPr="00E04FEF">
        <w:rPr>
          <w:rFonts w:ascii="Times New Roman" w:eastAsia="Times New Roman" w:hAnsi="Times New Roman" w:cs="Times New Roman"/>
          <w:sz w:val="25"/>
          <w:szCs w:val="25"/>
        </w:rPr>
        <w:t xml:space="preserve">. Clause 100, Section 55). There inducement by previous promise or persuasion was held sufficient to bring the case within the mischief of the State. In the English Statutes the </w:t>
      </w:r>
      <w:r w:rsidR="00A9254C" w:rsidRPr="00E04FEF">
        <w:rPr>
          <w:rFonts w:ascii="Times New Roman" w:eastAsia="Times New Roman" w:hAnsi="Times New Roman" w:cs="Times New Roman"/>
          <w:sz w:val="25"/>
          <w:szCs w:val="25"/>
        </w:rPr>
        <w:lastRenderedPageBreak/>
        <w:t xml:space="preserve">expression used was "take out of the possession" and not "out of the keeping" as used in Section 361, IPC. But that expression was construed in the English decisions not to require actual manual possession. It was enough if at the time of the taking the girl continued under the care, charge and control of the </w:t>
      </w:r>
      <w:proofErr w:type="gramStart"/>
      <w:r w:rsidR="00A9254C" w:rsidRPr="00E04FEF">
        <w:rPr>
          <w:rFonts w:ascii="Times New Roman" w:eastAsia="Times New Roman" w:hAnsi="Times New Roman" w:cs="Times New Roman"/>
          <w:sz w:val="25"/>
          <w:szCs w:val="25"/>
        </w:rPr>
        <w:t>parent :</w:t>
      </w:r>
      <w:proofErr w:type="gramEnd"/>
      <w:r w:rsidR="00A9254C" w:rsidRPr="00E04FEF">
        <w:rPr>
          <w:rFonts w:ascii="Times New Roman" w:eastAsia="Times New Roman" w:hAnsi="Times New Roman" w:cs="Times New Roman"/>
          <w:sz w:val="25"/>
          <w:szCs w:val="25"/>
        </w:rPr>
        <w:t xml:space="preserve"> see </w:t>
      </w:r>
      <w:r w:rsidR="00A9254C" w:rsidRPr="00E04FEF">
        <w:rPr>
          <w:rFonts w:ascii="Times New Roman" w:eastAsia="Times New Roman" w:hAnsi="Times New Roman" w:cs="Times New Roman"/>
          <w:i/>
          <w:sz w:val="25"/>
          <w:szCs w:val="25"/>
        </w:rPr>
        <w:t>Reg. v. Manketelow</w:t>
      </w:r>
      <w:r w:rsidRPr="00E04FEF">
        <w:rPr>
          <w:rFonts w:ascii="Times New Roman" w:eastAsia="Times New Roman" w:hAnsi="Times New Roman" w:cs="Times New Roman"/>
          <w:i/>
          <w:sz w:val="25"/>
          <w:szCs w:val="25"/>
          <w:vertAlign w:val="superscript"/>
        </w:rPr>
        <w:t>5</w:t>
      </w:r>
      <w:r w:rsidR="00A9254C" w:rsidRPr="00E04FEF">
        <w:rPr>
          <w:rFonts w:ascii="Times New Roman" w:eastAsia="Times New Roman" w:hAnsi="Times New Roman" w:cs="Times New Roman"/>
          <w:sz w:val="25"/>
          <w:szCs w:val="25"/>
        </w:rPr>
        <w:t xml:space="preserve">. These decisions were held to confirm the view that Section 361 is designed also to protect the sacred right of the guardians with respect to their minor wards.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A9254C" w:rsidRPr="00E04FEF">
        <w:rPr>
          <w:rFonts w:ascii="Times New Roman" w:eastAsia="Times New Roman" w:hAnsi="Times New Roman" w:cs="Times New Roman"/>
          <w:sz w:val="25"/>
          <w:szCs w:val="25"/>
        </w:rPr>
        <w:t xml:space="preserve">The position was again reiterated in </w:t>
      </w:r>
      <w:proofErr w:type="spellStart"/>
      <w:r w:rsidR="00A9254C" w:rsidRPr="00E04FEF">
        <w:rPr>
          <w:rFonts w:ascii="Times New Roman" w:eastAsia="Times New Roman" w:hAnsi="Times New Roman" w:cs="Times New Roman"/>
          <w:i/>
          <w:sz w:val="25"/>
          <w:szCs w:val="25"/>
        </w:rPr>
        <w:t>Thakorlal</w:t>
      </w:r>
      <w:proofErr w:type="spellEnd"/>
      <w:r w:rsidR="00A9254C" w:rsidRPr="00E04FEF">
        <w:rPr>
          <w:rFonts w:ascii="Times New Roman" w:eastAsia="Times New Roman" w:hAnsi="Times New Roman" w:cs="Times New Roman"/>
          <w:i/>
          <w:sz w:val="25"/>
          <w:szCs w:val="25"/>
        </w:rPr>
        <w:t xml:space="preserve"> D. </w:t>
      </w:r>
      <w:proofErr w:type="spellStart"/>
      <w:r w:rsidR="00A9254C" w:rsidRPr="00E04FEF">
        <w:rPr>
          <w:rFonts w:ascii="Times New Roman" w:eastAsia="Times New Roman" w:hAnsi="Times New Roman" w:cs="Times New Roman"/>
          <w:i/>
          <w:sz w:val="25"/>
          <w:szCs w:val="25"/>
        </w:rPr>
        <w:t>Vadgdama</w:t>
      </w:r>
      <w:proofErr w:type="spellEnd"/>
      <w:r w:rsidR="00A9254C" w:rsidRPr="00E04FEF">
        <w:rPr>
          <w:rFonts w:ascii="Times New Roman" w:eastAsia="Times New Roman" w:hAnsi="Times New Roman" w:cs="Times New Roman"/>
          <w:i/>
          <w:sz w:val="25"/>
          <w:szCs w:val="25"/>
        </w:rPr>
        <w:t xml:space="preserve"> v. The State of </w:t>
      </w:r>
      <w:proofErr w:type="gramStart"/>
      <w:r w:rsidR="00A9254C" w:rsidRPr="00E04FEF">
        <w:rPr>
          <w:rFonts w:ascii="Times New Roman" w:eastAsia="Times New Roman" w:hAnsi="Times New Roman" w:cs="Times New Roman"/>
          <w:i/>
          <w:sz w:val="25"/>
          <w:szCs w:val="25"/>
        </w:rPr>
        <w:t>Gujarat</w:t>
      </w:r>
      <w:r w:rsidRPr="00E04FEF">
        <w:rPr>
          <w:rFonts w:ascii="Times New Roman" w:eastAsia="Times New Roman" w:hAnsi="Times New Roman" w:cs="Times New Roman"/>
          <w:i/>
          <w:sz w:val="25"/>
          <w:szCs w:val="25"/>
          <w:vertAlign w:val="superscript"/>
        </w:rPr>
        <w:t>6</w:t>
      </w:r>
      <w:r w:rsidR="00A9254C" w:rsidRPr="00E04FEF">
        <w:rPr>
          <w:rFonts w:ascii="Times New Roman" w:eastAsia="Times New Roman" w:hAnsi="Times New Roman" w:cs="Times New Roman"/>
          <w:sz w:val="25"/>
          <w:szCs w:val="25"/>
        </w:rPr>
        <w:t xml:space="preserve">  wherein</w:t>
      </w:r>
      <w:proofErr w:type="gramEnd"/>
      <w:r w:rsidR="00A9254C" w:rsidRPr="00E04FEF">
        <w:rPr>
          <w:rFonts w:ascii="Times New Roman" w:eastAsia="Times New Roman" w:hAnsi="Times New Roman" w:cs="Times New Roman"/>
          <w:sz w:val="25"/>
          <w:szCs w:val="25"/>
        </w:rPr>
        <w:t xml:space="preserve"> it was, inter alia, observed as follows: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E04FEF" w:rsidRDefault="00A9254C" w:rsidP="00E04FEF">
      <w:pPr>
        <w:spacing w:after="0" w:line="240" w:lineRule="auto"/>
        <w:ind w:left="720"/>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"The expression used in Section 361, I.P.C. is "whoever takes or entices any minor". The word "takes" does not necessarily connote taking by force and it is not confined only to use of force, actual or constructive. This word merely means, "</w:t>
      </w:r>
      <w:proofErr w:type="gramStart"/>
      <w:r w:rsidRPr="00E04FEF">
        <w:rPr>
          <w:rFonts w:ascii="Times New Roman" w:eastAsia="Times New Roman" w:hAnsi="Times New Roman" w:cs="Times New Roman"/>
          <w:sz w:val="25"/>
          <w:szCs w:val="25"/>
        </w:rPr>
        <w:t>to</w:t>
      </w:r>
      <w:proofErr w:type="gramEnd"/>
      <w:r w:rsidRPr="00E04FEF">
        <w:rPr>
          <w:rFonts w:ascii="Times New Roman" w:eastAsia="Times New Roman" w:hAnsi="Times New Roman" w:cs="Times New Roman"/>
          <w:sz w:val="25"/>
          <w:szCs w:val="25"/>
        </w:rPr>
        <w:t xml:space="preserve"> cause to go," "to escort" or "to get into possession". No doubt it does mean physical taking, but not necessarily by use of force or fraud. The word "entice" seems to involve the idea of inducement or allurement by giving rise to hope or desire in the other. This can take many forms, difficult to </w:t>
      </w:r>
      <w:proofErr w:type="spellStart"/>
      <w:r w:rsidRPr="00E04FEF">
        <w:rPr>
          <w:rFonts w:ascii="Times New Roman" w:eastAsia="Times New Roman" w:hAnsi="Times New Roman" w:cs="Times New Roman"/>
          <w:sz w:val="25"/>
          <w:szCs w:val="25"/>
        </w:rPr>
        <w:t>visualise</w:t>
      </w:r>
      <w:proofErr w:type="spellEnd"/>
      <w:r w:rsidRPr="00E04FEF">
        <w:rPr>
          <w:rFonts w:ascii="Times New Roman" w:eastAsia="Times New Roman" w:hAnsi="Times New Roman" w:cs="Times New Roman"/>
          <w:sz w:val="25"/>
          <w:szCs w:val="25"/>
        </w:rPr>
        <w:t xml:space="preserve"> and describe exhaustively; some of them may be quite subtle, depending for their success on the mental state of the person at the time when the inducement is intended to operate. This may work immediately or it may create continuous and gradual but imperceptible impression culminating after some time, in achieving its ultimate purposes of successful inducement. The two words "takes" and "entices", as used in Section 361, I.P.C. are in our opinion, intended to be read together so that each takes to some extent its </w:t>
      </w:r>
      <w:proofErr w:type="spellStart"/>
      <w:r w:rsidRPr="00E04FEF">
        <w:rPr>
          <w:rFonts w:ascii="Times New Roman" w:eastAsia="Times New Roman" w:hAnsi="Times New Roman" w:cs="Times New Roman"/>
          <w:sz w:val="25"/>
          <w:szCs w:val="25"/>
        </w:rPr>
        <w:t>colour</w:t>
      </w:r>
      <w:proofErr w:type="spellEnd"/>
      <w:r w:rsidRPr="00E04FEF">
        <w:rPr>
          <w:rFonts w:ascii="Times New Roman" w:eastAsia="Times New Roman" w:hAnsi="Times New Roman" w:cs="Times New Roman"/>
          <w:sz w:val="25"/>
          <w:szCs w:val="25"/>
        </w:rPr>
        <w:t xml:space="preserve"> and content from the other. The statutory language suggests that if the minor leaves her parental home completely uninfluenced by any promise, offer or inducement emanating from the guilty party, then the latter cannot be considered to have committed the offence as defined in Section 361, I.P.C." </w:t>
      </w:r>
    </w:p>
    <w:p w:rsidR="00E04FEF" w:rsidRDefault="00E04FEF" w:rsidP="00E04FEF">
      <w:pPr>
        <w:spacing w:after="0" w:line="240" w:lineRule="auto"/>
        <w:jc w:val="both"/>
        <w:rPr>
          <w:rFonts w:ascii="Times New Roman" w:eastAsia="Times New Roman" w:hAnsi="Times New Roman" w:cs="Times New Roman"/>
          <w:sz w:val="25"/>
          <w:szCs w:val="25"/>
        </w:rPr>
      </w:pP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A9254C" w:rsidRPr="00E04FEF">
        <w:rPr>
          <w:rFonts w:ascii="Times New Roman" w:eastAsia="Times New Roman" w:hAnsi="Times New Roman" w:cs="Times New Roman"/>
          <w:sz w:val="25"/>
          <w:szCs w:val="25"/>
        </w:rPr>
        <w:t xml:space="preserve">When the evidence on record is tested in the background of aforesaid legal principles, the inevitable conclusion is that the trial Court and the High Court were justified in convicting the accused. The sentence </w:t>
      </w:r>
      <w:proofErr w:type="spellStart"/>
      <w:r w:rsidR="00A9254C" w:rsidRPr="00E04FEF">
        <w:rPr>
          <w:rFonts w:ascii="Times New Roman" w:eastAsia="Times New Roman" w:hAnsi="Times New Roman" w:cs="Times New Roman"/>
          <w:sz w:val="25"/>
          <w:szCs w:val="25"/>
        </w:rPr>
        <w:t>as</w:t>
      </w:r>
      <w:proofErr w:type="spellEnd"/>
      <w:r w:rsidR="00A9254C" w:rsidRPr="00E04FEF">
        <w:rPr>
          <w:rFonts w:ascii="Times New Roman" w:eastAsia="Times New Roman" w:hAnsi="Times New Roman" w:cs="Times New Roman"/>
          <w:sz w:val="25"/>
          <w:szCs w:val="25"/>
        </w:rPr>
        <w:t xml:space="preserve"> imposed also appears to be liberal when loathsome nature of the offence is considered. </w:t>
      </w:r>
    </w:p>
    <w:p w:rsidR="00A9254C" w:rsidRPr="00E04FEF" w:rsidRDefault="00A9254C" w:rsidP="00E04FEF">
      <w:pPr>
        <w:spacing w:after="0" w:line="240" w:lineRule="auto"/>
        <w:jc w:val="both"/>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A9254C" w:rsidRPr="00E04FEF" w:rsidRDefault="00E04FEF" w:rsidP="00E04FE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A9254C" w:rsidRPr="00E04FEF">
        <w:rPr>
          <w:rFonts w:ascii="Times New Roman" w:eastAsia="Times New Roman" w:hAnsi="Times New Roman" w:cs="Times New Roman"/>
          <w:sz w:val="25"/>
          <w:szCs w:val="25"/>
        </w:rPr>
        <w:t xml:space="preserve">The appeal is without any merit and is dismissed. </w:t>
      </w:r>
    </w:p>
    <w:p w:rsidR="00A9254C" w:rsidRPr="00E04FEF" w:rsidRDefault="00A9254C" w:rsidP="00E04FEF">
      <w:pPr>
        <w:spacing w:after="0" w:line="240" w:lineRule="auto"/>
        <w:rPr>
          <w:rFonts w:ascii="Times New Roman" w:eastAsia="Times New Roman" w:hAnsi="Times New Roman" w:cs="Times New Roman"/>
          <w:sz w:val="25"/>
          <w:szCs w:val="25"/>
        </w:rPr>
      </w:pPr>
      <w:r w:rsidRPr="00E04FEF">
        <w:rPr>
          <w:rFonts w:ascii="Times New Roman" w:eastAsia="Times New Roman" w:hAnsi="Times New Roman" w:cs="Times New Roman"/>
          <w:sz w:val="25"/>
          <w:szCs w:val="25"/>
        </w:rPr>
        <w:t> </w:t>
      </w:r>
    </w:p>
    <w:p w:rsidR="00E04FEF" w:rsidRPr="00E04FEF" w:rsidRDefault="00E04FEF" w:rsidP="00E04FEF">
      <w:pPr>
        <w:spacing w:after="0" w:line="240" w:lineRule="auto"/>
        <w:rPr>
          <w:rFonts w:ascii="Times New Roman" w:eastAsia="Times New Roman" w:hAnsi="Times New Roman" w:cs="Times New Roman"/>
          <w:i/>
        </w:rPr>
      </w:pPr>
      <w:r w:rsidRPr="00E04FEF">
        <w:rPr>
          <w:rFonts w:ascii="Times New Roman" w:eastAsia="Times New Roman" w:hAnsi="Times New Roman" w:cs="Times New Roman"/>
          <w:i/>
          <w:vertAlign w:val="superscript"/>
        </w:rPr>
        <w:t>1</w:t>
      </w:r>
      <w:r w:rsidRPr="00E04FEF">
        <w:rPr>
          <w:rFonts w:ascii="Times New Roman" w:eastAsia="Times New Roman" w:hAnsi="Times New Roman" w:cs="Times New Roman"/>
          <w:i/>
        </w:rPr>
        <w:t xml:space="preserve">(1973 (1) SCC 544) </w:t>
      </w:r>
    </w:p>
    <w:p w:rsidR="00E04FEF" w:rsidRPr="00E04FEF" w:rsidRDefault="00E04FEF" w:rsidP="00E04FEF">
      <w:pPr>
        <w:spacing w:after="0" w:line="240" w:lineRule="auto"/>
        <w:rPr>
          <w:rFonts w:ascii="Times New Roman" w:eastAsia="Times New Roman" w:hAnsi="Times New Roman" w:cs="Times New Roman"/>
          <w:i/>
        </w:rPr>
      </w:pPr>
      <w:r w:rsidRPr="00E04FEF">
        <w:rPr>
          <w:rFonts w:ascii="Times New Roman" w:eastAsia="Times New Roman" w:hAnsi="Times New Roman" w:cs="Times New Roman"/>
          <w:i/>
          <w:vertAlign w:val="superscript"/>
        </w:rPr>
        <w:t>2</w:t>
      </w:r>
      <w:r w:rsidRPr="00E04FEF">
        <w:rPr>
          <w:rFonts w:ascii="Times New Roman" w:eastAsia="Times New Roman" w:hAnsi="Times New Roman" w:cs="Times New Roman"/>
          <w:i/>
        </w:rPr>
        <w:t xml:space="preserve">(169 English Reports 1260) </w:t>
      </w:r>
    </w:p>
    <w:p w:rsidR="00E04FEF" w:rsidRPr="00E04FEF" w:rsidRDefault="00E04FEF" w:rsidP="00E04FEF">
      <w:pPr>
        <w:spacing w:after="0" w:line="240" w:lineRule="auto"/>
        <w:rPr>
          <w:rFonts w:ascii="Times New Roman" w:eastAsia="Times New Roman" w:hAnsi="Times New Roman" w:cs="Times New Roman"/>
          <w:i/>
        </w:rPr>
      </w:pPr>
      <w:r w:rsidRPr="00E04FEF">
        <w:rPr>
          <w:rFonts w:ascii="Times New Roman" w:eastAsia="Times New Roman" w:hAnsi="Times New Roman" w:cs="Times New Roman"/>
          <w:i/>
          <w:vertAlign w:val="superscript"/>
        </w:rPr>
        <w:t>3</w:t>
      </w:r>
      <w:r w:rsidRPr="00E04FEF">
        <w:rPr>
          <w:rFonts w:ascii="Times New Roman" w:eastAsia="Times New Roman" w:hAnsi="Times New Roman" w:cs="Times New Roman"/>
          <w:i/>
        </w:rPr>
        <w:t>(175 English Reports 890)</w:t>
      </w:r>
    </w:p>
    <w:p w:rsidR="00E04FEF" w:rsidRPr="00E04FEF" w:rsidRDefault="00E04FEF" w:rsidP="00E04FEF">
      <w:pPr>
        <w:spacing w:after="0" w:line="240" w:lineRule="auto"/>
        <w:rPr>
          <w:rFonts w:ascii="Times New Roman" w:eastAsia="Times New Roman" w:hAnsi="Times New Roman" w:cs="Times New Roman"/>
          <w:i/>
        </w:rPr>
      </w:pPr>
      <w:r w:rsidRPr="00E04FEF">
        <w:rPr>
          <w:rFonts w:ascii="Times New Roman" w:eastAsia="Times New Roman" w:hAnsi="Times New Roman" w:cs="Times New Roman"/>
          <w:i/>
          <w:vertAlign w:val="superscript"/>
        </w:rPr>
        <w:t>4</w:t>
      </w:r>
      <w:r w:rsidRPr="00E04FEF">
        <w:rPr>
          <w:rFonts w:ascii="Times New Roman" w:eastAsia="Times New Roman" w:hAnsi="Times New Roman" w:cs="Times New Roman"/>
          <w:i/>
        </w:rPr>
        <w:t xml:space="preserve">(176 English Reports 466) </w:t>
      </w:r>
    </w:p>
    <w:p w:rsidR="00E04FEF" w:rsidRPr="00E04FEF" w:rsidRDefault="00E04FEF" w:rsidP="00E04FEF">
      <w:pPr>
        <w:spacing w:after="0" w:line="240" w:lineRule="auto"/>
        <w:rPr>
          <w:rFonts w:ascii="Times New Roman" w:eastAsia="Times New Roman" w:hAnsi="Times New Roman" w:cs="Times New Roman"/>
          <w:i/>
        </w:rPr>
      </w:pPr>
      <w:r w:rsidRPr="00E04FEF">
        <w:rPr>
          <w:rFonts w:ascii="Times New Roman" w:eastAsia="Times New Roman" w:hAnsi="Times New Roman" w:cs="Times New Roman"/>
          <w:i/>
          <w:vertAlign w:val="superscript"/>
        </w:rPr>
        <w:t>5</w:t>
      </w:r>
      <w:r w:rsidRPr="00E04FEF">
        <w:rPr>
          <w:rFonts w:ascii="Times New Roman" w:eastAsia="Times New Roman" w:hAnsi="Times New Roman" w:cs="Times New Roman"/>
          <w:i/>
        </w:rPr>
        <w:t xml:space="preserve">(6 Cox Criminal Cases 143) </w:t>
      </w:r>
    </w:p>
    <w:p w:rsidR="00DB43DF" w:rsidRPr="00E04FEF" w:rsidRDefault="00E04FEF" w:rsidP="00E04FEF">
      <w:pPr>
        <w:spacing w:after="0" w:line="240" w:lineRule="auto"/>
        <w:rPr>
          <w:rFonts w:ascii="Times New Roman" w:hAnsi="Times New Roman" w:cs="Times New Roman"/>
          <w:i/>
        </w:rPr>
      </w:pPr>
      <w:r w:rsidRPr="00E04FEF">
        <w:rPr>
          <w:rFonts w:ascii="Times New Roman" w:eastAsia="Times New Roman" w:hAnsi="Times New Roman" w:cs="Times New Roman"/>
          <w:i/>
          <w:vertAlign w:val="superscript"/>
        </w:rPr>
        <w:t>6</w:t>
      </w:r>
      <w:r w:rsidRPr="00E04FEF">
        <w:rPr>
          <w:rFonts w:ascii="Times New Roman" w:eastAsia="Times New Roman" w:hAnsi="Times New Roman" w:cs="Times New Roman"/>
          <w:i/>
        </w:rPr>
        <w:t>(AIR 1973 SC 2313)</w:t>
      </w:r>
    </w:p>
    <w:sectPr w:rsidR="00DB43DF" w:rsidRPr="00E04F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FBA" w:rsidRDefault="00FA4FBA" w:rsidP="00DA0365">
      <w:pPr>
        <w:spacing w:after="0" w:line="240" w:lineRule="auto"/>
      </w:pPr>
      <w:r>
        <w:separator/>
      </w:r>
    </w:p>
  </w:endnote>
  <w:endnote w:type="continuationSeparator" w:id="0">
    <w:p w:rsidR="00FA4FBA" w:rsidRDefault="00FA4FB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04F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FBA" w:rsidRDefault="00FA4FBA" w:rsidP="00DA0365">
      <w:pPr>
        <w:spacing w:after="0" w:line="240" w:lineRule="auto"/>
      </w:pPr>
      <w:r>
        <w:separator/>
      </w:r>
    </w:p>
  </w:footnote>
  <w:footnote w:type="continuationSeparator" w:id="0">
    <w:p w:rsidR="00FA4FBA" w:rsidRDefault="00FA4FB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C0FDD"/>
    <w:rsid w:val="008D320C"/>
    <w:rsid w:val="00A9254C"/>
    <w:rsid w:val="00DA0365"/>
    <w:rsid w:val="00E04FEF"/>
    <w:rsid w:val="00EF38D0"/>
    <w:rsid w:val="00FA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04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E04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095934">
      <w:bodyDiv w:val="1"/>
      <w:marLeft w:val="0"/>
      <w:marRight w:val="0"/>
      <w:marTop w:val="0"/>
      <w:marBottom w:val="0"/>
      <w:divBdr>
        <w:top w:val="none" w:sz="0" w:space="0" w:color="auto"/>
        <w:left w:val="none" w:sz="0" w:space="0" w:color="auto"/>
        <w:bottom w:val="none" w:sz="0" w:space="0" w:color="auto"/>
        <w:right w:val="none" w:sz="0" w:space="0" w:color="auto"/>
      </w:divBdr>
      <w:divsChild>
        <w:div w:id="1473406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1729</Words>
  <Characters>9858</Characters>
  <Application>Microsoft Office Word</Application>
  <DocSecurity>0</DocSecurity>
  <Lines>82</Lines>
  <Paragraphs>23</Paragraphs>
  <ScaleCrop>false</ScaleCrop>
  <Company/>
  <LinksUpToDate>false</LinksUpToDate>
  <CharactersWithSpaces>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2016-05-11T09:58:00Z</dcterms:modified>
</cp:coreProperties>
</file>