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83" w:rsidRPr="00AD5F26" w:rsidRDefault="000D0C83" w:rsidP="00AD5F26">
      <w:pPr>
        <w:spacing w:after="0" w:line="240" w:lineRule="auto"/>
        <w:jc w:val="center"/>
        <w:rPr>
          <w:rFonts w:ascii="Times New Roman" w:eastAsia="Times New Roman" w:hAnsi="Times New Roman" w:cs="Times New Roman"/>
          <w:sz w:val="25"/>
          <w:szCs w:val="25"/>
        </w:rPr>
      </w:pPr>
      <w:bookmarkStart w:id="0" w:name="_GoBack"/>
      <w:bookmarkEnd w:id="0"/>
      <w:r w:rsidRPr="00AD5F26">
        <w:rPr>
          <w:rFonts w:ascii="Times New Roman" w:eastAsia="Times New Roman" w:hAnsi="Times New Roman" w:cs="Times New Roman"/>
          <w:b/>
          <w:sz w:val="25"/>
          <w:szCs w:val="25"/>
        </w:rPr>
        <w:t>SUPREME COURT OF INDIA</w:t>
      </w:r>
    </w:p>
    <w:p w:rsidR="000D0C83" w:rsidRP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 </w:t>
      </w:r>
    </w:p>
    <w:p w:rsidR="000D0C83" w:rsidRP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Raj Kumar</w:t>
      </w:r>
    </w:p>
    <w:p w:rsidR="000D0C83" w:rsidRP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Vs</w:t>
      </w:r>
      <w:r w:rsidR="00AD5F26">
        <w:rPr>
          <w:rFonts w:ascii="Times New Roman" w:eastAsia="Times New Roman" w:hAnsi="Times New Roman" w:cs="Times New Roman"/>
          <w:sz w:val="25"/>
          <w:szCs w:val="25"/>
        </w:rPr>
        <w:t>.</w:t>
      </w:r>
    </w:p>
    <w:p w:rsid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r>
      <w:proofErr w:type="spellStart"/>
      <w:r w:rsidRPr="00AD5F26">
        <w:rPr>
          <w:rFonts w:ascii="Times New Roman" w:eastAsia="Times New Roman" w:hAnsi="Times New Roman" w:cs="Times New Roman"/>
          <w:sz w:val="25"/>
          <w:szCs w:val="25"/>
        </w:rPr>
        <w:t>Sardari</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Lal</w:t>
      </w:r>
      <w:proofErr w:type="spellEnd"/>
    </w:p>
    <w:p w:rsidR="00AD5F26" w:rsidRDefault="00AD5F26" w:rsidP="00AD5F26">
      <w:pPr>
        <w:spacing w:after="0" w:line="240" w:lineRule="auto"/>
        <w:jc w:val="center"/>
        <w:rPr>
          <w:rFonts w:ascii="Times New Roman" w:eastAsia="Times New Roman" w:hAnsi="Times New Roman" w:cs="Times New Roman"/>
          <w:sz w:val="25"/>
          <w:szCs w:val="25"/>
        </w:rPr>
      </w:pPr>
    </w:p>
    <w:p w:rsidR="00AD5F26" w:rsidRDefault="00AD5F26"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D5F2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D5F26">
        <w:rPr>
          <w:rFonts w:ascii="Times New Roman" w:eastAsia="Times New Roman" w:hAnsi="Times New Roman" w:cs="Times New Roman"/>
          <w:sz w:val="25"/>
          <w:szCs w:val="25"/>
        </w:rPr>
        <w:t>No.400 of 2004</w:t>
      </w:r>
    </w:p>
    <w:p w:rsidR="000D0C83" w:rsidRP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 </w:t>
      </w:r>
    </w:p>
    <w:p w:rsidR="000D0C83" w:rsidRPr="00AD5F26" w:rsidRDefault="00AD5F26" w:rsidP="00AD5F2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0D0C83" w:rsidRPr="00AD5F26">
        <w:rPr>
          <w:rFonts w:ascii="Times New Roman" w:eastAsia="Times New Roman" w:hAnsi="Times New Roman" w:cs="Times New Roman"/>
          <w:sz w:val="25"/>
          <w:szCs w:val="25"/>
        </w:rPr>
        <w:t>R.C.</w:t>
      </w:r>
      <w:r w:rsidRPr="00AD5F26">
        <w:rPr>
          <w:rFonts w:ascii="Times New Roman" w:eastAsia="Times New Roman" w:hAnsi="Times New Roman" w:cs="Times New Roman"/>
          <w:sz w:val="25"/>
          <w:szCs w:val="25"/>
        </w:rPr>
        <w:t>Lahoti</w:t>
      </w:r>
      <w:proofErr w:type="spellEnd"/>
      <w:r w:rsidRPr="00AD5F26">
        <w:rPr>
          <w:rFonts w:ascii="Times New Roman" w:eastAsia="Times New Roman" w:hAnsi="Times New Roman" w:cs="Times New Roman"/>
          <w:sz w:val="25"/>
          <w:szCs w:val="25"/>
        </w:rPr>
        <w:t xml:space="preserve"> and Ashok </w:t>
      </w:r>
      <w:proofErr w:type="spellStart"/>
      <w:r w:rsidRPr="00AD5F26">
        <w:rPr>
          <w:rFonts w:ascii="Times New Roman" w:eastAsia="Times New Roman" w:hAnsi="Times New Roman" w:cs="Times New Roman"/>
          <w:sz w:val="25"/>
          <w:szCs w:val="25"/>
        </w:rPr>
        <w:t>Bhan</w:t>
      </w:r>
      <w:proofErr w:type="spellEnd"/>
      <w:r>
        <w:rPr>
          <w:rFonts w:ascii="Times New Roman" w:eastAsia="Times New Roman" w:hAnsi="Times New Roman" w:cs="Times New Roman"/>
          <w:sz w:val="25"/>
          <w:szCs w:val="25"/>
        </w:rPr>
        <w:t xml:space="preserve"> JJ.)</w:t>
      </w:r>
      <w:proofErr w:type="gramEnd"/>
    </w:p>
    <w:p w:rsidR="00AD5F26" w:rsidRDefault="00AD5F26" w:rsidP="00AD5F26">
      <w:pPr>
        <w:spacing w:after="0" w:line="240" w:lineRule="auto"/>
        <w:jc w:val="center"/>
        <w:rPr>
          <w:rFonts w:ascii="Times New Roman" w:eastAsia="Times New Roman" w:hAnsi="Times New Roman" w:cs="Times New Roman"/>
          <w:sz w:val="25"/>
          <w:szCs w:val="25"/>
        </w:rPr>
      </w:pPr>
    </w:p>
    <w:p w:rsidR="000D0C83" w:rsidRPr="00AD5F26" w:rsidRDefault="000D0C83" w:rsidP="00AD5F26">
      <w:pPr>
        <w:spacing w:after="0" w:line="240" w:lineRule="auto"/>
        <w:jc w:val="center"/>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20</w:t>
      </w:r>
      <w:r w:rsidR="00AD5F26">
        <w:rPr>
          <w:rFonts w:ascii="Times New Roman" w:eastAsia="Times New Roman" w:hAnsi="Times New Roman" w:cs="Times New Roman"/>
          <w:sz w:val="25"/>
          <w:szCs w:val="25"/>
        </w:rPr>
        <w:t>.</w:t>
      </w:r>
      <w:r w:rsidRPr="00AD5F26">
        <w:rPr>
          <w:rFonts w:ascii="Times New Roman" w:eastAsia="Times New Roman" w:hAnsi="Times New Roman" w:cs="Times New Roman"/>
          <w:sz w:val="25"/>
          <w:szCs w:val="25"/>
        </w:rPr>
        <w:t>01</w:t>
      </w:r>
      <w:r w:rsidR="00AD5F26">
        <w:rPr>
          <w:rFonts w:ascii="Times New Roman" w:eastAsia="Times New Roman" w:hAnsi="Times New Roman" w:cs="Times New Roman"/>
          <w:sz w:val="25"/>
          <w:szCs w:val="25"/>
        </w:rPr>
        <w:t>.</w:t>
      </w:r>
      <w:r w:rsidRPr="00AD5F26">
        <w:rPr>
          <w:rFonts w:ascii="Times New Roman" w:eastAsia="Times New Roman" w:hAnsi="Times New Roman" w:cs="Times New Roman"/>
          <w:sz w:val="25"/>
          <w:szCs w:val="25"/>
        </w:rPr>
        <w:t>2004</w:t>
      </w:r>
    </w:p>
    <w:p w:rsidR="000D0C83" w:rsidRPr="00AD5F26" w:rsidRDefault="000D0C83" w:rsidP="00AD5F26">
      <w:pPr>
        <w:spacing w:after="0" w:line="240" w:lineRule="auto"/>
        <w:jc w:val="center"/>
        <w:rPr>
          <w:rFonts w:ascii="Times New Roman" w:eastAsia="Times New Roman" w:hAnsi="Times New Roman" w:cs="Times New Roman"/>
          <w:b/>
          <w:sz w:val="25"/>
          <w:szCs w:val="25"/>
        </w:rPr>
      </w:pPr>
      <w:r w:rsidRPr="00AD5F26">
        <w:rPr>
          <w:rFonts w:ascii="Times New Roman" w:eastAsia="Times New Roman" w:hAnsi="Times New Roman" w:cs="Times New Roman"/>
          <w:sz w:val="25"/>
          <w:szCs w:val="25"/>
        </w:rPr>
        <w:br/>
      </w:r>
      <w:r w:rsidRPr="00AD5F26">
        <w:rPr>
          <w:rFonts w:ascii="Times New Roman" w:eastAsia="Times New Roman" w:hAnsi="Times New Roman" w:cs="Times New Roman"/>
          <w:b/>
          <w:sz w:val="25"/>
          <w:szCs w:val="25"/>
        </w:rPr>
        <w:t>JUDGMENT</w:t>
      </w:r>
    </w:p>
    <w:p w:rsidR="000D0C83" w:rsidRPr="00AD5F26" w:rsidRDefault="000D0C83" w:rsidP="00AD5F26">
      <w:pPr>
        <w:spacing w:after="0" w:line="240" w:lineRule="auto"/>
        <w:jc w:val="center"/>
        <w:rPr>
          <w:rFonts w:ascii="Times New Roman" w:eastAsia="Times New Roman" w:hAnsi="Times New Roman" w:cs="Times New Roman"/>
          <w:b/>
          <w:sz w:val="25"/>
          <w:szCs w:val="25"/>
        </w:rPr>
      </w:pPr>
      <w:r w:rsidRPr="00AD5F26">
        <w:rPr>
          <w:rFonts w:ascii="Times New Roman" w:eastAsia="Times New Roman" w:hAnsi="Times New Roman" w:cs="Times New Roman"/>
          <w:b/>
          <w:sz w:val="25"/>
          <w:szCs w:val="25"/>
        </w:rPr>
        <w:t> </w:t>
      </w:r>
    </w:p>
    <w:p w:rsidR="00AD5F26" w:rsidRPr="00AD5F26" w:rsidRDefault="000D0C83" w:rsidP="00AD5F26">
      <w:pPr>
        <w:spacing w:after="0" w:line="240" w:lineRule="auto"/>
        <w:jc w:val="both"/>
        <w:rPr>
          <w:rFonts w:ascii="Times New Roman" w:eastAsia="Times New Roman" w:hAnsi="Times New Roman" w:cs="Times New Roman"/>
          <w:b/>
          <w:sz w:val="25"/>
          <w:szCs w:val="25"/>
        </w:rPr>
      </w:pPr>
      <w:proofErr w:type="spellStart"/>
      <w:proofErr w:type="gramStart"/>
      <w:r w:rsidRPr="00AD5F26">
        <w:rPr>
          <w:rFonts w:ascii="Times New Roman" w:eastAsia="Times New Roman" w:hAnsi="Times New Roman" w:cs="Times New Roman"/>
          <w:b/>
          <w:sz w:val="25"/>
          <w:szCs w:val="25"/>
        </w:rPr>
        <w:t>R.C.</w:t>
      </w:r>
      <w:r w:rsidR="00AD5F26" w:rsidRPr="00AD5F26">
        <w:rPr>
          <w:rFonts w:ascii="Times New Roman" w:eastAsia="Times New Roman" w:hAnsi="Times New Roman" w:cs="Times New Roman"/>
          <w:b/>
          <w:sz w:val="25"/>
          <w:szCs w:val="25"/>
        </w:rPr>
        <w:t>Lahoti</w:t>
      </w:r>
      <w:proofErr w:type="spellEnd"/>
      <w:r w:rsidRPr="00AD5F26">
        <w:rPr>
          <w:rFonts w:ascii="Times New Roman" w:eastAsia="Times New Roman" w:hAnsi="Times New Roman" w:cs="Times New Roman"/>
          <w:b/>
          <w:sz w:val="25"/>
          <w:szCs w:val="25"/>
        </w:rPr>
        <w:t>, J.</w:t>
      </w:r>
      <w:proofErr w:type="gramEnd"/>
    </w:p>
    <w:p w:rsid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r>
      <w:r w:rsidR="00AD5F26">
        <w:rPr>
          <w:rFonts w:ascii="Times New Roman" w:eastAsia="Times New Roman" w:hAnsi="Times New Roman" w:cs="Times New Roman"/>
          <w:sz w:val="25"/>
          <w:szCs w:val="25"/>
        </w:rPr>
        <w:t xml:space="preserve">1. </w:t>
      </w:r>
      <w:r w:rsidRPr="00AD5F26">
        <w:rPr>
          <w:rFonts w:ascii="Times New Roman" w:eastAsia="Times New Roman" w:hAnsi="Times New Roman" w:cs="Times New Roman"/>
          <w:sz w:val="25"/>
          <w:szCs w:val="25"/>
        </w:rPr>
        <w:t>Leave granted.</w:t>
      </w:r>
    </w:p>
    <w:p w:rsid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2. During the pendency of a civil suit relating to an immovable property, respondent No. 4 herein purchased the suit property from the defendants (respondent Nos. 2 &amp; 3) by a registered deed of sale dated 24.9.1995. The respondent No. 4, it appears, was not aware of the pendency of the suit; rather the vendors stated in the deed of sale that the property was not a subject matter of any litigation. On 27.11.1995, the suit was decreed ex-parte against the defendants (respondent Nos. 2 &amp; 3). On 30-5-1998, the respondent No. 4 filed an application under Order 9 Rule 13 of the CPC seeking setting aside of the decree and also making a prayer under Order 22 Rule 10 of the CPC for being brought on record. Prayer was also made for condoning the delay in filing the application inasmuch as the ex-parte decree was not in the knowledge of the respondent No. 4. The trial Court has allowed the application condoning the delay in filing the same and held that a sufficient cause for setting aside the decree within the meaning of Order 9 Rule 13 of the CPC was made out. The appellant preferred a civil revision in the High Court which has been dismissed.</w:t>
      </w:r>
    </w:p>
    <w:p w:rsid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3. The only plea raised and vehemently urged by </w:t>
      </w:r>
      <w:proofErr w:type="spellStart"/>
      <w:r w:rsidRPr="00AD5F26">
        <w:rPr>
          <w:rFonts w:ascii="Times New Roman" w:eastAsia="Times New Roman" w:hAnsi="Times New Roman" w:cs="Times New Roman"/>
          <w:sz w:val="25"/>
          <w:szCs w:val="25"/>
        </w:rPr>
        <w:t>Shri</w:t>
      </w:r>
      <w:proofErr w:type="spellEnd"/>
      <w:r w:rsidRPr="00AD5F26">
        <w:rPr>
          <w:rFonts w:ascii="Times New Roman" w:eastAsia="Times New Roman" w:hAnsi="Times New Roman" w:cs="Times New Roman"/>
          <w:sz w:val="25"/>
          <w:szCs w:val="25"/>
        </w:rPr>
        <w:t xml:space="preserve"> S.N. Mishra, the learned senior counsel for the appellant before this Court, as was done before the trial Court and the High Court too, is that an application under Order 9 Rule 13 of the CPC can be filed only by a defendant and by no one else. The respondent No. 4 is a transferee </w:t>
      </w:r>
      <w:proofErr w:type="spellStart"/>
      <w:r w:rsidRPr="00AD5F26">
        <w:rPr>
          <w:rFonts w:ascii="Times New Roman" w:eastAsia="Times New Roman" w:hAnsi="Times New Roman" w:cs="Times New Roman"/>
          <w:sz w:val="25"/>
          <w:szCs w:val="25"/>
        </w:rPr>
        <w:t>pendente</w:t>
      </w:r>
      <w:proofErr w:type="spellEnd"/>
      <w:r w:rsidRPr="00AD5F26">
        <w:rPr>
          <w:rFonts w:ascii="Times New Roman" w:eastAsia="Times New Roman" w:hAnsi="Times New Roman" w:cs="Times New Roman"/>
          <w:sz w:val="25"/>
          <w:szCs w:val="25"/>
        </w:rPr>
        <w:t xml:space="preserve"> lite and in the absence of his having promptly taken steps under Order 22 Rule 10 of the CPC for being brought on record, he remains bound by the result of the suit. He must suffer the consequences of an adverse decree passed against his vendors who have not chosen to lay any challenge to the ex-parte decree, submitted the learned counsel.</w:t>
      </w:r>
    </w:p>
    <w:p w:rsid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4. We have heard </w:t>
      </w:r>
      <w:proofErr w:type="spellStart"/>
      <w:r w:rsidRPr="00AD5F26">
        <w:rPr>
          <w:rFonts w:ascii="Times New Roman" w:eastAsia="Times New Roman" w:hAnsi="Times New Roman" w:cs="Times New Roman"/>
          <w:sz w:val="25"/>
          <w:szCs w:val="25"/>
        </w:rPr>
        <w:t>Shri</w:t>
      </w:r>
      <w:proofErr w:type="spellEnd"/>
      <w:r w:rsidRPr="00AD5F26">
        <w:rPr>
          <w:rFonts w:ascii="Times New Roman" w:eastAsia="Times New Roman" w:hAnsi="Times New Roman" w:cs="Times New Roman"/>
          <w:sz w:val="25"/>
          <w:szCs w:val="25"/>
        </w:rPr>
        <w:t xml:space="preserve"> S.N. Mishra, the learned senior counsel for the appellant and </w:t>
      </w:r>
      <w:proofErr w:type="spellStart"/>
      <w:r w:rsidRPr="00AD5F26">
        <w:rPr>
          <w:rFonts w:ascii="Times New Roman" w:eastAsia="Times New Roman" w:hAnsi="Times New Roman" w:cs="Times New Roman"/>
          <w:sz w:val="25"/>
          <w:szCs w:val="25"/>
        </w:rPr>
        <w:t>Shri</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lastRenderedPageBreak/>
        <w:t>Manoj</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Swarup</w:t>
      </w:r>
      <w:proofErr w:type="spellEnd"/>
      <w:r w:rsidRPr="00AD5F26">
        <w:rPr>
          <w:rFonts w:ascii="Times New Roman" w:eastAsia="Times New Roman" w:hAnsi="Times New Roman" w:cs="Times New Roman"/>
          <w:sz w:val="25"/>
          <w:szCs w:val="25"/>
        </w:rPr>
        <w:t>, learned counsel for the respondent No. 4. We are satisfied that there is no merit in the appeal and the same is liable to be dismissed.</w:t>
      </w:r>
    </w:p>
    <w:p w:rsidR="00AD5F26" w:rsidRDefault="000D0C83" w:rsidP="00AD5F26">
      <w:pPr>
        <w:spacing w:after="0" w:line="240" w:lineRule="auto"/>
        <w:jc w:val="both"/>
        <w:rPr>
          <w:rFonts w:ascii="Times New Roman" w:eastAsia="Times New Roman" w:hAnsi="Times New Roman" w:cs="Times New Roman"/>
          <w:bCs/>
          <w:sz w:val="25"/>
          <w:szCs w:val="25"/>
        </w:rPr>
      </w:pPr>
      <w:r w:rsidRPr="00AD5F26">
        <w:rPr>
          <w:rFonts w:ascii="Times New Roman" w:eastAsia="Times New Roman" w:hAnsi="Times New Roman" w:cs="Times New Roman"/>
          <w:sz w:val="25"/>
          <w:szCs w:val="25"/>
        </w:rPr>
        <w:br/>
        <w:t xml:space="preserve">5. The doctrine of </w:t>
      </w:r>
      <w:proofErr w:type="spellStart"/>
      <w:r w:rsidRPr="00AD5F26">
        <w:rPr>
          <w:rFonts w:ascii="Times New Roman" w:eastAsia="Times New Roman" w:hAnsi="Times New Roman" w:cs="Times New Roman"/>
          <w:sz w:val="25"/>
          <w:szCs w:val="25"/>
        </w:rPr>
        <w:t>lis</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pendens</w:t>
      </w:r>
      <w:proofErr w:type="spellEnd"/>
      <w:r w:rsidRPr="00AD5F26">
        <w:rPr>
          <w:rFonts w:ascii="Times New Roman" w:eastAsia="Times New Roman" w:hAnsi="Times New Roman" w:cs="Times New Roman"/>
          <w:sz w:val="25"/>
          <w:szCs w:val="25"/>
        </w:rPr>
        <w:t xml:space="preserve"> expressed in the maxim '</w:t>
      </w:r>
      <w:proofErr w:type="spellStart"/>
      <w:r w:rsidRPr="00AD5F26">
        <w:rPr>
          <w:rFonts w:ascii="Times New Roman" w:eastAsia="Times New Roman" w:hAnsi="Times New Roman" w:cs="Times New Roman"/>
          <w:sz w:val="25"/>
          <w:szCs w:val="25"/>
        </w:rPr>
        <w:t>ut</w:t>
      </w:r>
      <w:proofErr w:type="spellEnd"/>
      <w:r w:rsidRPr="00AD5F26">
        <w:rPr>
          <w:rFonts w:ascii="Times New Roman" w:eastAsia="Times New Roman" w:hAnsi="Times New Roman" w:cs="Times New Roman"/>
          <w:sz w:val="25"/>
          <w:szCs w:val="25"/>
        </w:rPr>
        <w:t xml:space="preserve"> lite </w:t>
      </w:r>
      <w:proofErr w:type="spellStart"/>
      <w:r w:rsidRPr="00AD5F26">
        <w:rPr>
          <w:rFonts w:ascii="Times New Roman" w:eastAsia="Times New Roman" w:hAnsi="Times New Roman" w:cs="Times New Roman"/>
          <w:sz w:val="25"/>
          <w:szCs w:val="25"/>
        </w:rPr>
        <w:t>pendente</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nihil</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innovetur</w:t>
      </w:r>
      <w:proofErr w:type="spellEnd"/>
      <w:r w:rsidRPr="00AD5F26">
        <w:rPr>
          <w:rFonts w:ascii="Times New Roman" w:eastAsia="Times New Roman" w:hAnsi="Times New Roman" w:cs="Times New Roman"/>
          <w:sz w:val="25"/>
          <w:szCs w:val="25"/>
        </w:rPr>
        <w:t xml:space="preserve">' (during a litigation nothing new should be introduced) has been statutorily incorporated in Section 52 of the </w:t>
      </w:r>
      <w:r w:rsidRPr="00AD5F26">
        <w:rPr>
          <w:rFonts w:ascii="Times New Roman" w:eastAsia="Times New Roman" w:hAnsi="Times New Roman" w:cs="Times New Roman"/>
          <w:i/>
          <w:sz w:val="25"/>
          <w:szCs w:val="25"/>
        </w:rPr>
        <w:t>Transfer of Property Act 1882</w:t>
      </w:r>
      <w:r w:rsidRPr="00AD5F26">
        <w:rPr>
          <w:rFonts w:ascii="Times New Roman" w:eastAsia="Times New Roman" w:hAnsi="Times New Roman" w:cs="Times New Roman"/>
          <w:sz w:val="25"/>
          <w:szCs w:val="25"/>
        </w:rPr>
        <w:t xml:space="preserve">. </w:t>
      </w:r>
      <w:r w:rsidRPr="00AD5F26">
        <w:rPr>
          <w:rFonts w:ascii="Times New Roman" w:eastAsia="Times New Roman" w:hAnsi="Times New Roman" w:cs="Times New Roman"/>
          <w:bCs/>
          <w:sz w:val="25"/>
          <w:szCs w:val="25"/>
        </w:rPr>
        <w:t xml:space="preserve">A defendant cannot, by alienating property during the pendency of litigation, venture into depriving the successful plaintiff of the fruits of the decree. The transferee </w:t>
      </w:r>
      <w:proofErr w:type="spellStart"/>
      <w:r w:rsidRPr="00AD5F26">
        <w:rPr>
          <w:rFonts w:ascii="Times New Roman" w:eastAsia="Times New Roman" w:hAnsi="Times New Roman" w:cs="Times New Roman"/>
          <w:bCs/>
          <w:sz w:val="25"/>
          <w:szCs w:val="25"/>
        </w:rPr>
        <w:t>pendente</w:t>
      </w:r>
      <w:proofErr w:type="spellEnd"/>
      <w:r w:rsidRPr="00AD5F26">
        <w:rPr>
          <w:rFonts w:ascii="Times New Roman" w:eastAsia="Times New Roman" w:hAnsi="Times New Roman" w:cs="Times New Roman"/>
          <w:bCs/>
          <w:sz w:val="25"/>
          <w:szCs w:val="25"/>
        </w:rPr>
        <w:t xml:space="preserve"> lite is treated in the eye of law as a representative-in-interest of the judgment-debtor and held bound by the decree passed against the judgment-debtor though neither the defendant has chosen to bring the transferee on record by apprising his opponent and the Court of the transfer made by him nor the transferee has chosen to come on record by taking recourse to Order 22 Rule 10 of the CPC. In case of an assignment creation or devolution of any interest during the pendency of any suit, Order 22 Rule 10 of the CPC confers a </w:t>
      </w:r>
      <w:proofErr w:type="spellStart"/>
      <w:r w:rsidRPr="00AD5F26">
        <w:rPr>
          <w:rFonts w:ascii="Times New Roman" w:eastAsia="Times New Roman" w:hAnsi="Times New Roman" w:cs="Times New Roman"/>
          <w:bCs/>
          <w:sz w:val="25"/>
          <w:szCs w:val="25"/>
        </w:rPr>
        <w:t>descretion</w:t>
      </w:r>
      <w:proofErr w:type="spellEnd"/>
      <w:r w:rsidRPr="00AD5F26">
        <w:rPr>
          <w:rFonts w:ascii="Times New Roman" w:eastAsia="Times New Roman" w:hAnsi="Times New Roman" w:cs="Times New Roman"/>
          <w:bCs/>
          <w:sz w:val="25"/>
          <w:szCs w:val="25"/>
        </w:rPr>
        <w:t xml:space="preserve"> on the Court hearing the suit to grant leave for the person in or upon whom such interest has come to vest or devolve to the brought on record. Bringing of a </w:t>
      </w:r>
      <w:proofErr w:type="spellStart"/>
      <w:r w:rsidRPr="00AD5F26">
        <w:rPr>
          <w:rFonts w:ascii="Times New Roman" w:eastAsia="Times New Roman" w:hAnsi="Times New Roman" w:cs="Times New Roman"/>
          <w:bCs/>
          <w:sz w:val="25"/>
          <w:szCs w:val="25"/>
        </w:rPr>
        <w:t>lis</w:t>
      </w:r>
      <w:proofErr w:type="spellEnd"/>
      <w:r w:rsidRPr="00AD5F26">
        <w:rPr>
          <w:rFonts w:ascii="Times New Roman" w:eastAsia="Times New Roman" w:hAnsi="Times New Roman" w:cs="Times New Roman"/>
          <w:bCs/>
          <w:sz w:val="25"/>
          <w:szCs w:val="25"/>
        </w:rPr>
        <w:t xml:space="preserve"> </w:t>
      </w:r>
      <w:proofErr w:type="spellStart"/>
      <w:r w:rsidRPr="00AD5F26">
        <w:rPr>
          <w:rFonts w:ascii="Times New Roman" w:eastAsia="Times New Roman" w:hAnsi="Times New Roman" w:cs="Times New Roman"/>
          <w:bCs/>
          <w:sz w:val="25"/>
          <w:szCs w:val="25"/>
        </w:rPr>
        <w:t>pendens</w:t>
      </w:r>
      <w:proofErr w:type="spellEnd"/>
      <w:r w:rsidRPr="00AD5F26">
        <w:rPr>
          <w:rFonts w:ascii="Times New Roman" w:eastAsia="Times New Roman" w:hAnsi="Times New Roman" w:cs="Times New Roman"/>
          <w:bCs/>
          <w:sz w:val="25"/>
          <w:szCs w:val="25"/>
        </w:rPr>
        <w:t xml:space="preserve"> transferee on record is not as of right but in the discretion of the Court. Though not brought on record the </w:t>
      </w:r>
      <w:proofErr w:type="spellStart"/>
      <w:r w:rsidRPr="00AD5F26">
        <w:rPr>
          <w:rFonts w:ascii="Times New Roman" w:eastAsia="Times New Roman" w:hAnsi="Times New Roman" w:cs="Times New Roman"/>
          <w:bCs/>
          <w:sz w:val="25"/>
          <w:szCs w:val="25"/>
        </w:rPr>
        <w:t>lis</w:t>
      </w:r>
      <w:proofErr w:type="spellEnd"/>
      <w:r w:rsidRPr="00AD5F26">
        <w:rPr>
          <w:rFonts w:ascii="Times New Roman" w:eastAsia="Times New Roman" w:hAnsi="Times New Roman" w:cs="Times New Roman"/>
          <w:bCs/>
          <w:sz w:val="25"/>
          <w:szCs w:val="25"/>
        </w:rPr>
        <w:t xml:space="preserve"> </w:t>
      </w:r>
      <w:proofErr w:type="spellStart"/>
      <w:r w:rsidRPr="00AD5F26">
        <w:rPr>
          <w:rFonts w:ascii="Times New Roman" w:eastAsia="Times New Roman" w:hAnsi="Times New Roman" w:cs="Times New Roman"/>
          <w:bCs/>
          <w:sz w:val="25"/>
          <w:szCs w:val="25"/>
        </w:rPr>
        <w:t>pendens</w:t>
      </w:r>
      <w:proofErr w:type="spellEnd"/>
      <w:r w:rsidRPr="00AD5F26">
        <w:rPr>
          <w:rFonts w:ascii="Times New Roman" w:eastAsia="Times New Roman" w:hAnsi="Times New Roman" w:cs="Times New Roman"/>
          <w:bCs/>
          <w:sz w:val="25"/>
          <w:szCs w:val="25"/>
        </w:rPr>
        <w:t xml:space="preserve"> transferee remains bound by the decree.</w:t>
      </w:r>
    </w:p>
    <w:p w:rsid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6. The present case has a peculiar feature, the transfer took place during the pendency of the suit but the decree passed ex-</w:t>
      </w:r>
      <w:proofErr w:type="spellStart"/>
      <w:r w:rsidRPr="00AD5F26">
        <w:rPr>
          <w:rFonts w:ascii="Times New Roman" w:eastAsia="Times New Roman" w:hAnsi="Times New Roman" w:cs="Times New Roman"/>
          <w:sz w:val="25"/>
          <w:szCs w:val="25"/>
        </w:rPr>
        <w:t>parte</w:t>
      </w:r>
      <w:proofErr w:type="spellEnd"/>
      <w:r w:rsidRPr="00AD5F26">
        <w:rPr>
          <w:rFonts w:ascii="Times New Roman" w:eastAsia="Times New Roman" w:hAnsi="Times New Roman" w:cs="Times New Roman"/>
          <w:sz w:val="25"/>
          <w:szCs w:val="25"/>
        </w:rPr>
        <w:t xml:space="preserve"> in the suit is sought to be set aside not by the defendant on record but by a person who did not come or was not brought on record promptly and hence apparently appears to be a third party. However, as we have already stated hereinabove, the person would be a representative-in-interest of the defendant judgment-debtor.</w:t>
      </w:r>
    </w:p>
    <w:p w:rsidR="000D0C83"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7. The solution lies in Section 146 of the </w:t>
      </w:r>
      <w:r w:rsidRPr="00A54555">
        <w:rPr>
          <w:rFonts w:ascii="Times New Roman" w:eastAsia="Times New Roman" w:hAnsi="Times New Roman" w:cs="Times New Roman"/>
          <w:i/>
          <w:sz w:val="25"/>
          <w:szCs w:val="25"/>
        </w:rPr>
        <w:t>Code of Civil Procedure, 1908</w:t>
      </w:r>
      <w:r w:rsidRPr="00AD5F26">
        <w:rPr>
          <w:rFonts w:ascii="Times New Roman" w:eastAsia="Times New Roman" w:hAnsi="Times New Roman" w:cs="Times New Roman"/>
          <w:sz w:val="25"/>
          <w:szCs w:val="25"/>
        </w:rPr>
        <w:t>. It provides-</w:t>
      </w:r>
    </w:p>
    <w:p w:rsidR="00AD5F26" w:rsidRPr="00AD5F26" w:rsidRDefault="00AD5F26" w:rsidP="00AD5F26">
      <w:pPr>
        <w:spacing w:after="0" w:line="240" w:lineRule="auto"/>
        <w:jc w:val="both"/>
        <w:rPr>
          <w:rFonts w:ascii="Times New Roman" w:eastAsia="Times New Roman" w:hAnsi="Times New Roman" w:cs="Times New Roman"/>
          <w:sz w:val="25"/>
          <w:szCs w:val="25"/>
        </w:rPr>
      </w:pPr>
    </w:p>
    <w:p w:rsidR="000D0C83" w:rsidRPr="00AD5F26" w:rsidRDefault="000D0C83" w:rsidP="00AD5F26">
      <w:pPr>
        <w:spacing w:after="0" w:line="240" w:lineRule="auto"/>
        <w:ind w:left="720"/>
        <w:jc w:val="both"/>
        <w:rPr>
          <w:rFonts w:ascii="Times New Roman" w:eastAsia="Times New Roman" w:hAnsi="Times New Roman" w:cs="Times New Roman"/>
          <w:sz w:val="25"/>
          <w:szCs w:val="25"/>
        </w:rPr>
      </w:pPr>
      <w:r w:rsidRPr="00AD5F26">
        <w:rPr>
          <w:rFonts w:ascii="Times New Roman" w:eastAsia="Times New Roman" w:hAnsi="Times New Roman" w:cs="Times New Roman"/>
          <w:iCs/>
          <w:sz w:val="25"/>
          <w:szCs w:val="25"/>
        </w:rPr>
        <w:t xml:space="preserve">"146. Proceedings by or against representatives-Save as otherwise provided by this Court or by any law for the time being in force, where any proceeding may be taken or application made by or against any person, then the proceeding may be taken or application may be made by or against any person claiming under him." </w:t>
      </w:r>
    </w:p>
    <w:p w:rsidR="00AD5F26" w:rsidRDefault="000D0C83" w:rsidP="00AD5F26">
      <w:pPr>
        <w:spacing w:after="0" w:line="240" w:lineRule="auto"/>
        <w:jc w:val="both"/>
        <w:rPr>
          <w:rFonts w:ascii="Times New Roman" w:eastAsia="Times New Roman" w:hAnsi="Times New Roman" w:cs="Times New Roman"/>
          <w:bCs/>
          <w:sz w:val="25"/>
          <w:szCs w:val="25"/>
        </w:rPr>
      </w:pPr>
      <w:r w:rsidRPr="00AD5F26">
        <w:rPr>
          <w:rFonts w:ascii="Times New Roman" w:eastAsia="Times New Roman" w:hAnsi="Times New Roman" w:cs="Times New Roman"/>
          <w:sz w:val="25"/>
          <w:szCs w:val="25"/>
        </w:rPr>
        <w:br/>
        <w:t xml:space="preserve">8. A </w:t>
      </w:r>
      <w:proofErr w:type="spellStart"/>
      <w:r w:rsidRPr="00AD5F26">
        <w:rPr>
          <w:rFonts w:ascii="Times New Roman" w:eastAsia="Times New Roman" w:hAnsi="Times New Roman" w:cs="Times New Roman"/>
          <w:sz w:val="25"/>
          <w:szCs w:val="25"/>
        </w:rPr>
        <w:t>lis</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pendens</w:t>
      </w:r>
      <w:proofErr w:type="spellEnd"/>
      <w:r w:rsidRPr="00AD5F26">
        <w:rPr>
          <w:rFonts w:ascii="Times New Roman" w:eastAsia="Times New Roman" w:hAnsi="Times New Roman" w:cs="Times New Roman"/>
          <w:sz w:val="25"/>
          <w:szCs w:val="25"/>
        </w:rPr>
        <w:t xml:space="preserve"> transferee from the defendant, though nor arrayed as a party in the suit, is still a person claiming under the defendant. The same principle of law is recognized in a different perspective by Rule 16 of Order 21 of the CPC which speaks of transfer or assignment inter </w:t>
      </w:r>
      <w:proofErr w:type="spellStart"/>
      <w:r w:rsidRPr="00AD5F26">
        <w:rPr>
          <w:rFonts w:ascii="Times New Roman" w:eastAsia="Times New Roman" w:hAnsi="Times New Roman" w:cs="Times New Roman"/>
          <w:sz w:val="25"/>
          <w:szCs w:val="25"/>
        </w:rPr>
        <w:t>vivos</w:t>
      </w:r>
      <w:proofErr w:type="spellEnd"/>
      <w:r w:rsidRPr="00AD5F26">
        <w:rPr>
          <w:rFonts w:ascii="Times New Roman" w:eastAsia="Times New Roman" w:hAnsi="Times New Roman" w:cs="Times New Roman"/>
          <w:sz w:val="25"/>
          <w:szCs w:val="25"/>
        </w:rPr>
        <w:t xml:space="preserve"> or by operation of law made by the plaintiff-decree-holder. The transferee may apply for execution of the decree of the Court which passed it and the decree will be available for execution in the same manner and subject to the same conditions as if the application were made by the decree-holder. It is interesting to note that a provision like Section 146 of the CPC was not to be found in the preceding Code and was for the first time incorporated in the CPC of 1908. In Order 21 Rule 16 also an explanation was inserted through amendment made by Act No. 104 of 1976 </w:t>
      </w:r>
      <w:proofErr w:type="spellStart"/>
      <w:r w:rsidRPr="00AD5F26">
        <w:rPr>
          <w:rFonts w:ascii="Times New Roman" w:eastAsia="Times New Roman" w:hAnsi="Times New Roman" w:cs="Times New Roman"/>
          <w:sz w:val="25"/>
          <w:szCs w:val="25"/>
        </w:rPr>
        <w:t>w.e.f</w:t>
      </w:r>
      <w:proofErr w:type="spellEnd"/>
      <w:r w:rsidRPr="00AD5F26">
        <w:rPr>
          <w:rFonts w:ascii="Times New Roman" w:eastAsia="Times New Roman" w:hAnsi="Times New Roman" w:cs="Times New Roman"/>
          <w:sz w:val="25"/>
          <w:szCs w:val="25"/>
        </w:rPr>
        <w:t>. 1.2.1977 whereby the operation of Section 146 of CPC was allowed to prevail independent of Order 21 Rule 16 CPC.</w:t>
      </w:r>
      <w:r w:rsidRPr="00AD5F26">
        <w:rPr>
          <w:rFonts w:ascii="Times New Roman" w:eastAsia="Times New Roman" w:hAnsi="Times New Roman" w:cs="Times New Roman"/>
          <w:sz w:val="25"/>
          <w:szCs w:val="25"/>
        </w:rPr>
        <w:br/>
      </w:r>
      <w:r w:rsidRPr="00AD5F26">
        <w:rPr>
          <w:rFonts w:ascii="Times New Roman" w:eastAsia="Times New Roman" w:hAnsi="Times New Roman" w:cs="Times New Roman"/>
          <w:sz w:val="25"/>
          <w:szCs w:val="25"/>
        </w:rPr>
        <w:br/>
        <w:t xml:space="preserve">9. </w:t>
      </w:r>
      <w:r w:rsidRPr="00AD5F26">
        <w:rPr>
          <w:rFonts w:ascii="Times New Roman" w:eastAsia="Times New Roman" w:hAnsi="Times New Roman" w:cs="Times New Roman"/>
          <w:bCs/>
          <w:sz w:val="25"/>
          <w:szCs w:val="25"/>
        </w:rPr>
        <w:t xml:space="preserve">A decree passed against the </w:t>
      </w:r>
      <w:proofErr w:type="spellStart"/>
      <w:r w:rsidRPr="00AD5F26">
        <w:rPr>
          <w:rFonts w:ascii="Times New Roman" w:eastAsia="Times New Roman" w:hAnsi="Times New Roman" w:cs="Times New Roman"/>
          <w:bCs/>
          <w:sz w:val="25"/>
          <w:szCs w:val="25"/>
        </w:rPr>
        <w:t>dependant</w:t>
      </w:r>
      <w:proofErr w:type="spellEnd"/>
      <w:r w:rsidRPr="00AD5F26">
        <w:rPr>
          <w:rFonts w:ascii="Times New Roman" w:eastAsia="Times New Roman" w:hAnsi="Times New Roman" w:cs="Times New Roman"/>
          <w:bCs/>
          <w:sz w:val="25"/>
          <w:szCs w:val="25"/>
        </w:rPr>
        <w:t xml:space="preserve"> is available for execution against the transferee or assignee of the defendant-judgment-debtor and it does not make any difference whether such </w:t>
      </w:r>
      <w:r w:rsidRPr="00AD5F26">
        <w:rPr>
          <w:rFonts w:ascii="Times New Roman" w:eastAsia="Times New Roman" w:hAnsi="Times New Roman" w:cs="Times New Roman"/>
          <w:bCs/>
          <w:sz w:val="25"/>
          <w:szCs w:val="25"/>
        </w:rPr>
        <w:lastRenderedPageBreak/>
        <w:t>transfer or assignment has taken place after the passing of the decree or before the passing of the decree without notice or leave of the Court.</w:t>
      </w:r>
    </w:p>
    <w:p w:rsidR="00A54555"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10. The law </w:t>
      </w:r>
      <w:proofErr w:type="gramStart"/>
      <w:r w:rsidRPr="00AD5F26">
        <w:rPr>
          <w:rFonts w:ascii="Times New Roman" w:eastAsia="Times New Roman" w:hAnsi="Times New Roman" w:cs="Times New Roman"/>
          <w:sz w:val="25"/>
          <w:szCs w:val="25"/>
        </w:rPr>
        <w:t>laid</w:t>
      </w:r>
      <w:proofErr w:type="gramEnd"/>
      <w:r w:rsidRPr="00AD5F26">
        <w:rPr>
          <w:rFonts w:ascii="Times New Roman" w:eastAsia="Times New Roman" w:hAnsi="Times New Roman" w:cs="Times New Roman"/>
          <w:sz w:val="25"/>
          <w:szCs w:val="25"/>
        </w:rPr>
        <w:t xml:space="preserve"> down by a four-judges </w:t>
      </w:r>
      <w:proofErr w:type="spellStart"/>
      <w:r w:rsidRPr="00AD5F26">
        <w:rPr>
          <w:rFonts w:ascii="Times New Roman" w:eastAsia="Times New Roman" w:hAnsi="Times New Roman" w:cs="Times New Roman"/>
          <w:sz w:val="25"/>
          <w:szCs w:val="25"/>
        </w:rPr>
        <w:t>Bence</w:t>
      </w:r>
      <w:proofErr w:type="spellEnd"/>
      <w:r w:rsidRPr="00AD5F26">
        <w:rPr>
          <w:rFonts w:ascii="Times New Roman" w:eastAsia="Times New Roman" w:hAnsi="Times New Roman" w:cs="Times New Roman"/>
          <w:sz w:val="25"/>
          <w:szCs w:val="25"/>
        </w:rPr>
        <w:t xml:space="preserve"> of this Court in </w:t>
      </w:r>
      <w:r w:rsidRPr="00A54555">
        <w:rPr>
          <w:rFonts w:ascii="Times New Roman" w:eastAsia="Times New Roman" w:hAnsi="Times New Roman" w:cs="Times New Roman"/>
          <w:i/>
          <w:sz w:val="25"/>
          <w:szCs w:val="25"/>
        </w:rPr>
        <w:t>Sm</w:t>
      </w:r>
      <w:r w:rsidR="00A54555">
        <w:rPr>
          <w:rFonts w:ascii="Times New Roman" w:eastAsia="Times New Roman" w:hAnsi="Times New Roman" w:cs="Times New Roman"/>
          <w:i/>
          <w:sz w:val="25"/>
          <w:szCs w:val="25"/>
        </w:rPr>
        <w:t>t</w:t>
      </w:r>
      <w:r w:rsidRPr="00A54555">
        <w:rPr>
          <w:rFonts w:ascii="Times New Roman" w:eastAsia="Times New Roman" w:hAnsi="Times New Roman" w:cs="Times New Roman"/>
          <w:i/>
          <w:sz w:val="25"/>
          <w:szCs w:val="25"/>
        </w:rPr>
        <w:t xml:space="preserve">. </w:t>
      </w:r>
      <w:proofErr w:type="spellStart"/>
      <w:r w:rsidRPr="00A54555">
        <w:rPr>
          <w:rFonts w:ascii="Times New Roman" w:eastAsia="Times New Roman" w:hAnsi="Times New Roman" w:cs="Times New Roman"/>
          <w:i/>
          <w:sz w:val="25"/>
          <w:szCs w:val="25"/>
        </w:rPr>
        <w:t>Saila</w:t>
      </w:r>
      <w:proofErr w:type="spellEnd"/>
      <w:r w:rsidRPr="00A54555">
        <w:rPr>
          <w:rFonts w:ascii="Times New Roman" w:eastAsia="Times New Roman" w:hAnsi="Times New Roman" w:cs="Times New Roman"/>
          <w:i/>
          <w:sz w:val="25"/>
          <w:szCs w:val="25"/>
        </w:rPr>
        <w:t xml:space="preserve"> </w:t>
      </w:r>
      <w:proofErr w:type="spellStart"/>
      <w:r w:rsidRPr="00A54555">
        <w:rPr>
          <w:rFonts w:ascii="Times New Roman" w:eastAsia="Times New Roman" w:hAnsi="Times New Roman" w:cs="Times New Roman"/>
          <w:i/>
          <w:sz w:val="25"/>
          <w:szCs w:val="25"/>
        </w:rPr>
        <w:t>Bala</w:t>
      </w:r>
      <w:proofErr w:type="spellEnd"/>
      <w:r w:rsidRPr="00A54555">
        <w:rPr>
          <w:rFonts w:ascii="Times New Roman" w:eastAsia="Times New Roman" w:hAnsi="Times New Roman" w:cs="Times New Roman"/>
          <w:i/>
          <w:sz w:val="25"/>
          <w:szCs w:val="25"/>
        </w:rPr>
        <w:t xml:space="preserve"> </w:t>
      </w:r>
      <w:proofErr w:type="spellStart"/>
      <w:r w:rsidRPr="00A54555">
        <w:rPr>
          <w:rFonts w:ascii="Times New Roman" w:eastAsia="Times New Roman" w:hAnsi="Times New Roman" w:cs="Times New Roman"/>
          <w:i/>
          <w:sz w:val="25"/>
          <w:szCs w:val="25"/>
        </w:rPr>
        <w:t>Dassi</w:t>
      </w:r>
      <w:proofErr w:type="spellEnd"/>
      <w:r w:rsidRPr="00A54555">
        <w:rPr>
          <w:rFonts w:ascii="Times New Roman" w:eastAsia="Times New Roman" w:hAnsi="Times New Roman" w:cs="Times New Roman"/>
          <w:i/>
          <w:sz w:val="25"/>
          <w:szCs w:val="25"/>
        </w:rPr>
        <w:t xml:space="preserve"> Vs. Sm. </w:t>
      </w:r>
      <w:proofErr w:type="spellStart"/>
      <w:r w:rsidRPr="00A54555">
        <w:rPr>
          <w:rFonts w:ascii="Times New Roman" w:eastAsia="Times New Roman" w:hAnsi="Times New Roman" w:cs="Times New Roman"/>
          <w:i/>
          <w:sz w:val="25"/>
          <w:szCs w:val="25"/>
        </w:rPr>
        <w:t>Nirmala</w:t>
      </w:r>
      <w:proofErr w:type="spellEnd"/>
      <w:r w:rsidRPr="00A54555">
        <w:rPr>
          <w:rFonts w:ascii="Times New Roman" w:eastAsia="Times New Roman" w:hAnsi="Times New Roman" w:cs="Times New Roman"/>
          <w:i/>
          <w:sz w:val="25"/>
          <w:szCs w:val="25"/>
        </w:rPr>
        <w:t xml:space="preserve"> </w:t>
      </w:r>
      <w:proofErr w:type="spellStart"/>
      <w:r w:rsidRPr="00A54555">
        <w:rPr>
          <w:rFonts w:ascii="Times New Roman" w:eastAsia="Times New Roman" w:hAnsi="Times New Roman" w:cs="Times New Roman"/>
          <w:i/>
          <w:sz w:val="25"/>
          <w:szCs w:val="25"/>
        </w:rPr>
        <w:t>Sundari</w:t>
      </w:r>
      <w:proofErr w:type="spellEnd"/>
      <w:r w:rsidRPr="00A54555">
        <w:rPr>
          <w:rFonts w:ascii="Times New Roman" w:eastAsia="Times New Roman" w:hAnsi="Times New Roman" w:cs="Times New Roman"/>
          <w:i/>
          <w:sz w:val="25"/>
          <w:szCs w:val="25"/>
        </w:rPr>
        <w:t xml:space="preserve"> </w:t>
      </w:r>
      <w:proofErr w:type="spellStart"/>
      <w:r w:rsidRPr="00A54555">
        <w:rPr>
          <w:rFonts w:ascii="Times New Roman" w:eastAsia="Times New Roman" w:hAnsi="Times New Roman" w:cs="Times New Roman"/>
          <w:i/>
          <w:sz w:val="25"/>
          <w:szCs w:val="25"/>
        </w:rPr>
        <w:t>Dassi</w:t>
      </w:r>
      <w:proofErr w:type="spellEnd"/>
      <w:r w:rsidRPr="00A54555">
        <w:rPr>
          <w:rFonts w:ascii="Times New Roman" w:eastAsia="Times New Roman" w:hAnsi="Times New Roman" w:cs="Times New Roman"/>
          <w:i/>
          <w:sz w:val="25"/>
          <w:szCs w:val="25"/>
        </w:rPr>
        <w:t xml:space="preserve"> and Anr.</w:t>
      </w:r>
      <w:r w:rsidR="00A54555" w:rsidRPr="00A54555">
        <w:rPr>
          <w:rFonts w:ascii="Times New Roman" w:eastAsia="Times New Roman" w:hAnsi="Times New Roman" w:cs="Times New Roman"/>
          <w:i/>
          <w:sz w:val="25"/>
          <w:szCs w:val="25"/>
          <w:vertAlign w:val="superscript"/>
        </w:rPr>
        <w:t>1</w:t>
      </w:r>
      <w:r w:rsidRPr="00AD5F26">
        <w:rPr>
          <w:rFonts w:ascii="Times New Roman" w:eastAsia="Times New Roman" w:hAnsi="Times New Roman" w:cs="Times New Roman"/>
          <w:sz w:val="25"/>
          <w:szCs w:val="25"/>
        </w:rPr>
        <w:t xml:space="preserve"> is apt for resolving the issue arising for decision herein. A Transferee of property from defendant during the pendency of the suit sought himself to be brought on record at the stage of appeal. The High Court dismissed the application as it was pressed only by reference to Order 22 Rule 10 of the CPC and it was conceded by the applicant that, not being a person who had obtained a transfer pending appeal, he was not covered within the scope of Order 22 Rule 10. In an appeal preferred by such transferee this Court upheld the view of the High Court that a transferee prior to the filing of the appeal could not be brought on record in appeal by reference to Order 22 Rule 10 of the CPC. However, the Court held that an appeal is a proceeding for the purpose of Section 146 and further the expression "claiming under" is wide enough to include cases of devolution and assignment mentioned in Order 22 Rule 10. Whoever is entitled to be but has not been brought on record under Order 22 Rule 10 in a pending suit or proceeding would be entitled to prefer an appeal against the decree or order passed therein if his assignor could have filed such an appeal, there being no prohibition against it in the Code. A person having acquired an interest in suit property during the pendency of the suit and seeking to be brought on record at the stage of the appeal can do so by reference to Section 146 of the CPC which provision being a beneficent provision should be construed liberally and so as to advance justice and not in a restricted to technical sense. Their Lordships held that being a purchaser </w:t>
      </w:r>
      <w:proofErr w:type="spellStart"/>
      <w:r w:rsidRPr="00AD5F26">
        <w:rPr>
          <w:rFonts w:ascii="Times New Roman" w:eastAsia="Times New Roman" w:hAnsi="Times New Roman" w:cs="Times New Roman"/>
          <w:sz w:val="25"/>
          <w:szCs w:val="25"/>
        </w:rPr>
        <w:t>pendente</w:t>
      </w:r>
      <w:proofErr w:type="spellEnd"/>
      <w:r w:rsidRPr="00AD5F26">
        <w:rPr>
          <w:rFonts w:ascii="Times New Roman" w:eastAsia="Times New Roman" w:hAnsi="Times New Roman" w:cs="Times New Roman"/>
          <w:sz w:val="25"/>
          <w:szCs w:val="25"/>
        </w:rPr>
        <w:t xml:space="preserve"> lite, a person will be bound by the proceedings taken by the successful party in execution of decree and justice requires that such purchaser should be given an opportunity to protect his rights.</w:t>
      </w:r>
    </w:p>
    <w:p w:rsidR="00A54555"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11. In </w:t>
      </w:r>
      <w:proofErr w:type="spellStart"/>
      <w:r w:rsidRPr="00AD5F26">
        <w:rPr>
          <w:rFonts w:ascii="Times New Roman" w:eastAsia="Times New Roman" w:hAnsi="Times New Roman" w:cs="Times New Roman"/>
          <w:sz w:val="25"/>
          <w:szCs w:val="25"/>
        </w:rPr>
        <w:t>Smt</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Saila</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Bala</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Dassi's</w:t>
      </w:r>
      <w:proofErr w:type="spellEnd"/>
      <w:r w:rsidRPr="00AD5F26">
        <w:rPr>
          <w:rFonts w:ascii="Times New Roman" w:eastAsia="Times New Roman" w:hAnsi="Times New Roman" w:cs="Times New Roman"/>
          <w:sz w:val="25"/>
          <w:szCs w:val="25"/>
        </w:rPr>
        <w:t xml:space="preserve"> case (supra) an earlier decision of this Court in </w:t>
      </w:r>
      <w:proofErr w:type="spellStart"/>
      <w:r w:rsidRPr="00AD5F26">
        <w:rPr>
          <w:rFonts w:ascii="Times New Roman" w:eastAsia="Times New Roman" w:hAnsi="Times New Roman" w:cs="Times New Roman"/>
          <w:sz w:val="25"/>
          <w:szCs w:val="25"/>
        </w:rPr>
        <w:t>Jugalkishore</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Saraf</w:t>
      </w:r>
      <w:proofErr w:type="spellEnd"/>
      <w:r w:rsidRPr="00AD5F26">
        <w:rPr>
          <w:rFonts w:ascii="Times New Roman" w:eastAsia="Times New Roman" w:hAnsi="Times New Roman" w:cs="Times New Roman"/>
          <w:sz w:val="25"/>
          <w:szCs w:val="25"/>
        </w:rPr>
        <w:t xml:space="preserve"> Vs. M/s. Raw Cotton Co. Ltd.</w:t>
      </w:r>
      <w:proofErr w:type="gramStart"/>
      <w:r w:rsidRPr="00AD5F26">
        <w:rPr>
          <w:rFonts w:ascii="Times New Roman" w:eastAsia="Times New Roman" w:hAnsi="Times New Roman" w:cs="Times New Roman"/>
          <w:sz w:val="25"/>
          <w:szCs w:val="25"/>
        </w:rPr>
        <w:t>,  was</w:t>
      </w:r>
      <w:proofErr w:type="gramEnd"/>
      <w:r w:rsidRPr="00AD5F26">
        <w:rPr>
          <w:rFonts w:ascii="Times New Roman" w:eastAsia="Times New Roman" w:hAnsi="Times New Roman" w:cs="Times New Roman"/>
          <w:sz w:val="25"/>
          <w:szCs w:val="25"/>
        </w:rPr>
        <w:t xml:space="preserve"> followed. It was a case where during the pendency of a suit for recovery of a debt from the defendant the plaintiff in that suit had transferred to a third person </w:t>
      </w:r>
      <w:proofErr w:type="gramStart"/>
      <w:r w:rsidRPr="00AD5F26">
        <w:rPr>
          <w:rFonts w:ascii="Times New Roman" w:eastAsia="Times New Roman" w:hAnsi="Times New Roman" w:cs="Times New Roman"/>
          <w:sz w:val="25"/>
          <w:szCs w:val="25"/>
        </w:rPr>
        <w:t>all the</w:t>
      </w:r>
      <w:proofErr w:type="gramEnd"/>
      <w:r w:rsidRPr="00AD5F26">
        <w:rPr>
          <w:rFonts w:ascii="Times New Roman" w:eastAsia="Times New Roman" w:hAnsi="Times New Roman" w:cs="Times New Roman"/>
          <w:sz w:val="25"/>
          <w:szCs w:val="25"/>
        </w:rPr>
        <w:t xml:space="preserve"> book and other debts. This Court held that the position of the transferor, </w:t>
      </w:r>
      <w:proofErr w:type="spellStart"/>
      <w:r w:rsidRPr="00AD5F26">
        <w:rPr>
          <w:rFonts w:ascii="Times New Roman" w:eastAsia="Times New Roman" w:hAnsi="Times New Roman" w:cs="Times New Roman"/>
          <w:sz w:val="25"/>
          <w:szCs w:val="25"/>
        </w:rPr>
        <w:t>vis</w:t>
      </w:r>
      <w:proofErr w:type="spellEnd"/>
      <w:r w:rsidRPr="00AD5F26">
        <w:rPr>
          <w:rFonts w:ascii="Times New Roman" w:eastAsia="Times New Roman" w:hAnsi="Times New Roman" w:cs="Times New Roman"/>
          <w:sz w:val="25"/>
          <w:szCs w:val="25"/>
        </w:rPr>
        <w:t>-a-</w:t>
      </w:r>
      <w:proofErr w:type="spellStart"/>
      <w:r w:rsidRPr="00AD5F26">
        <w:rPr>
          <w:rFonts w:ascii="Times New Roman" w:eastAsia="Times New Roman" w:hAnsi="Times New Roman" w:cs="Times New Roman"/>
          <w:sz w:val="25"/>
          <w:szCs w:val="25"/>
        </w:rPr>
        <w:t>vis</w:t>
      </w:r>
      <w:proofErr w:type="spellEnd"/>
      <w:r w:rsidRPr="00AD5F26">
        <w:rPr>
          <w:rFonts w:ascii="Times New Roman" w:eastAsia="Times New Roman" w:hAnsi="Times New Roman" w:cs="Times New Roman"/>
          <w:sz w:val="25"/>
          <w:szCs w:val="25"/>
        </w:rPr>
        <w:t xml:space="preserve"> the transferee is nothing more than that or a </w:t>
      </w:r>
      <w:proofErr w:type="spellStart"/>
      <w:r w:rsidRPr="00AD5F26">
        <w:rPr>
          <w:rFonts w:ascii="Times New Roman" w:eastAsia="Times New Roman" w:hAnsi="Times New Roman" w:cs="Times New Roman"/>
          <w:sz w:val="25"/>
          <w:szCs w:val="25"/>
        </w:rPr>
        <w:t>benamidar</w:t>
      </w:r>
      <w:proofErr w:type="spellEnd"/>
      <w:r w:rsidRPr="00AD5F26">
        <w:rPr>
          <w:rFonts w:ascii="Times New Roman" w:eastAsia="Times New Roman" w:hAnsi="Times New Roman" w:cs="Times New Roman"/>
          <w:sz w:val="25"/>
          <w:szCs w:val="25"/>
        </w:rPr>
        <w:t xml:space="preserve"> for the latter and when the decree is passed for the recovery of that debt it is the latter who is the real owner of the decree. When the transferee becomes the owner of the decree immediately on its passing, he must, in relation to the decree, be also regarded as person claiming under the transferor. The transferee is entitled under Section 146 to make an application for execution which the original decree-holder could do. The executing Court can apply its mind to the simple equitable principle which operates to transfer the beneficent interest in the after-acquired decree under Section 146. As the assignee from the plaintiff of the debt which was the entire subject matter of the suit the transferee was entitled to be brought on record under order 22 Rule 10 and must, therefore, be also regarded as a representative of the plaintiff within the meaning of Section 47 of the CPC.</w:t>
      </w:r>
    </w:p>
    <w:p w:rsidR="00A54555"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12. </w:t>
      </w:r>
      <w:proofErr w:type="gramStart"/>
      <w:r w:rsidRPr="00AD5F26">
        <w:rPr>
          <w:rFonts w:ascii="Times New Roman" w:eastAsia="Times New Roman" w:hAnsi="Times New Roman" w:cs="Times New Roman"/>
          <w:sz w:val="25"/>
          <w:szCs w:val="25"/>
        </w:rPr>
        <w:t>In</w:t>
      </w:r>
      <w:proofErr w:type="gram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Sardar</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Govindrao</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Mahadik</w:t>
      </w:r>
      <w:proofErr w:type="spellEnd"/>
      <w:r w:rsidRPr="00AD5F26">
        <w:rPr>
          <w:rFonts w:ascii="Times New Roman" w:eastAsia="Times New Roman" w:hAnsi="Times New Roman" w:cs="Times New Roman"/>
          <w:sz w:val="25"/>
          <w:szCs w:val="25"/>
        </w:rPr>
        <w:t xml:space="preserve"> &amp; </w:t>
      </w:r>
      <w:proofErr w:type="spellStart"/>
      <w:r w:rsidRPr="00AD5F26">
        <w:rPr>
          <w:rFonts w:ascii="Times New Roman" w:eastAsia="Times New Roman" w:hAnsi="Times New Roman" w:cs="Times New Roman"/>
          <w:sz w:val="25"/>
          <w:szCs w:val="25"/>
        </w:rPr>
        <w:t>Anr</w:t>
      </w:r>
      <w:proofErr w:type="spellEnd"/>
      <w:r w:rsidRPr="00AD5F26">
        <w:rPr>
          <w:rFonts w:ascii="Times New Roman" w:eastAsia="Times New Roman" w:hAnsi="Times New Roman" w:cs="Times New Roman"/>
          <w:sz w:val="25"/>
          <w:szCs w:val="25"/>
        </w:rPr>
        <w:t xml:space="preserve">. </w:t>
      </w:r>
      <w:proofErr w:type="gramStart"/>
      <w:r w:rsidRPr="00AD5F26">
        <w:rPr>
          <w:rFonts w:ascii="Times New Roman" w:eastAsia="Times New Roman" w:hAnsi="Times New Roman" w:cs="Times New Roman"/>
          <w:sz w:val="25"/>
          <w:szCs w:val="25"/>
        </w:rPr>
        <w:t xml:space="preserve">Vs. Devi </w:t>
      </w:r>
      <w:proofErr w:type="spellStart"/>
      <w:r w:rsidRPr="00AD5F26">
        <w:rPr>
          <w:rFonts w:ascii="Times New Roman" w:eastAsia="Times New Roman" w:hAnsi="Times New Roman" w:cs="Times New Roman"/>
          <w:sz w:val="25"/>
          <w:szCs w:val="25"/>
        </w:rPr>
        <w:t>Sahai</w:t>
      </w:r>
      <w:proofErr w:type="spellEnd"/>
      <w:r w:rsidRPr="00AD5F26">
        <w:rPr>
          <w:rFonts w:ascii="Times New Roman" w:eastAsia="Times New Roman" w:hAnsi="Times New Roman" w:cs="Times New Roman"/>
          <w:sz w:val="25"/>
          <w:szCs w:val="25"/>
        </w:rPr>
        <w:t xml:space="preserve"> &amp; </w:t>
      </w:r>
      <w:proofErr w:type="spellStart"/>
      <w:r w:rsidRPr="00AD5F26">
        <w:rPr>
          <w:rFonts w:ascii="Times New Roman" w:eastAsia="Times New Roman" w:hAnsi="Times New Roman" w:cs="Times New Roman"/>
          <w:sz w:val="25"/>
          <w:szCs w:val="25"/>
        </w:rPr>
        <w:t>Ors</w:t>
      </w:r>
      <w:proofErr w:type="spellEnd"/>
      <w:r w:rsidRPr="00AD5F26">
        <w:rPr>
          <w:rFonts w:ascii="Times New Roman" w:eastAsia="Times New Roman" w:hAnsi="Times New Roman" w:cs="Times New Roman"/>
          <w:sz w:val="25"/>
          <w:szCs w:val="25"/>
        </w:rPr>
        <w:t>.</w:t>
      </w:r>
      <w:proofErr w:type="gramEnd"/>
      <w:r w:rsidRPr="00AD5F26">
        <w:rPr>
          <w:rFonts w:ascii="Times New Roman" w:eastAsia="Times New Roman" w:hAnsi="Times New Roman" w:cs="Times New Roman"/>
          <w:sz w:val="25"/>
          <w:szCs w:val="25"/>
        </w:rPr>
        <w:t xml:space="preserve"> this Court held that an application not falling under Order 22 Rule 10 of the CPC </w:t>
      </w:r>
      <w:proofErr w:type="spellStart"/>
      <w:r w:rsidRPr="00AD5F26">
        <w:rPr>
          <w:rFonts w:ascii="Times New Roman" w:eastAsia="Times New Roman" w:hAnsi="Times New Roman" w:cs="Times New Roman"/>
          <w:sz w:val="25"/>
          <w:szCs w:val="25"/>
        </w:rPr>
        <w:t>stricto</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sensu</w:t>
      </w:r>
      <w:proofErr w:type="spellEnd"/>
      <w:r w:rsidRPr="00AD5F26">
        <w:rPr>
          <w:rFonts w:ascii="Times New Roman" w:eastAsia="Times New Roman" w:hAnsi="Times New Roman" w:cs="Times New Roman"/>
          <w:sz w:val="25"/>
          <w:szCs w:val="25"/>
        </w:rPr>
        <w:t xml:space="preserve"> could yet be held to be maintainable by having recourse to Section 146 of the CPC.</w:t>
      </w:r>
    </w:p>
    <w:p w:rsidR="00A54555"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lastRenderedPageBreak/>
        <w:br/>
        <w:t xml:space="preserve">13. The appellant cannot dispute that the decree though passed against the respondent Nos. 2 and 3 could be executed even against the respondent No. 4, he being a </w:t>
      </w:r>
      <w:proofErr w:type="spellStart"/>
      <w:r w:rsidRPr="00AD5F26">
        <w:rPr>
          <w:rFonts w:ascii="Times New Roman" w:eastAsia="Times New Roman" w:hAnsi="Times New Roman" w:cs="Times New Roman"/>
          <w:sz w:val="25"/>
          <w:szCs w:val="25"/>
        </w:rPr>
        <w:t>lis</w:t>
      </w:r>
      <w:proofErr w:type="spellEnd"/>
      <w:r w:rsidRPr="00AD5F26">
        <w:rPr>
          <w:rFonts w:ascii="Times New Roman" w:eastAsia="Times New Roman" w:hAnsi="Times New Roman" w:cs="Times New Roman"/>
          <w:sz w:val="25"/>
          <w:szCs w:val="25"/>
        </w:rPr>
        <w:t xml:space="preserve"> </w:t>
      </w:r>
      <w:proofErr w:type="spellStart"/>
      <w:r w:rsidRPr="00AD5F26">
        <w:rPr>
          <w:rFonts w:ascii="Times New Roman" w:eastAsia="Times New Roman" w:hAnsi="Times New Roman" w:cs="Times New Roman"/>
          <w:sz w:val="25"/>
          <w:szCs w:val="25"/>
        </w:rPr>
        <w:t>pendens</w:t>
      </w:r>
      <w:proofErr w:type="spellEnd"/>
      <w:r w:rsidRPr="00AD5F26">
        <w:rPr>
          <w:rFonts w:ascii="Times New Roman" w:eastAsia="Times New Roman" w:hAnsi="Times New Roman" w:cs="Times New Roman"/>
          <w:sz w:val="25"/>
          <w:szCs w:val="25"/>
        </w:rPr>
        <w:t xml:space="preserve"> transferee though not having been joined in the suit as a party. Such a person can prefer an appeal being a person aggrieved. Clearly, the person who is liable to be proceeded against in execution of the decree or can file an appeal against in decree, though not a party to the suit or decree, does have locus </w:t>
      </w:r>
      <w:proofErr w:type="spellStart"/>
      <w:r w:rsidRPr="00AD5F26">
        <w:rPr>
          <w:rFonts w:ascii="Times New Roman" w:eastAsia="Times New Roman" w:hAnsi="Times New Roman" w:cs="Times New Roman"/>
          <w:sz w:val="25"/>
          <w:szCs w:val="25"/>
        </w:rPr>
        <w:t>standi</w:t>
      </w:r>
      <w:proofErr w:type="spellEnd"/>
      <w:r w:rsidRPr="00AD5F26">
        <w:rPr>
          <w:rFonts w:ascii="Times New Roman" w:eastAsia="Times New Roman" w:hAnsi="Times New Roman" w:cs="Times New Roman"/>
          <w:sz w:val="25"/>
          <w:szCs w:val="25"/>
        </w:rPr>
        <w:t xml:space="preserve"> to move </w:t>
      </w:r>
      <w:proofErr w:type="spellStart"/>
      <w:r w:rsidRPr="00AD5F26">
        <w:rPr>
          <w:rFonts w:ascii="Times New Roman" w:eastAsia="Times New Roman" w:hAnsi="Times New Roman" w:cs="Times New Roman"/>
          <w:sz w:val="25"/>
          <w:szCs w:val="25"/>
        </w:rPr>
        <w:t>a</w:t>
      </w:r>
      <w:proofErr w:type="spellEnd"/>
      <w:r w:rsidRPr="00AD5F26">
        <w:rPr>
          <w:rFonts w:ascii="Times New Roman" w:eastAsia="Times New Roman" w:hAnsi="Times New Roman" w:cs="Times New Roman"/>
          <w:sz w:val="25"/>
          <w:szCs w:val="25"/>
        </w:rPr>
        <w:t xml:space="preserve"> application for setting aside an ex-parte decree passed against the person in whose shoes he has stepped in. In the expression employed in Rule 13 of Order 9 of the CPC that 'in any case in which a decree in passed ex-parte against a defendant, he may apply for an order to set it aside' the word 'he' cannot be construed with such rigidity and so restrictively as a exclude the person, who has stepped into the shoes of the defendant, from moving an application for setting aside the ex-parte decree especially in the presence of Section 146 of the CPC.</w:t>
      </w:r>
    </w:p>
    <w:p w:rsidR="00A54555"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 xml:space="preserve">14. Incidentally, we may observe that in </w:t>
      </w:r>
      <w:proofErr w:type="spellStart"/>
      <w:r w:rsidRPr="00AD5F26">
        <w:rPr>
          <w:rFonts w:ascii="Times New Roman" w:eastAsia="Times New Roman" w:hAnsi="Times New Roman" w:cs="Times New Roman"/>
          <w:sz w:val="25"/>
          <w:szCs w:val="25"/>
        </w:rPr>
        <w:t>Surjit</w:t>
      </w:r>
      <w:proofErr w:type="spellEnd"/>
      <w:r w:rsidRPr="00AD5F26">
        <w:rPr>
          <w:rFonts w:ascii="Times New Roman" w:eastAsia="Times New Roman" w:hAnsi="Times New Roman" w:cs="Times New Roman"/>
          <w:sz w:val="25"/>
          <w:szCs w:val="25"/>
        </w:rPr>
        <w:t xml:space="preserve"> Singh &amp; </w:t>
      </w:r>
      <w:proofErr w:type="spellStart"/>
      <w:r w:rsidRPr="00AD5F26">
        <w:rPr>
          <w:rFonts w:ascii="Times New Roman" w:eastAsia="Times New Roman" w:hAnsi="Times New Roman" w:cs="Times New Roman"/>
          <w:sz w:val="25"/>
          <w:szCs w:val="25"/>
        </w:rPr>
        <w:t>Ors</w:t>
      </w:r>
      <w:proofErr w:type="spellEnd"/>
      <w:r w:rsidRPr="00AD5F26">
        <w:rPr>
          <w:rFonts w:ascii="Times New Roman" w:eastAsia="Times New Roman" w:hAnsi="Times New Roman" w:cs="Times New Roman"/>
          <w:sz w:val="25"/>
          <w:szCs w:val="25"/>
        </w:rPr>
        <w:t xml:space="preserve">. </w:t>
      </w:r>
      <w:proofErr w:type="gramStart"/>
      <w:r w:rsidRPr="00AD5F26">
        <w:rPr>
          <w:rFonts w:ascii="Times New Roman" w:eastAsia="Times New Roman" w:hAnsi="Times New Roman" w:cs="Times New Roman"/>
          <w:sz w:val="25"/>
          <w:szCs w:val="25"/>
        </w:rPr>
        <w:t xml:space="preserve">Vs. </w:t>
      </w:r>
      <w:proofErr w:type="spellStart"/>
      <w:r w:rsidRPr="00AD5F26">
        <w:rPr>
          <w:rFonts w:ascii="Times New Roman" w:eastAsia="Times New Roman" w:hAnsi="Times New Roman" w:cs="Times New Roman"/>
          <w:sz w:val="25"/>
          <w:szCs w:val="25"/>
        </w:rPr>
        <w:t>Harbans</w:t>
      </w:r>
      <w:proofErr w:type="spellEnd"/>
      <w:r w:rsidRPr="00AD5F26">
        <w:rPr>
          <w:rFonts w:ascii="Times New Roman" w:eastAsia="Times New Roman" w:hAnsi="Times New Roman" w:cs="Times New Roman"/>
          <w:sz w:val="25"/>
          <w:szCs w:val="25"/>
        </w:rPr>
        <w:t xml:space="preserve"> Singh &amp; </w:t>
      </w:r>
      <w:proofErr w:type="spellStart"/>
      <w:r w:rsidRPr="00AD5F26">
        <w:rPr>
          <w:rFonts w:ascii="Times New Roman" w:eastAsia="Times New Roman" w:hAnsi="Times New Roman" w:cs="Times New Roman"/>
          <w:sz w:val="25"/>
          <w:szCs w:val="25"/>
        </w:rPr>
        <w:t>Ors</w:t>
      </w:r>
      <w:proofErr w:type="spellEnd"/>
      <w:r w:rsidRPr="00AD5F26">
        <w:rPr>
          <w:rFonts w:ascii="Times New Roman" w:eastAsia="Times New Roman" w:hAnsi="Times New Roman" w:cs="Times New Roman"/>
          <w:sz w:val="25"/>
          <w:szCs w:val="25"/>
        </w:rPr>
        <w:t>.</w:t>
      </w:r>
      <w:proofErr w:type="gramEnd"/>
      <w:r w:rsidRPr="00AD5F26">
        <w:rPr>
          <w:rFonts w:ascii="Times New Roman" w:eastAsia="Times New Roman" w:hAnsi="Times New Roman" w:cs="Times New Roman"/>
          <w:sz w:val="25"/>
          <w:szCs w:val="25"/>
        </w:rPr>
        <w:t xml:space="preserve"> the assignees </w:t>
      </w:r>
      <w:proofErr w:type="spellStart"/>
      <w:r w:rsidRPr="00AD5F26">
        <w:rPr>
          <w:rFonts w:ascii="Times New Roman" w:eastAsia="Times New Roman" w:hAnsi="Times New Roman" w:cs="Times New Roman"/>
          <w:sz w:val="25"/>
          <w:szCs w:val="25"/>
        </w:rPr>
        <w:t>pendente</w:t>
      </w:r>
      <w:proofErr w:type="spellEnd"/>
      <w:r w:rsidRPr="00AD5F26">
        <w:rPr>
          <w:rFonts w:ascii="Times New Roman" w:eastAsia="Times New Roman" w:hAnsi="Times New Roman" w:cs="Times New Roman"/>
          <w:sz w:val="25"/>
          <w:szCs w:val="25"/>
        </w:rPr>
        <w:t xml:space="preserve"> lite were refused by this Court to be brought on record as they had purchased the suit property after the passing of the preliminary decree and in clear defiance of the restraint order passed by the Court discretion not to grant leave under Order 22 Rule 10 of the CPC, in the circumstance of the case, as in the opinion of this court permitting </w:t>
      </w:r>
      <w:proofErr w:type="spellStart"/>
      <w:r w:rsidRPr="00AD5F26">
        <w:rPr>
          <w:rFonts w:ascii="Times New Roman" w:eastAsia="Times New Roman" w:hAnsi="Times New Roman" w:cs="Times New Roman"/>
          <w:sz w:val="25"/>
          <w:szCs w:val="25"/>
        </w:rPr>
        <w:t>impleadment</w:t>
      </w:r>
      <w:proofErr w:type="spellEnd"/>
      <w:r w:rsidRPr="00AD5F26">
        <w:rPr>
          <w:rFonts w:ascii="Times New Roman" w:eastAsia="Times New Roman" w:hAnsi="Times New Roman" w:cs="Times New Roman"/>
          <w:sz w:val="25"/>
          <w:szCs w:val="25"/>
        </w:rPr>
        <w:t xml:space="preserve"> and recognizing the alienation/assignment would amount to defeating the ends of justice and the prevalent public policy. That case is clearly distinguishable.</w:t>
      </w:r>
    </w:p>
    <w:p w:rsidR="00A54555" w:rsidRDefault="000D0C83" w:rsidP="00AD5F26">
      <w:pPr>
        <w:spacing w:after="0" w:line="240" w:lineRule="auto"/>
        <w:jc w:val="both"/>
        <w:rPr>
          <w:rFonts w:ascii="Times New Roman" w:eastAsia="Times New Roman" w:hAnsi="Times New Roman" w:cs="Times New Roman"/>
          <w:bCs/>
          <w:sz w:val="25"/>
          <w:szCs w:val="25"/>
        </w:rPr>
      </w:pPr>
      <w:r w:rsidRPr="00AD5F26">
        <w:rPr>
          <w:rFonts w:ascii="Times New Roman" w:eastAsia="Times New Roman" w:hAnsi="Times New Roman" w:cs="Times New Roman"/>
          <w:sz w:val="25"/>
          <w:szCs w:val="25"/>
        </w:rPr>
        <w:br/>
        <w:t xml:space="preserve">15. </w:t>
      </w:r>
      <w:r w:rsidRPr="00A54555">
        <w:rPr>
          <w:rFonts w:ascii="Times New Roman" w:eastAsia="Times New Roman" w:hAnsi="Times New Roman" w:cs="Times New Roman"/>
          <w:bCs/>
          <w:sz w:val="25"/>
          <w:szCs w:val="25"/>
        </w:rPr>
        <w:t xml:space="preserve">We hold that a </w:t>
      </w:r>
      <w:proofErr w:type="spellStart"/>
      <w:r w:rsidRPr="00A54555">
        <w:rPr>
          <w:rFonts w:ascii="Times New Roman" w:eastAsia="Times New Roman" w:hAnsi="Times New Roman" w:cs="Times New Roman"/>
          <w:bCs/>
          <w:sz w:val="25"/>
          <w:szCs w:val="25"/>
        </w:rPr>
        <w:t>lis</w:t>
      </w:r>
      <w:proofErr w:type="spellEnd"/>
      <w:r w:rsidRPr="00A54555">
        <w:rPr>
          <w:rFonts w:ascii="Times New Roman" w:eastAsia="Times New Roman" w:hAnsi="Times New Roman" w:cs="Times New Roman"/>
          <w:bCs/>
          <w:sz w:val="25"/>
          <w:szCs w:val="25"/>
        </w:rPr>
        <w:t xml:space="preserve"> </w:t>
      </w:r>
      <w:proofErr w:type="spellStart"/>
      <w:r w:rsidRPr="00A54555">
        <w:rPr>
          <w:rFonts w:ascii="Times New Roman" w:eastAsia="Times New Roman" w:hAnsi="Times New Roman" w:cs="Times New Roman"/>
          <w:bCs/>
          <w:sz w:val="25"/>
          <w:szCs w:val="25"/>
        </w:rPr>
        <w:t>pendens</w:t>
      </w:r>
      <w:proofErr w:type="spellEnd"/>
      <w:r w:rsidRPr="00A54555">
        <w:rPr>
          <w:rFonts w:ascii="Times New Roman" w:eastAsia="Times New Roman" w:hAnsi="Times New Roman" w:cs="Times New Roman"/>
          <w:bCs/>
          <w:sz w:val="25"/>
          <w:szCs w:val="25"/>
        </w:rPr>
        <w:t xml:space="preserve"> transferee, though not brought on record under Order 22 Rule 10 of the CPC, is entitled to move an application under Order 9 Rule 13 to set aside a decree passed against his transferor-the defendant in the suit.</w:t>
      </w:r>
    </w:p>
    <w:p w:rsidR="00A54555" w:rsidRDefault="000D0C83" w:rsidP="00AD5F26">
      <w:pPr>
        <w:spacing w:after="0" w:line="240" w:lineRule="auto"/>
        <w:jc w:val="both"/>
        <w:rPr>
          <w:rFonts w:ascii="Times New Roman" w:eastAsia="Times New Roman" w:hAnsi="Times New Roman" w:cs="Times New Roman"/>
          <w:bCs/>
          <w:sz w:val="25"/>
          <w:szCs w:val="25"/>
        </w:rPr>
      </w:pPr>
      <w:r w:rsidRPr="00A54555">
        <w:rPr>
          <w:rFonts w:ascii="Times New Roman" w:eastAsia="Times New Roman" w:hAnsi="Times New Roman" w:cs="Times New Roman"/>
          <w:bCs/>
          <w:sz w:val="25"/>
          <w:szCs w:val="25"/>
        </w:rPr>
        <w:br/>
        <w:t xml:space="preserve">16. As to the availability of sufficient cause for setting aside the decree within the meaning of Order 9 Rule 13 of the CPC and for condoning the delay under Section 5 of the Limitation Act, the finding in </w:t>
      </w:r>
      <w:proofErr w:type="spellStart"/>
      <w:r w:rsidRPr="00A54555">
        <w:rPr>
          <w:rFonts w:ascii="Times New Roman" w:eastAsia="Times New Roman" w:hAnsi="Times New Roman" w:cs="Times New Roman"/>
          <w:bCs/>
          <w:sz w:val="25"/>
          <w:szCs w:val="25"/>
        </w:rPr>
        <w:t>favour</w:t>
      </w:r>
      <w:proofErr w:type="spellEnd"/>
      <w:r w:rsidRPr="00A54555">
        <w:rPr>
          <w:rFonts w:ascii="Times New Roman" w:eastAsia="Times New Roman" w:hAnsi="Times New Roman" w:cs="Times New Roman"/>
          <w:bCs/>
          <w:sz w:val="25"/>
          <w:szCs w:val="25"/>
        </w:rPr>
        <w:t xml:space="preserve"> of respondent No. 4 is purely one of fact and </w:t>
      </w:r>
      <w:proofErr w:type="spellStart"/>
      <w:r w:rsidRPr="00A54555">
        <w:rPr>
          <w:rFonts w:ascii="Times New Roman" w:eastAsia="Times New Roman" w:hAnsi="Times New Roman" w:cs="Times New Roman"/>
          <w:bCs/>
          <w:sz w:val="25"/>
          <w:szCs w:val="25"/>
        </w:rPr>
        <w:t>well reasoned</w:t>
      </w:r>
      <w:proofErr w:type="spellEnd"/>
      <w:r w:rsidRPr="00A54555">
        <w:rPr>
          <w:rFonts w:ascii="Times New Roman" w:eastAsia="Times New Roman" w:hAnsi="Times New Roman" w:cs="Times New Roman"/>
          <w:bCs/>
          <w:sz w:val="25"/>
          <w:szCs w:val="25"/>
        </w:rPr>
        <w:t xml:space="preserve">. The Attack against the locus </w:t>
      </w:r>
      <w:proofErr w:type="spellStart"/>
      <w:r w:rsidRPr="00A54555">
        <w:rPr>
          <w:rFonts w:ascii="Times New Roman" w:eastAsia="Times New Roman" w:hAnsi="Times New Roman" w:cs="Times New Roman"/>
          <w:bCs/>
          <w:sz w:val="25"/>
          <w:szCs w:val="25"/>
        </w:rPr>
        <w:t>standi</w:t>
      </w:r>
      <w:proofErr w:type="spellEnd"/>
      <w:r w:rsidRPr="00A54555">
        <w:rPr>
          <w:rFonts w:ascii="Times New Roman" w:eastAsia="Times New Roman" w:hAnsi="Times New Roman" w:cs="Times New Roman"/>
          <w:bCs/>
          <w:sz w:val="25"/>
          <w:szCs w:val="25"/>
        </w:rPr>
        <w:t xml:space="preserve"> of respondent No. 4 </w:t>
      </w:r>
      <w:proofErr w:type="gramStart"/>
      <w:r w:rsidRPr="00A54555">
        <w:rPr>
          <w:rFonts w:ascii="Times New Roman" w:eastAsia="Times New Roman" w:hAnsi="Times New Roman" w:cs="Times New Roman"/>
          <w:bCs/>
          <w:sz w:val="25"/>
          <w:szCs w:val="25"/>
        </w:rPr>
        <w:t>maintain</w:t>
      </w:r>
      <w:proofErr w:type="gramEnd"/>
      <w:r w:rsidRPr="00A54555">
        <w:rPr>
          <w:rFonts w:ascii="Times New Roman" w:eastAsia="Times New Roman" w:hAnsi="Times New Roman" w:cs="Times New Roman"/>
          <w:bCs/>
          <w:sz w:val="25"/>
          <w:szCs w:val="25"/>
        </w:rPr>
        <w:t xml:space="preserve"> the application under Order 9 Rule 13 of the CPC fails and does the appeal.</w:t>
      </w:r>
    </w:p>
    <w:p w:rsidR="000D0C83" w:rsidRP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br/>
        <w:t>The appeal is dismissed with no order as to the costs.</w:t>
      </w:r>
    </w:p>
    <w:p w:rsidR="000D0C83" w:rsidRP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 </w:t>
      </w:r>
    </w:p>
    <w:p w:rsidR="000D0C83" w:rsidRPr="00AD5F26" w:rsidRDefault="000D0C83" w:rsidP="00AD5F26">
      <w:pPr>
        <w:spacing w:after="0" w:line="240" w:lineRule="auto"/>
        <w:jc w:val="both"/>
        <w:rPr>
          <w:rFonts w:ascii="Times New Roman" w:eastAsia="Times New Roman" w:hAnsi="Times New Roman" w:cs="Times New Roman"/>
          <w:sz w:val="25"/>
          <w:szCs w:val="25"/>
        </w:rPr>
      </w:pPr>
      <w:r w:rsidRPr="00AD5F26">
        <w:rPr>
          <w:rFonts w:ascii="Times New Roman" w:eastAsia="Times New Roman" w:hAnsi="Times New Roman" w:cs="Times New Roman"/>
          <w:sz w:val="25"/>
          <w:szCs w:val="25"/>
        </w:rPr>
        <w:t> </w:t>
      </w:r>
    </w:p>
    <w:p w:rsidR="00DB43DF" w:rsidRPr="00A54555" w:rsidRDefault="00A54555" w:rsidP="00AD5F26">
      <w:pPr>
        <w:spacing w:after="0" w:line="240" w:lineRule="auto"/>
        <w:rPr>
          <w:i/>
        </w:rPr>
      </w:pPr>
      <w:r w:rsidRPr="00A54555">
        <w:rPr>
          <w:rFonts w:ascii="Times New Roman" w:eastAsia="Times New Roman" w:hAnsi="Times New Roman" w:cs="Times New Roman"/>
          <w:i/>
          <w:vertAlign w:val="superscript"/>
        </w:rPr>
        <w:t>1</w:t>
      </w:r>
      <w:r w:rsidRPr="00A54555">
        <w:rPr>
          <w:rFonts w:ascii="Times New Roman" w:eastAsia="Times New Roman" w:hAnsi="Times New Roman" w:cs="Times New Roman"/>
          <w:i/>
        </w:rPr>
        <w:t>1958 SCR 1287</w:t>
      </w:r>
    </w:p>
    <w:sectPr w:rsidR="00DB43DF" w:rsidRPr="00A545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A0" w:rsidRDefault="00F06FA0" w:rsidP="00DA0365">
      <w:pPr>
        <w:spacing w:after="0" w:line="240" w:lineRule="auto"/>
      </w:pPr>
      <w:r>
        <w:separator/>
      </w:r>
    </w:p>
  </w:endnote>
  <w:endnote w:type="continuationSeparator" w:id="0">
    <w:p w:rsidR="00F06FA0" w:rsidRDefault="00F06F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45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A0" w:rsidRDefault="00F06FA0" w:rsidP="00DA0365">
      <w:pPr>
        <w:spacing w:after="0" w:line="240" w:lineRule="auto"/>
      </w:pPr>
      <w:r>
        <w:separator/>
      </w:r>
    </w:p>
  </w:footnote>
  <w:footnote w:type="continuationSeparator" w:id="0">
    <w:p w:rsidR="00F06FA0" w:rsidRDefault="00F06F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C83"/>
    <w:rsid w:val="005C7F20"/>
    <w:rsid w:val="00763952"/>
    <w:rsid w:val="008D320C"/>
    <w:rsid w:val="00A54555"/>
    <w:rsid w:val="00AD5F26"/>
    <w:rsid w:val="00DA0365"/>
    <w:rsid w:val="00EF38D0"/>
    <w:rsid w:val="00F0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D0C83"/>
  </w:style>
  <w:style w:type="character" w:customStyle="1" w:styleId="casespan">
    <w:name w:val="casespan"/>
    <w:basedOn w:val="DefaultParagraphFont"/>
    <w:rsid w:val="000D0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D0C83"/>
  </w:style>
  <w:style w:type="character" w:customStyle="1" w:styleId="casespan">
    <w:name w:val="casespan"/>
    <w:basedOn w:val="DefaultParagraphFont"/>
    <w:rsid w:val="000D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93773">
      <w:bodyDiv w:val="1"/>
      <w:marLeft w:val="0"/>
      <w:marRight w:val="0"/>
      <w:marTop w:val="0"/>
      <w:marBottom w:val="0"/>
      <w:divBdr>
        <w:top w:val="none" w:sz="0" w:space="0" w:color="auto"/>
        <w:left w:val="none" w:sz="0" w:space="0" w:color="auto"/>
        <w:bottom w:val="none" w:sz="0" w:space="0" w:color="auto"/>
        <w:right w:val="none" w:sz="0" w:space="0" w:color="auto"/>
      </w:divBdr>
      <w:divsChild>
        <w:div w:id="76908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2016-06-03T14:34:00Z</dcterms:modified>
</cp:coreProperties>
</file>