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7E" w:rsidRPr="00B07690" w:rsidRDefault="0017317E" w:rsidP="00B07690">
      <w:pPr>
        <w:spacing w:after="0" w:line="240" w:lineRule="auto"/>
        <w:jc w:val="center"/>
        <w:rPr>
          <w:rFonts w:ascii="Times New Roman" w:eastAsia="Times New Roman" w:hAnsi="Times New Roman" w:cs="Times New Roman"/>
          <w:sz w:val="25"/>
          <w:szCs w:val="25"/>
        </w:rPr>
      </w:pPr>
      <w:bookmarkStart w:id="0" w:name="_GoBack"/>
      <w:bookmarkEnd w:id="0"/>
      <w:r w:rsidRPr="00B07690">
        <w:rPr>
          <w:rFonts w:ascii="Times New Roman" w:eastAsia="Times New Roman" w:hAnsi="Times New Roman" w:cs="Times New Roman"/>
          <w:b/>
          <w:sz w:val="25"/>
          <w:szCs w:val="25"/>
        </w:rPr>
        <w:t>SUPREME COURT OF INDIA</w:t>
      </w:r>
    </w:p>
    <w:p w:rsidR="0017317E" w:rsidRPr="00B07690" w:rsidRDefault="0017317E" w:rsidP="00B07690">
      <w:pPr>
        <w:spacing w:after="0" w:line="240" w:lineRule="auto"/>
        <w:jc w:val="center"/>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t> </w:t>
      </w:r>
    </w:p>
    <w:p w:rsidR="00B07690" w:rsidRDefault="0017317E" w:rsidP="00B07690">
      <w:pPr>
        <w:spacing w:after="0" w:line="240" w:lineRule="auto"/>
        <w:jc w:val="center"/>
        <w:rPr>
          <w:rFonts w:ascii="Times New Roman" w:eastAsia="Times New Roman" w:hAnsi="Times New Roman" w:cs="Times New Roman"/>
          <w:sz w:val="25"/>
          <w:szCs w:val="25"/>
        </w:rPr>
      </w:pPr>
      <w:proofErr w:type="spellStart"/>
      <w:r w:rsidRPr="00B07690">
        <w:rPr>
          <w:rFonts w:ascii="Times New Roman" w:eastAsia="Times New Roman" w:hAnsi="Times New Roman" w:cs="Times New Roman"/>
          <w:sz w:val="25"/>
          <w:szCs w:val="25"/>
        </w:rPr>
        <w:t>Shri</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Gopal</w:t>
      </w:r>
      <w:proofErr w:type="spellEnd"/>
    </w:p>
    <w:p w:rsidR="0017317E" w:rsidRPr="00B07690" w:rsidRDefault="0017317E" w:rsidP="00B07690">
      <w:pPr>
        <w:spacing w:after="0" w:line="240" w:lineRule="auto"/>
        <w:jc w:val="center"/>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Vs</w:t>
      </w:r>
      <w:r w:rsidR="00B07690">
        <w:rPr>
          <w:rFonts w:ascii="Times New Roman" w:eastAsia="Times New Roman" w:hAnsi="Times New Roman" w:cs="Times New Roman"/>
          <w:sz w:val="25"/>
          <w:szCs w:val="25"/>
        </w:rPr>
        <w:t>.</w:t>
      </w:r>
    </w:p>
    <w:p w:rsidR="00B07690" w:rsidRDefault="0017317E" w:rsidP="00B07690">
      <w:pPr>
        <w:spacing w:after="0" w:line="240" w:lineRule="auto"/>
        <w:jc w:val="center"/>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r>
      <w:proofErr w:type="spellStart"/>
      <w:r w:rsidRPr="00B07690">
        <w:rPr>
          <w:rFonts w:ascii="Times New Roman" w:eastAsia="Times New Roman" w:hAnsi="Times New Roman" w:cs="Times New Roman"/>
          <w:sz w:val="25"/>
          <w:szCs w:val="25"/>
        </w:rPr>
        <w:t>Subhash</w:t>
      </w:r>
      <w:proofErr w:type="spellEnd"/>
    </w:p>
    <w:p w:rsidR="00B07690" w:rsidRDefault="00B07690" w:rsidP="00B07690">
      <w:pPr>
        <w:spacing w:after="0" w:line="240" w:lineRule="auto"/>
        <w:jc w:val="center"/>
        <w:rPr>
          <w:rFonts w:ascii="Times New Roman" w:eastAsia="Times New Roman" w:hAnsi="Times New Roman" w:cs="Times New Roman"/>
          <w:sz w:val="25"/>
          <w:szCs w:val="25"/>
        </w:rPr>
      </w:pPr>
    </w:p>
    <w:p w:rsidR="00B07690" w:rsidRDefault="00B07690" w:rsidP="00B07690">
      <w:pPr>
        <w:spacing w:after="0" w:line="240" w:lineRule="auto"/>
        <w:jc w:val="center"/>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B07690">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B07690">
        <w:rPr>
          <w:rFonts w:ascii="Times New Roman" w:eastAsia="Times New Roman" w:hAnsi="Times New Roman" w:cs="Times New Roman"/>
          <w:sz w:val="25"/>
          <w:szCs w:val="25"/>
        </w:rPr>
        <w:t>No.961 of 1997</w:t>
      </w:r>
    </w:p>
    <w:p w:rsidR="0017317E" w:rsidRPr="00B07690" w:rsidRDefault="0017317E" w:rsidP="00B07690">
      <w:pPr>
        <w:spacing w:after="0" w:line="240" w:lineRule="auto"/>
        <w:jc w:val="center"/>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t> </w:t>
      </w:r>
    </w:p>
    <w:p w:rsidR="0017317E" w:rsidRPr="00B07690" w:rsidRDefault="00B07690" w:rsidP="00B07690">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B07690">
        <w:rPr>
          <w:rFonts w:ascii="Times New Roman" w:eastAsia="Times New Roman" w:hAnsi="Times New Roman" w:cs="Times New Roman"/>
          <w:sz w:val="25"/>
          <w:szCs w:val="25"/>
        </w:rPr>
        <w:t>Doraiswamy</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Raju</w:t>
      </w:r>
      <w:proofErr w:type="spellEnd"/>
      <w:r w:rsidR="0017317E" w:rsidRPr="00B07690">
        <w:rPr>
          <w:rFonts w:ascii="Times New Roman" w:eastAsia="Times New Roman" w:hAnsi="Times New Roman" w:cs="Times New Roman"/>
          <w:sz w:val="25"/>
          <w:szCs w:val="25"/>
        </w:rPr>
        <w:t xml:space="preserve"> </w:t>
      </w:r>
      <w:r w:rsidRPr="00B07690">
        <w:rPr>
          <w:rFonts w:ascii="Times New Roman" w:eastAsia="Times New Roman" w:hAnsi="Times New Roman" w:cs="Times New Roman"/>
          <w:sz w:val="25"/>
          <w:szCs w:val="25"/>
        </w:rPr>
        <w:t xml:space="preserve">and </w:t>
      </w:r>
      <w:proofErr w:type="spellStart"/>
      <w:r w:rsidR="0017317E" w:rsidRPr="00B07690">
        <w:rPr>
          <w:rFonts w:ascii="Times New Roman" w:eastAsia="Times New Roman" w:hAnsi="Times New Roman" w:cs="Times New Roman"/>
          <w:sz w:val="25"/>
          <w:szCs w:val="25"/>
        </w:rPr>
        <w:t>S.B.</w:t>
      </w:r>
      <w:r w:rsidRPr="00B07690">
        <w:rPr>
          <w:rFonts w:ascii="Times New Roman" w:eastAsia="Times New Roman" w:hAnsi="Times New Roman" w:cs="Times New Roman"/>
          <w:sz w:val="25"/>
          <w:szCs w:val="25"/>
        </w:rPr>
        <w:t>Sinha</w:t>
      </w:r>
      <w:proofErr w:type="spellEnd"/>
      <w:r>
        <w:rPr>
          <w:rFonts w:ascii="Times New Roman" w:eastAsia="Times New Roman" w:hAnsi="Times New Roman" w:cs="Times New Roman"/>
          <w:sz w:val="25"/>
          <w:szCs w:val="25"/>
        </w:rPr>
        <w:t xml:space="preserve"> JJ.)</w:t>
      </w:r>
      <w:proofErr w:type="gramEnd"/>
    </w:p>
    <w:p w:rsidR="0017317E" w:rsidRPr="00B07690" w:rsidRDefault="0017317E" w:rsidP="00B07690">
      <w:pPr>
        <w:spacing w:after="0" w:line="240" w:lineRule="auto"/>
        <w:jc w:val="center"/>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23</w:t>
      </w:r>
      <w:r w:rsidR="00B07690">
        <w:rPr>
          <w:rFonts w:ascii="Times New Roman" w:eastAsia="Times New Roman" w:hAnsi="Times New Roman" w:cs="Times New Roman"/>
          <w:sz w:val="25"/>
          <w:szCs w:val="25"/>
        </w:rPr>
        <w:t>.</w:t>
      </w:r>
      <w:r w:rsidRPr="00B07690">
        <w:rPr>
          <w:rFonts w:ascii="Times New Roman" w:eastAsia="Times New Roman" w:hAnsi="Times New Roman" w:cs="Times New Roman"/>
          <w:sz w:val="25"/>
          <w:szCs w:val="25"/>
        </w:rPr>
        <w:t>01</w:t>
      </w:r>
      <w:r w:rsidR="00B07690">
        <w:rPr>
          <w:rFonts w:ascii="Times New Roman" w:eastAsia="Times New Roman" w:hAnsi="Times New Roman" w:cs="Times New Roman"/>
          <w:sz w:val="25"/>
          <w:szCs w:val="25"/>
        </w:rPr>
        <w:t>.</w:t>
      </w:r>
      <w:r w:rsidRPr="00B07690">
        <w:rPr>
          <w:rFonts w:ascii="Times New Roman" w:eastAsia="Times New Roman" w:hAnsi="Times New Roman" w:cs="Times New Roman"/>
          <w:sz w:val="25"/>
          <w:szCs w:val="25"/>
        </w:rPr>
        <w:t>2004</w:t>
      </w:r>
    </w:p>
    <w:p w:rsidR="0017317E" w:rsidRPr="00B07690" w:rsidRDefault="0017317E" w:rsidP="00B07690">
      <w:pPr>
        <w:spacing w:after="0" w:line="240" w:lineRule="auto"/>
        <w:jc w:val="center"/>
        <w:rPr>
          <w:rFonts w:ascii="Times New Roman" w:eastAsia="Times New Roman" w:hAnsi="Times New Roman" w:cs="Times New Roman"/>
          <w:b/>
          <w:sz w:val="25"/>
          <w:szCs w:val="25"/>
        </w:rPr>
      </w:pPr>
      <w:r w:rsidRPr="00B07690">
        <w:rPr>
          <w:rFonts w:ascii="Times New Roman" w:eastAsia="Times New Roman" w:hAnsi="Times New Roman" w:cs="Times New Roman"/>
          <w:sz w:val="25"/>
          <w:szCs w:val="25"/>
        </w:rPr>
        <w:br/>
      </w:r>
      <w:r w:rsidRPr="00B07690">
        <w:rPr>
          <w:rFonts w:ascii="Times New Roman" w:eastAsia="Times New Roman" w:hAnsi="Times New Roman" w:cs="Times New Roman"/>
          <w:b/>
          <w:sz w:val="25"/>
          <w:szCs w:val="25"/>
        </w:rPr>
        <w:t>JUDGMENT</w:t>
      </w:r>
    </w:p>
    <w:p w:rsidR="0017317E" w:rsidRPr="00B07690" w:rsidRDefault="0017317E" w:rsidP="00B07690">
      <w:pPr>
        <w:spacing w:after="0" w:line="240" w:lineRule="auto"/>
        <w:jc w:val="center"/>
        <w:rPr>
          <w:rFonts w:ascii="Times New Roman" w:eastAsia="Times New Roman" w:hAnsi="Times New Roman" w:cs="Times New Roman"/>
          <w:b/>
          <w:sz w:val="25"/>
          <w:szCs w:val="25"/>
        </w:rPr>
      </w:pPr>
      <w:r w:rsidRPr="00B07690">
        <w:rPr>
          <w:rFonts w:ascii="Times New Roman" w:eastAsia="Times New Roman" w:hAnsi="Times New Roman" w:cs="Times New Roman"/>
          <w:b/>
          <w:sz w:val="25"/>
          <w:szCs w:val="25"/>
        </w:rPr>
        <w:t> </w:t>
      </w:r>
    </w:p>
    <w:p w:rsidR="00B07690" w:rsidRPr="00B07690" w:rsidRDefault="0017317E" w:rsidP="00B07690">
      <w:pPr>
        <w:spacing w:after="0" w:line="240" w:lineRule="auto"/>
        <w:jc w:val="both"/>
        <w:rPr>
          <w:rFonts w:ascii="Times New Roman" w:eastAsia="Times New Roman" w:hAnsi="Times New Roman" w:cs="Times New Roman"/>
          <w:b/>
          <w:sz w:val="25"/>
          <w:szCs w:val="25"/>
        </w:rPr>
      </w:pPr>
      <w:r w:rsidRPr="00B07690">
        <w:rPr>
          <w:rFonts w:ascii="Times New Roman" w:eastAsia="Times New Roman" w:hAnsi="Times New Roman" w:cs="Times New Roman"/>
          <w:b/>
          <w:sz w:val="25"/>
          <w:szCs w:val="25"/>
        </w:rPr>
        <w:t xml:space="preserve">S.B. </w:t>
      </w:r>
      <w:proofErr w:type="spellStart"/>
      <w:r w:rsidR="00B07690" w:rsidRPr="00B07690">
        <w:rPr>
          <w:rFonts w:ascii="Times New Roman" w:eastAsia="Times New Roman" w:hAnsi="Times New Roman" w:cs="Times New Roman"/>
          <w:b/>
          <w:sz w:val="25"/>
          <w:szCs w:val="25"/>
        </w:rPr>
        <w:t>Sinha</w:t>
      </w:r>
      <w:proofErr w:type="spellEnd"/>
      <w:r w:rsidRPr="00B07690">
        <w:rPr>
          <w:rFonts w:ascii="Times New Roman" w:eastAsia="Times New Roman" w:hAnsi="Times New Roman" w:cs="Times New Roman"/>
          <w:b/>
          <w:sz w:val="25"/>
          <w:szCs w:val="25"/>
        </w:rPr>
        <w:t>, J.</w:t>
      </w:r>
    </w:p>
    <w:p w:rsidR="00B07690"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r>
      <w:r w:rsidR="00B07690">
        <w:rPr>
          <w:rFonts w:ascii="Times New Roman" w:eastAsia="Times New Roman" w:hAnsi="Times New Roman" w:cs="Times New Roman"/>
          <w:sz w:val="25"/>
          <w:szCs w:val="25"/>
        </w:rPr>
        <w:t xml:space="preserve">1. </w:t>
      </w:r>
      <w:r w:rsidRPr="00B07690">
        <w:rPr>
          <w:rFonts w:ascii="Times New Roman" w:eastAsia="Times New Roman" w:hAnsi="Times New Roman" w:cs="Times New Roman"/>
          <w:sz w:val="25"/>
          <w:szCs w:val="25"/>
        </w:rPr>
        <w:t>This appeal is directed against the judgment dated 15th May, 1997 passed by the Rajasthan High Court in DB Criminal No. 320/-87 whereby and where</w:t>
      </w:r>
      <w:r w:rsidR="00B07690">
        <w:rPr>
          <w:rFonts w:ascii="Times New Roman" w:eastAsia="Times New Roman" w:hAnsi="Times New Roman" w:cs="Times New Roman"/>
          <w:sz w:val="25"/>
          <w:szCs w:val="25"/>
        </w:rPr>
        <w:t xml:space="preserve"> </w:t>
      </w:r>
      <w:r w:rsidRPr="00B07690">
        <w:rPr>
          <w:rFonts w:ascii="Times New Roman" w:eastAsia="Times New Roman" w:hAnsi="Times New Roman" w:cs="Times New Roman"/>
          <w:sz w:val="25"/>
          <w:szCs w:val="25"/>
        </w:rPr>
        <w:t>under the respondents herein were acquitted of the charges of commission of an offence under Sections 148 and 302 read with 149 of the Indian Penal Code.</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2. The respondents herein together with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were charged under Sections 148 and 302 read with Section 149 of the Indian Penal Code and were sentenced to life imprisonment for alleged commission of an offence under Section 302 read with Section 149. They were further sentenced to undergo one year's rigorous imprisonment with fine of </w:t>
      </w:r>
      <w:proofErr w:type="spellStart"/>
      <w:r w:rsidRPr="00B07690">
        <w:rPr>
          <w:rFonts w:ascii="Times New Roman" w:eastAsia="Times New Roman" w:hAnsi="Times New Roman" w:cs="Times New Roman"/>
          <w:sz w:val="25"/>
          <w:szCs w:val="25"/>
        </w:rPr>
        <w:t>Rs</w:t>
      </w:r>
      <w:proofErr w:type="spellEnd"/>
      <w:r w:rsidRPr="00B07690">
        <w:rPr>
          <w:rFonts w:ascii="Times New Roman" w:eastAsia="Times New Roman" w:hAnsi="Times New Roman" w:cs="Times New Roman"/>
          <w:sz w:val="25"/>
          <w:szCs w:val="25"/>
        </w:rPr>
        <w:t xml:space="preserve">. 500/- for commission of an alleged offence under Section 148 of the Indian Penal Code. Two accused persons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were also convicted under Section 27 of the Arms Act and sentenced to undergo rigorous imprisonment of six months and a fine of </w:t>
      </w:r>
      <w:proofErr w:type="spellStart"/>
      <w:r w:rsidRPr="00B07690">
        <w:rPr>
          <w:rFonts w:ascii="Times New Roman" w:eastAsia="Times New Roman" w:hAnsi="Times New Roman" w:cs="Times New Roman"/>
          <w:sz w:val="25"/>
          <w:szCs w:val="25"/>
        </w:rPr>
        <w:t>Rs</w:t>
      </w:r>
      <w:proofErr w:type="spellEnd"/>
      <w:r w:rsidRPr="00B07690">
        <w:rPr>
          <w:rFonts w:ascii="Times New Roman" w:eastAsia="Times New Roman" w:hAnsi="Times New Roman" w:cs="Times New Roman"/>
          <w:sz w:val="25"/>
          <w:szCs w:val="25"/>
        </w:rPr>
        <w:t>. 400/-</w:t>
      </w:r>
      <w:r w:rsidRPr="00B07690">
        <w:rPr>
          <w:rFonts w:ascii="Times New Roman" w:eastAsia="Times New Roman" w:hAnsi="Times New Roman" w:cs="Times New Roman"/>
          <w:sz w:val="25"/>
          <w:szCs w:val="25"/>
        </w:rPr>
        <w:br/>
      </w:r>
      <w:r w:rsidRPr="00B07690">
        <w:rPr>
          <w:rFonts w:ascii="Times New Roman" w:eastAsia="Times New Roman" w:hAnsi="Times New Roman" w:cs="Times New Roman"/>
          <w:sz w:val="25"/>
          <w:szCs w:val="25"/>
        </w:rPr>
        <w:br/>
        <w:t xml:space="preserve">3. Allegedly, there were two groups in </w:t>
      </w:r>
      <w:proofErr w:type="spellStart"/>
      <w:r w:rsidRPr="00B07690">
        <w:rPr>
          <w:rFonts w:ascii="Times New Roman" w:eastAsia="Times New Roman" w:hAnsi="Times New Roman" w:cs="Times New Roman"/>
          <w:sz w:val="25"/>
          <w:szCs w:val="25"/>
        </w:rPr>
        <w:t>Kanwarpura</w:t>
      </w:r>
      <w:proofErr w:type="spellEnd"/>
      <w:r w:rsidRPr="00B07690">
        <w:rPr>
          <w:rFonts w:ascii="Times New Roman" w:eastAsia="Times New Roman" w:hAnsi="Times New Roman" w:cs="Times New Roman"/>
          <w:sz w:val="25"/>
          <w:szCs w:val="25"/>
        </w:rPr>
        <w:t xml:space="preserve"> Tehsil; one headed by </w:t>
      </w:r>
      <w:proofErr w:type="spellStart"/>
      <w:r w:rsidRPr="00B07690">
        <w:rPr>
          <w:rFonts w:ascii="Times New Roman" w:eastAsia="Times New Roman" w:hAnsi="Times New Roman" w:cs="Times New Roman"/>
          <w:sz w:val="25"/>
          <w:szCs w:val="25"/>
        </w:rPr>
        <w:t>Shri</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accused and the other by the deceased Ram Kumar. Allegedly, a day prior to the date of incidence, an election of dairy society was conducted. At about 7 p.m. on 6.6.1986, </w:t>
      </w:r>
      <w:proofErr w:type="spellStart"/>
      <w:r w:rsidRPr="00B07690">
        <w:rPr>
          <w:rFonts w:ascii="Times New Roman" w:eastAsia="Times New Roman" w:hAnsi="Times New Roman" w:cs="Times New Roman"/>
          <w:sz w:val="25"/>
          <w:szCs w:val="25"/>
        </w:rPr>
        <w:t>Atma</w:t>
      </w:r>
      <w:proofErr w:type="spellEnd"/>
      <w:r w:rsidRPr="00B07690">
        <w:rPr>
          <w:rFonts w:ascii="Times New Roman" w:eastAsia="Times New Roman" w:hAnsi="Times New Roman" w:cs="Times New Roman"/>
          <w:sz w:val="25"/>
          <w:szCs w:val="25"/>
        </w:rPr>
        <w:t xml:space="preserve"> Ram PW1, </w:t>
      </w:r>
      <w:proofErr w:type="spellStart"/>
      <w:r w:rsidRPr="00B07690">
        <w:rPr>
          <w:rFonts w:ascii="Times New Roman" w:eastAsia="Times New Roman" w:hAnsi="Times New Roman" w:cs="Times New Roman"/>
          <w:sz w:val="25"/>
          <w:szCs w:val="25"/>
        </w:rPr>
        <w:t>Brijlal</w:t>
      </w:r>
      <w:proofErr w:type="spellEnd"/>
      <w:r w:rsidRPr="00B07690">
        <w:rPr>
          <w:rFonts w:ascii="Times New Roman" w:eastAsia="Times New Roman" w:hAnsi="Times New Roman" w:cs="Times New Roman"/>
          <w:sz w:val="25"/>
          <w:szCs w:val="25"/>
        </w:rPr>
        <w:t xml:space="preserve"> PW10,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PW5 and </w:t>
      </w:r>
      <w:proofErr w:type="spellStart"/>
      <w:r w:rsidRPr="00B07690">
        <w:rPr>
          <w:rFonts w:ascii="Times New Roman" w:eastAsia="Times New Roman" w:hAnsi="Times New Roman" w:cs="Times New Roman"/>
          <w:sz w:val="25"/>
          <w:szCs w:val="25"/>
        </w:rPr>
        <w:t>Rajaram</w:t>
      </w:r>
      <w:proofErr w:type="spellEnd"/>
      <w:r w:rsidRPr="00B07690">
        <w:rPr>
          <w:rFonts w:ascii="Times New Roman" w:eastAsia="Times New Roman" w:hAnsi="Times New Roman" w:cs="Times New Roman"/>
          <w:sz w:val="25"/>
          <w:szCs w:val="25"/>
        </w:rPr>
        <w:t xml:space="preserve"> were sitting on the </w:t>
      </w:r>
      <w:proofErr w:type="spellStart"/>
      <w:r w:rsidRPr="00B07690">
        <w:rPr>
          <w:rFonts w:ascii="Times New Roman" w:eastAsia="Times New Roman" w:hAnsi="Times New Roman" w:cs="Times New Roman"/>
          <w:sz w:val="25"/>
          <w:szCs w:val="25"/>
        </w:rPr>
        <w:t>chowki</w:t>
      </w:r>
      <w:proofErr w:type="spellEnd"/>
      <w:r w:rsidRPr="00B07690">
        <w:rPr>
          <w:rFonts w:ascii="Times New Roman" w:eastAsia="Times New Roman" w:hAnsi="Times New Roman" w:cs="Times New Roman"/>
          <w:sz w:val="25"/>
          <w:szCs w:val="25"/>
        </w:rPr>
        <w:t xml:space="preserve"> in the house belonging to </w:t>
      </w:r>
      <w:proofErr w:type="spellStart"/>
      <w:r w:rsidRPr="00B07690">
        <w:rPr>
          <w:rFonts w:ascii="Times New Roman" w:eastAsia="Times New Roman" w:hAnsi="Times New Roman" w:cs="Times New Roman"/>
          <w:sz w:val="25"/>
          <w:szCs w:val="25"/>
        </w:rPr>
        <w:t>Brijlal</w:t>
      </w:r>
      <w:proofErr w:type="spellEnd"/>
      <w:r w:rsidRPr="00B07690">
        <w:rPr>
          <w:rFonts w:ascii="Times New Roman" w:eastAsia="Times New Roman" w:hAnsi="Times New Roman" w:cs="Times New Roman"/>
          <w:sz w:val="25"/>
          <w:szCs w:val="25"/>
        </w:rPr>
        <w:t xml:space="preserve">. They saw the accused persons coming out from the house of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Sarpanch</w:t>
      </w:r>
      <w:proofErr w:type="spellEnd"/>
      <w:r w:rsidRPr="00B07690">
        <w:rPr>
          <w:rFonts w:ascii="Times New Roman" w:eastAsia="Times New Roman" w:hAnsi="Times New Roman" w:cs="Times New Roman"/>
          <w:sz w:val="25"/>
          <w:szCs w:val="25"/>
        </w:rPr>
        <w:t xml:space="preserve">. Allegedly,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were armed with guns, </w:t>
      </w:r>
      <w:proofErr w:type="spellStart"/>
      <w:r w:rsidRPr="00B07690">
        <w:rPr>
          <w:rFonts w:ascii="Times New Roman" w:eastAsia="Times New Roman" w:hAnsi="Times New Roman" w:cs="Times New Roman"/>
          <w:sz w:val="25"/>
          <w:szCs w:val="25"/>
        </w:rPr>
        <w:t>Subhash</w:t>
      </w:r>
      <w:proofErr w:type="spellEnd"/>
      <w:r w:rsidRPr="00B07690">
        <w:rPr>
          <w:rFonts w:ascii="Times New Roman" w:eastAsia="Times New Roman" w:hAnsi="Times New Roman" w:cs="Times New Roman"/>
          <w:sz w:val="25"/>
          <w:szCs w:val="25"/>
        </w:rPr>
        <w:t xml:space="preserve"> with </w:t>
      </w:r>
      <w:proofErr w:type="spellStart"/>
      <w:r w:rsidRPr="00B07690">
        <w:rPr>
          <w:rFonts w:ascii="Times New Roman" w:eastAsia="Times New Roman" w:hAnsi="Times New Roman" w:cs="Times New Roman"/>
          <w:sz w:val="25"/>
          <w:szCs w:val="25"/>
        </w:rPr>
        <w:t>lathi</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Manohar</w:t>
      </w:r>
      <w:proofErr w:type="spellEnd"/>
      <w:r w:rsidRPr="00B07690">
        <w:rPr>
          <w:rFonts w:ascii="Times New Roman" w:eastAsia="Times New Roman" w:hAnsi="Times New Roman" w:cs="Times New Roman"/>
          <w:sz w:val="25"/>
          <w:szCs w:val="25"/>
        </w:rPr>
        <w:t xml:space="preserve"> with pistol. They proceeded towards the house of </w:t>
      </w:r>
      <w:proofErr w:type="spellStart"/>
      <w:r w:rsidRPr="00B07690">
        <w:rPr>
          <w:rFonts w:ascii="Times New Roman" w:eastAsia="Times New Roman" w:hAnsi="Times New Roman" w:cs="Times New Roman"/>
          <w:sz w:val="25"/>
          <w:szCs w:val="25"/>
        </w:rPr>
        <w:t>Hansraj</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armed with 12-bore gun entered into the house of </w:t>
      </w:r>
      <w:proofErr w:type="spellStart"/>
      <w:r w:rsidRPr="00B07690">
        <w:rPr>
          <w:rFonts w:ascii="Times New Roman" w:eastAsia="Times New Roman" w:hAnsi="Times New Roman" w:cs="Times New Roman"/>
          <w:sz w:val="25"/>
          <w:szCs w:val="25"/>
        </w:rPr>
        <w:t>Hansraj</w:t>
      </w:r>
      <w:proofErr w:type="spellEnd"/>
      <w:r w:rsidRPr="00B07690">
        <w:rPr>
          <w:rFonts w:ascii="Times New Roman" w:eastAsia="Times New Roman" w:hAnsi="Times New Roman" w:cs="Times New Roman"/>
          <w:sz w:val="25"/>
          <w:szCs w:val="25"/>
        </w:rPr>
        <w:t xml:space="preserve"> and the other accused persons </w:t>
      </w:r>
      <w:proofErr w:type="gramStart"/>
      <w:r w:rsidRPr="00B07690">
        <w:rPr>
          <w:rFonts w:ascii="Times New Roman" w:eastAsia="Times New Roman" w:hAnsi="Times New Roman" w:cs="Times New Roman"/>
          <w:sz w:val="25"/>
          <w:szCs w:val="25"/>
        </w:rPr>
        <w:t>proceeded</w:t>
      </w:r>
      <w:proofErr w:type="gramEnd"/>
      <w:r w:rsidRPr="00B07690">
        <w:rPr>
          <w:rFonts w:ascii="Times New Roman" w:eastAsia="Times New Roman" w:hAnsi="Times New Roman" w:cs="Times New Roman"/>
          <w:sz w:val="25"/>
          <w:szCs w:val="25"/>
        </w:rPr>
        <w:t xml:space="preserve"> in the lane adjacent and towards the west of the said house. Allegedly,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exhorted the others to kill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whereupon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fired a shot which hit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Another shot was allegedly fired by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at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but the same missed the target and hit the wall. </w:t>
      </w:r>
      <w:proofErr w:type="spellStart"/>
      <w:r w:rsidRPr="00B07690">
        <w:rPr>
          <w:rFonts w:ascii="Times New Roman" w:eastAsia="Times New Roman" w:hAnsi="Times New Roman" w:cs="Times New Roman"/>
          <w:sz w:val="25"/>
          <w:szCs w:val="25"/>
        </w:rPr>
        <w:t>Manohar</w:t>
      </w:r>
      <w:proofErr w:type="spellEnd"/>
      <w:r w:rsidRPr="00B07690">
        <w:rPr>
          <w:rFonts w:ascii="Times New Roman" w:eastAsia="Times New Roman" w:hAnsi="Times New Roman" w:cs="Times New Roman"/>
          <w:sz w:val="25"/>
          <w:szCs w:val="25"/>
        </w:rPr>
        <w:t xml:space="preserve"> also allegedly tried to fire but he was unsuccessful.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as a result of multiple injuries, died on the spot. The motive for </w:t>
      </w:r>
      <w:r w:rsidRPr="00B07690">
        <w:rPr>
          <w:rFonts w:ascii="Times New Roman" w:eastAsia="Times New Roman" w:hAnsi="Times New Roman" w:cs="Times New Roman"/>
          <w:sz w:val="25"/>
          <w:szCs w:val="25"/>
        </w:rPr>
        <w:lastRenderedPageBreak/>
        <w:t xml:space="preserve">commission of the offence apart from the parties belonging to separate factions and contesting the elections in which allegedly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won, related an incidence which occurred 25 or 26 days prior to the date of occurrence, whence Krishna trespassed into the house of </w:t>
      </w:r>
      <w:proofErr w:type="spellStart"/>
      <w:r w:rsidRPr="00B07690">
        <w:rPr>
          <w:rFonts w:ascii="Times New Roman" w:eastAsia="Times New Roman" w:hAnsi="Times New Roman" w:cs="Times New Roman"/>
          <w:sz w:val="25"/>
          <w:szCs w:val="25"/>
        </w:rPr>
        <w:t>Poosaram</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Meghwawl</w:t>
      </w:r>
      <w:proofErr w:type="spellEnd"/>
      <w:r w:rsidRPr="00B07690">
        <w:rPr>
          <w:rFonts w:ascii="Times New Roman" w:eastAsia="Times New Roman" w:hAnsi="Times New Roman" w:cs="Times New Roman"/>
          <w:sz w:val="25"/>
          <w:szCs w:val="25"/>
        </w:rPr>
        <w:t xml:space="preserve"> and a case under Section 376 of Indian Penal Code was registered against Krishna and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in connection wherewith allegedly </w:t>
      </w:r>
      <w:proofErr w:type="spellStart"/>
      <w:r w:rsidRPr="00B07690">
        <w:rPr>
          <w:rFonts w:ascii="Times New Roman" w:eastAsia="Times New Roman" w:hAnsi="Times New Roman" w:cs="Times New Roman"/>
          <w:sz w:val="25"/>
          <w:szCs w:val="25"/>
        </w:rPr>
        <w:t>Ramratan</w:t>
      </w:r>
      <w:proofErr w:type="spellEnd"/>
      <w:r w:rsidRPr="00B07690">
        <w:rPr>
          <w:rFonts w:ascii="Times New Roman" w:eastAsia="Times New Roman" w:hAnsi="Times New Roman" w:cs="Times New Roman"/>
          <w:sz w:val="25"/>
          <w:szCs w:val="25"/>
        </w:rPr>
        <w:t xml:space="preserve"> and deceased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helped </w:t>
      </w:r>
      <w:proofErr w:type="spellStart"/>
      <w:r w:rsidRPr="00B07690">
        <w:rPr>
          <w:rFonts w:ascii="Times New Roman" w:eastAsia="Times New Roman" w:hAnsi="Times New Roman" w:cs="Times New Roman"/>
          <w:sz w:val="25"/>
          <w:szCs w:val="25"/>
        </w:rPr>
        <w:t>Poosaram</w:t>
      </w:r>
      <w:proofErr w:type="spellEnd"/>
      <w:r w:rsidRPr="00B07690">
        <w:rPr>
          <w:rFonts w:ascii="Times New Roman" w:eastAsia="Times New Roman" w:hAnsi="Times New Roman" w:cs="Times New Roman"/>
          <w:sz w:val="25"/>
          <w:szCs w:val="25"/>
        </w:rPr>
        <w:t xml:space="preserve">. It was further alleged that Hanuman, brother of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after five days of the said incident, visited </w:t>
      </w:r>
      <w:proofErr w:type="spellStart"/>
      <w:r w:rsidRPr="00B07690">
        <w:rPr>
          <w:rFonts w:ascii="Times New Roman" w:eastAsia="Times New Roman" w:hAnsi="Times New Roman" w:cs="Times New Roman"/>
          <w:sz w:val="25"/>
          <w:szCs w:val="25"/>
        </w:rPr>
        <w:t>Poosaram</w:t>
      </w:r>
      <w:proofErr w:type="spellEnd"/>
      <w:r w:rsidRPr="00B07690">
        <w:rPr>
          <w:rFonts w:ascii="Times New Roman" w:eastAsia="Times New Roman" w:hAnsi="Times New Roman" w:cs="Times New Roman"/>
          <w:sz w:val="25"/>
          <w:szCs w:val="25"/>
        </w:rPr>
        <w:t xml:space="preserve"> and abused him whereupon he was apprehended by deceased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Prithvi</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Ramratan</w:t>
      </w:r>
      <w:proofErr w:type="spellEnd"/>
      <w:r w:rsidRPr="00B07690">
        <w:rPr>
          <w:rFonts w:ascii="Times New Roman" w:eastAsia="Times New Roman" w:hAnsi="Times New Roman" w:cs="Times New Roman"/>
          <w:sz w:val="25"/>
          <w:szCs w:val="25"/>
        </w:rPr>
        <w:t xml:space="preserve"> and handed over to the police.</w:t>
      </w:r>
      <w:r w:rsidRPr="00B07690">
        <w:rPr>
          <w:rFonts w:ascii="Times New Roman" w:eastAsia="Times New Roman" w:hAnsi="Times New Roman" w:cs="Times New Roman"/>
          <w:sz w:val="25"/>
          <w:szCs w:val="25"/>
        </w:rPr>
        <w:br/>
      </w:r>
      <w:r w:rsidRPr="00B07690">
        <w:rPr>
          <w:rFonts w:ascii="Times New Roman" w:eastAsia="Times New Roman" w:hAnsi="Times New Roman" w:cs="Times New Roman"/>
          <w:sz w:val="25"/>
          <w:szCs w:val="25"/>
        </w:rPr>
        <w:br/>
        <w:t xml:space="preserve">4. Before the Trial Court 13 witnesses were examined by the prosecution. The Trial Court convicted all the five accused persons both under Section 148 of the Indian Penal Code and Section 302/149. As noticed hereinbefore.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were also convicted of an offence under Section 27 of the Arms Act.</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5. On appeal against the said judgment, the High Court acquitted the respondents herein of the charges both under Section 148 of the Indian Penal Code and as also Section 302/149 thereof. The High Court further acquitted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of the charges under Section 27 of the Arms act and converted the sentence under Section 302/149 passed against them to one under Section 302/34 and the sentence imposed on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further remained unaltered.</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6. The High Court in its judgment while noticing the principles governing commission of an offence under Section 149 of the Indian Penal Code found that the allegation against the respondents herein are omnibus in nature. The High Court noticed that the allegation to the effect that </w:t>
      </w:r>
      <w:proofErr w:type="spellStart"/>
      <w:r w:rsidRPr="00B07690">
        <w:rPr>
          <w:rFonts w:ascii="Times New Roman" w:eastAsia="Times New Roman" w:hAnsi="Times New Roman" w:cs="Times New Roman"/>
          <w:sz w:val="25"/>
          <w:szCs w:val="25"/>
        </w:rPr>
        <w:t>Manohar</w:t>
      </w:r>
      <w:proofErr w:type="spellEnd"/>
      <w:r w:rsidRPr="00B07690">
        <w:rPr>
          <w:rFonts w:ascii="Times New Roman" w:eastAsia="Times New Roman" w:hAnsi="Times New Roman" w:cs="Times New Roman"/>
          <w:sz w:val="25"/>
          <w:szCs w:val="25"/>
        </w:rPr>
        <w:t xml:space="preserve"> also attempted to fire his gun but missed was not correct as the same was not followed by a report of the ballistic expert. The High Court further noticed that the other two respondents did not commit any over-act in assaulting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or </w:t>
      </w:r>
      <w:proofErr w:type="spellStart"/>
      <w:r w:rsidRPr="00B07690">
        <w:rPr>
          <w:rFonts w:ascii="Times New Roman" w:eastAsia="Times New Roman" w:hAnsi="Times New Roman" w:cs="Times New Roman"/>
          <w:sz w:val="25"/>
          <w:szCs w:val="25"/>
        </w:rPr>
        <w:t>Ramratan</w:t>
      </w:r>
      <w:proofErr w:type="spellEnd"/>
      <w:r w:rsidRPr="00B07690">
        <w:rPr>
          <w:rFonts w:ascii="Times New Roman" w:eastAsia="Times New Roman" w:hAnsi="Times New Roman" w:cs="Times New Roman"/>
          <w:sz w:val="25"/>
          <w:szCs w:val="25"/>
        </w:rPr>
        <w:t xml:space="preserve">. It was observed that accused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was standing at a distance of about 120 ft. away from the place of occurrence when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was hit. He was said to have been armed with a gun but did not use the same. </w:t>
      </w:r>
      <w:proofErr w:type="spellStart"/>
      <w:r w:rsidRPr="00B07690">
        <w:rPr>
          <w:rFonts w:ascii="Times New Roman" w:eastAsia="Times New Roman" w:hAnsi="Times New Roman" w:cs="Times New Roman"/>
          <w:sz w:val="25"/>
          <w:szCs w:val="25"/>
        </w:rPr>
        <w:t>Subhash</w:t>
      </w:r>
      <w:proofErr w:type="spellEnd"/>
      <w:r w:rsidRPr="00B07690">
        <w:rPr>
          <w:rFonts w:ascii="Times New Roman" w:eastAsia="Times New Roman" w:hAnsi="Times New Roman" w:cs="Times New Roman"/>
          <w:sz w:val="25"/>
          <w:szCs w:val="25"/>
        </w:rPr>
        <w:t xml:space="preserve"> had merely a </w:t>
      </w:r>
      <w:proofErr w:type="spellStart"/>
      <w:r w:rsidRPr="00B07690">
        <w:rPr>
          <w:rFonts w:ascii="Times New Roman" w:eastAsia="Times New Roman" w:hAnsi="Times New Roman" w:cs="Times New Roman"/>
          <w:sz w:val="25"/>
          <w:szCs w:val="25"/>
        </w:rPr>
        <w:t>lathi</w:t>
      </w:r>
      <w:proofErr w:type="spellEnd"/>
      <w:r w:rsidRPr="00B07690">
        <w:rPr>
          <w:rFonts w:ascii="Times New Roman" w:eastAsia="Times New Roman" w:hAnsi="Times New Roman" w:cs="Times New Roman"/>
          <w:sz w:val="25"/>
          <w:szCs w:val="25"/>
        </w:rPr>
        <w:t xml:space="preserve"> in his hand and also did not use it. The High Court on examining the materials on records was of the opinion that only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indulged in the act of committing murder of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and, thus, the respondents herein were not guilty of commission of any offence.</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7. Aggrieved thereby, the first informant is before us in appeal.</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8. Mr. Jain, learned counsel appearing on behalf of the appellant would submit that the High Court committed a serious error in passing the impugned judgment inasmuch as from the evidence adduced by </w:t>
      </w:r>
      <w:proofErr w:type="spellStart"/>
      <w:r w:rsidRPr="00B07690">
        <w:rPr>
          <w:rFonts w:ascii="Times New Roman" w:eastAsia="Times New Roman" w:hAnsi="Times New Roman" w:cs="Times New Roman"/>
          <w:sz w:val="25"/>
          <w:szCs w:val="25"/>
        </w:rPr>
        <w:t>Ramrathan</w:t>
      </w:r>
      <w:proofErr w:type="spellEnd"/>
      <w:r w:rsidRPr="00B07690">
        <w:rPr>
          <w:rFonts w:ascii="Times New Roman" w:eastAsia="Times New Roman" w:hAnsi="Times New Roman" w:cs="Times New Roman"/>
          <w:sz w:val="25"/>
          <w:szCs w:val="25"/>
        </w:rPr>
        <w:t xml:space="preserve"> PW3, </w:t>
      </w:r>
      <w:proofErr w:type="spellStart"/>
      <w:r w:rsidRPr="00B07690">
        <w:rPr>
          <w:rFonts w:ascii="Times New Roman" w:eastAsia="Times New Roman" w:hAnsi="Times New Roman" w:cs="Times New Roman"/>
          <w:sz w:val="25"/>
          <w:szCs w:val="25"/>
        </w:rPr>
        <w:t>Gopal</w:t>
      </w:r>
      <w:proofErr w:type="spellEnd"/>
      <w:r w:rsidRPr="00B07690">
        <w:rPr>
          <w:rFonts w:ascii="Times New Roman" w:eastAsia="Times New Roman" w:hAnsi="Times New Roman" w:cs="Times New Roman"/>
          <w:sz w:val="25"/>
          <w:szCs w:val="25"/>
        </w:rPr>
        <w:t xml:space="preserve"> PW4, </w:t>
      </w:r>
      <w:proofErr w:type="spellStart"/>
      <w:r w:rsidRPr="00B07690">
        <w:rPr>
          <w:rFonts w:ascii="Times New Roman" w:eastAsia="Times New Roman" w:hAnsi="Times New Roman" w:cs="Times New Roman"/>
          <w:sz w:val="25"/>
          <w:szCs w:val="25"/>
        </w:rPr>
        <w:t>Atma</w:t>
      </w:r>
      <w:proofErr w:type="spellEnd"/>
      <w:r w:rsidRPr="00B07690">
        <w:rPr>
          <w:rFonts w:ascii="Times New Roman" w:eastAsia="Times New Roman" w:hAnsi="Times New Roman" w:cs="Times New Roman"/>
          <w:sz w:val="25"/>
          <w:szCs w:val="25"/>
        </w:rPr>
        <w:t xml:space="preserve"> Ram PW1,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PW5,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PW8 and </w:t>
      </w:r>
      <w:proofErr w:type="spellStart"/>
      <w:r w:rsidRPr="00B07690">
        <w:rPr>
          <w:rFonts w:ascii="Times New Roman" w:eastAsia="Times New Roman" w:hAnsi="Times New Roman" w:cs="Times New Roman"/>
          <w:sz w:val="25"/>
          <w:szCs w:val="25"/>
        </w:rPr>
        <w:t>Brijlal</w:t>
      </w:r>
      <w:proofErr w:type="spellEnd"/>
      <w:r w:rsidRPr="00B07690">
        <w:rPr>
          <w:rFonts w:ascii="Times New Roman" w:eastAsia="Times New Roman" w:hAnsi="Times New Roman" w:cs="Times New Roman"/>
          <w:sz w:val="25"/>
          <w:szCs w:val="25"/>
        </w:rPr>
        <w:t xml:space="preserve"> PW 10 it would appear that not only the accused had been armed with guns and </w:t>
      </w:r>
      <w:proofErr w:type="spellStart"/>
      <w:r w:rsidRPr="00B07690">
        <w:rPr>
          <w:rFonts w:ascii="Times New Roman" w:eastAsia="Times New Roman" w:hAnsi="Times New Roman" w:cs="Times New Roman"/>
          <w:sz w:val="25"/>
          <w:szCs w:val="25"/>
        </w:rPr>
        <w:t>lathi</w:t>
      </w:r>
      <w:proofErr w:type="spellEnd"/>
      <w:r w:rsidRPr="00B07690">
        <w:rPr>
          <w:rFonts w:ascii="Times New Roman" w:eastAsia="Times New Roman" w:hAnsi="Times New Roman" w:cs="Times New Roman"/>
          <w:sz w:val="25"/>
          <w:szCs w:val="25"/>
        </w:rPr>
        <w:t xml:space="preserve"> and pistol, but also assembled in the house of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and proceeded to the house of the deceased, and after sometime, they divided themselves into two separate groups with a common object of committing the crime.</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lastRenderedPageBreak/>
        <w:br/>
        <w:t xml:space="preserve">9. The learned counsel would submit that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exhorted the accused persons to commit the offence, while standing near the electric pole whereupon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being armed with a double barrel gun came out of the street and fired twice, one of which had hit the deceased; while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fired from his gun which hit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on the left side.</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10. Mr. Jain would contend that having regard to the provisions contained in Section 141 of the Indian Penal Code, in the facts and circumstances of this case, the respondents must be said to have formed a common object to do away with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and, thus, the conviction under Section 302/149 as also Section 148 was sustainable. It was argued that the very fact that all the accused persons, according to </w:t>
      </w:r>
      <w:proofErr w:type="spellStart"/>
      <w:r w:rsidRPr="00B07690">
        <w:rPr>
          <w:rFonts w:ascii="Times New Roman" w:eastAsia="Times New Roman" w:hAnsi="Times New Roman" w:cs="Times New Roman"/>
          <w:sz w:val="25"/>
          <w:szCs w:val="25"/>
        </w:rPr>
        <w:t>Ramratan</w:t>
      </w:r>
      <w:proofErr w:type="spellEnd"/>
      <w:r w:rsidRPr="00B07690">
        <w:rPr>
          <w:rFonts w:ascii="Times New Roman" w:eastAsia="Times New Roman" w:hAnsi="Times New Roman" w:cs="Times New Roman"/>
          <w:sz w:val="25"/>
          <w:szCs w:val="25"/>
        </w:rPr>
        <w:t xml:space="preserve"> PW3, </w:t>
      </w:r>
      <w:proofErr w:type="spellStart"/>
      <w:r w:rsidRPr="00B07690">
        <w:rPr>
          <w:rFonts w:ascii="Times New Roman" w:eastAsia="Times New Roman" w:hAnsi="Times New Roman" w:cs="Times New Roman"/>
          <w:sz w:val="25"/>
          <w:szCs w:val="25"/>
        </w:rPr>
        <w:t>Gopal</w:t>
      </w:r>
      <w:proofErr w:type="spellEnd"/>
      <w:r w:rsidRPr="00B07690">
        <w:rPr>
          <w:rFonts w:ascii="Times New Roman" w:eastAsia="Times New Roman" w:hAnsi="Times New Roman" w:cs="Times New Roman"/>
          <w:sz w:val="25"/>
          <w:szCs w:val="25"/>
        </w:rPr>
        <w:t xml:space="preserve"> PW4, </w:t>
      </w:r>
      <w:proofErr w:type="spellStart"/>
      <w:r w:rsidRPr="00B07690">
        <w:rPr>
          <w:rFonts w:ascii="Times New Roman" w:eastAsia="Times New Roman" w:hAnsi="Times New Roman" w:cs="Times New Roman"/>
          <w:sz w:val="25"/>
          <w:szCs w:val="25"/>
        </w:rPr>
        <w:t>Atma</w:t>
      </w:r>
      <w:proofErr w:type="spellEnd"/>
      <w:r w:rsidRPr="00B07690">
        <w:rPr>
          <w:rFonts w:ascii="Times New Roman" w:eastAsia="Times New Roman" w:hAnsi="Times New Roman" w:cs="Times New Roman"/>
          <w:sz w:val="25"/>
          <w:szCs w:val="25"/>
        </w:rPr>
        <w:t xml:space="preserve"> Ram PW1,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PW5,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PW8 and </w:t>
      </w:r>
      <w:proofErr w:type="spellStart"/>
      <w:r w:rsidRPr="00B07690">
        <w:rPr>
          <w:rFonts w:ascii="Times New Roman" w:eastAsia="Times New Roman" w:hAnsi="Times New Roman" w:cs="Times New Roman"/>
          <w:sz w:val="25"/>
          <w:szCs w:val="25"/>
        </w:rPr>
        <w:t>Brijlal</w:t>
      </w:r>
      <w:proofErr w:type="spellEnd"/>
      <w:r w:rsidRPr="00B07690">
        <w:rPr>
          <w:rFonts w:ascii="Times New Roman" w:eastAsia="Times New Roman" w:hAnsi="Times New Roman" w:cs="Times New Roman"/>
          <w:sz w:val="25"/>
          <w:szCs w:val="25"/>
        </w:rPr>
        <w:t xml:space="preserve"> PW10 gave '</w:t>
      </w:r>
      <w:proofErr w:type="spellStart"/>
      <w:r w:rsidRPr="00B07690">
        <w:rPr>
          <w:rFonts w:ascii="Times New Roman" w:eastAsia="Times New Roman" w:hAnsi="Times New Roman" w:cs="Times New Roman"/>
          <w:sz w:val="25"/>
          <w:szCs w:val="25"/>
        </w:rPr>
        <w:t>lalkara</w:t>
      </w:r>
      <w:proofErr w:type="spellEnd"/>
      <w:r w:rsidRPr="00B07690">
        <w:rPr>
          <w:rFonts w:ascii="Times New Roman" w:eastAsia="Times New Roman" w:hAnsi="Times New Roman" w:cs="Times New Roman"/>
          <w:sz w:val="25"/>
          <w:szCs w:val="25"/>
        </w:rPr>
        <w:t>' and they not only participated but also played their roles would also go to show that they are guilty of commission of the aforementioned offence.</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11. Mr. Uma </w:t>
      </w:r>
      <w:proofErr w:type="spellStart"/>
      <w:r w:rsidRPr="00B07690">
        <w:rPr>
          <w:rFonts w:ascii="Times New Roman" w:eastAsia="Times New Roman" w:hAnsi="Times New Roman" w:cs="Times New Roman"/>
          <w:sz w:val="25"/>
          <w:szCs w:val="25"/>
        </w:rPr>
        <w:t>Datta</w:t>
      </w:r>
      <w:proofErr w:type="spellEnd"/>
      <w:r w:rsidRPr="00B07690">
        <w:rPr>
          <w:rFonts w:ascii="Times New Roman" w:eastAsia="Times New Roman" w:hAnsi="Times New Roman" w:cs="Times New Roman"/>
          <w:sz w:val="25"/>
          <w:szCs w:val="25"/>
        </w:rPr>
        <w:t xml:space="preserve">, learned counsel appearing on behalf of the respondents per contra would submit that a case under Section 149 of the Indian Penal Code cannot be said to have been made out as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had been found guilty under Section 302/34. It was contended that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had also died and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has served out his sentence. Mr. </w:t>
      </w:r>
      <w:proofErr w:type="spellStart"/>
      <w:r w:rsidRPr="00B07690">
        <w:rPr>
          <w:rFonts w:ascii="Times New Roman" w:eastAsia="Times New Roman" w:hAnsi="Times New Roman" w:cs="Times New Roman"/>
          <w:sz w:val="25"/>
          <w:szCs w:val="25"/>
        </w:rPr>
        <w:t>Datta</w:t>
      </w:r>
      <w:proofErr w:type="spellEnd"/>
      <w:r w:rsidRPr="00B07690">
        <w:rPr>
          <w:rFonts w:ascii="Times New Roman" w:eastAsia="Times New Roman" w:hAnsi="Times New Roman" w:cs="Times New Roman"/>
          <w:sz w:val="25"/>
          <w:szCs w:val="25"/>
        </w:rPr>
        <w:t xml:space="preserve"> would submit that from the records, it would appear that PW1, PW5 and PW10 did not make any allegation about exhortation by all the accused persons; whereas PW3, PW4 and PW8 did not make any such statement before the police in relation </w:t>
      </w:r>
      <w:proofErr w:type="spellStart"/>
      <w:r w:rsidRPr="00B07690">
        <w:rPr>
          <w:rFonts w:ascii="Times New Roman" w:eastAsia="Times New Roman" w:hAnsi="Times New Roman" w:cs="Times New Roman"/>
          <w:sz w:val="25"/>
          <w:szCs w:val="25"/>
        </w:rPr>
        <w:t>whereto</w:t>
      </w:r>
      <w:proofErr w:type="spellEnd"/>
      <w:r w:rsidRPr="00B07690">
        <w:rPr>
          <w:rFonts w:ascii="Times New Roman" w:eastAsia="Times New Roman" w:hAnsi="Times New Roman" w:cs="Times New Roman"/>
          <w:sz w:val="25"/>
          <w:szCs w:val="25"/>
        </w:rPr>
        <w:t xml:space="preserve"> their attention has been drawn. Mr. </w:t>
      </w:r>
      <w:proofErr w:type="spellStart"/>
      <w:r w:rsidRPr="00B07690">
        <w:rPr>
          <w:rFonts w:ascii="Times New Roman" w:eastAsia="Times New Roman" w:hAnsi="Times New Roman" w:cs="Times New Roman"/>
          <w:sz w:val="25"/>
          <w:szCs w:val="25"/>
        </w:rPr>
        <w:t>Datta</w:t>
      </w:r>
      <w:proofErr w:type="spellEnd"/>
      <w:r w:rsidRPr="00B07690">
        <w:rPr>
          <w:rFonts w:ascii="Times New Roman" w:eastAsia="Times New Roman" w:hAnsi="Times New Roman" w:cs="Times New Roman"/>
          <w:sz w:val="25"/>
          <w:szCs w:val="25"/>
        </w:rPr>
        <w:t xml:space="preserve"> would urge that having regard to the amendment carried out in Section 162(2) of the Code of Criminal Procedure by inserting an explanation in terms whereof 'omission' may amount to 'contradiction' in certain situations. It was contended that the attention of PW3, PW 4 or PW8 in the aforementioned situation has been drawn to 'omissions' in their statements under Section 161 of the Code of Criminal Procedure.</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12. The learned counsel would submit that the prosecution story was wholly unbelievable inasmuch as even from the evidence of PW1 it would appear that they had allegedly seen the occurrence from a distance. The learned counsel has drawn our attention to the fact that houses of both the parties are adjoining each other. It was further contended that it was impossible for the witnesses to see actual firing by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who allegedly went inside the house as the wall of the house was six-seven fit. </w:t>
      </w:r>
      <w:proofErr w:type="gramStart"/>
      <w:r w:rsidRPr="00B07690">
        <w:rPr>
          <w:rFonts w:ascii="Times New Roman" w:eastAsia="Times New Roman" w:hAnsi="Times New Roman" w:cs="Times New Roman"/>
          <w:sz w:val="25"/>
          <w:szCs w:val="25"/>
        </w:rPr>
        <w:t>high</w:t>
      </w:r>
      <w:proofErr w:type="gramEnd"/>
      <w:r w:rsidRPr="00B07690">
        <w:rPr>
          <w:rFonts w:ascii="Times New Roman" w:eastAsia="Times New Roman" w:hAnsi="Times New Roman" w:cs="Times New Roman"/>
          <w:sz w:val="25"/>
          <w:szCs w:val="25"/>
        </w:rPr>
        <w:t>.</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13. The principles relating to applicability of Section 149 of the Indian Penal Code is not in dispute. </w:t>
      </w:r>
      <w:r w:rsidRPr="004705FB">
        <w:rPr>
          <w:rFonts w:ascii="Times New Roman" w:eastAsia="Times New Roman" w:hAnsi="Times New Roman" w:cs="Times New Roman"/>
          <w:bCs/>
          <w:sz w:val="25"/>
          <w:szCs w:val="25"/>
        </w:rPr>
        <w:t>For the purpose of attracting the said provision, it is not necessary that an overt must be committed by all the accused persons. What is necessary is formation of an unlawful assembly and knowledge of the persons thereof about consequences arising from doing an act which amounts to offence</w:t>
      </w:r>
      <w:r w:rsidRPr="00B07690">
        <w:rPr>
          <w:rFonts w:ascii="Times New Roman" w:eastAsia="Times New Roman" w:hAnsi="Times New Roman" w:cs="Times New Roman"/>
          <w:sz w:val="25"/>
          <w:szCs w:val="25"/>
        </w:rPr>
        <w:t>.</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14. Section 141 of the Indian Penal Code defines </w:t>
      </w:r>
      <w:r w:rsidRPr="004705FB">
        <w:rPr>
          <w:rFonts w:ascii="Times New Roman" w:eastAsia="Times New Roman" w:hAnsi="Times New Roman" w:cs="Times New Roman"/>
          <w:sz w:val="25"/>
          <w:szCs w:val="25"/>
        </w:rPr>
        <w:t xml:space="preserve">'Unlawful assembly', as </w:t>
      </w:r>
      <w:r w:rsidRPr="004705FB">
        <w:rPr>
          <w:rFonts w:ascii="Times New Roman" w:eastAsia="Times New Roman" w:hAnsi="Times New Roman" w:cs="Times New Roman"/>
          <w:iCs/>
          <w:sz w:val="25"/>
          <w:szCs w:val="25"/>
        </w:rPr>
        <w:t>an assembly of five or more persons, if the common object of the persons composing the same, inter alia, is to commit any mischief or criminal trespass, or other offences</w:t>
      </w:r>
      <w:r w:rsidRPr="00B07690">
        <w:rPr>
          <w:rFonts w:ascii="Times New Roman" w:eastAsia="Times New Roman" w:hAnsi="Times New Roman" w:cs="Times New Roman"/>
          <w:sz w:val="25"/>
          <w:szCs w:val="25"/>
        </w:rPr>
        <w:t>.</w:t>
      </w:r>
    </w:p>
    <w:p w:rsidR="004705FB" w:rsidRDefault="0017317E" w:rsidP="00B07690">
      <w:pPr>
        <w:spacing w:after="0" w:line="240" w:lineRule="auto"/>
        <w:jc w:val="both"/>
        <w:rPr>
          <w:rFonts w:ascii="Times New Roman" w:eastAsia="Times New Roman" w:hAnsi="Times New Roman" w:cs="Times New Roman"/>
          <w:bCs/>
          <w:sz w:val="25"/>
          <w:szCs w:val="25"/>
        </w:rPr>
      </w:pPr>
      <w:r w:rsidRPr="00B07690">
        <w:rPr>
          <w:rFonts w:ascii="Times New Roman" w:eastAsia="Times New Roman" w:hAnsi="Times New Roman" w:cs="Times New Roman"/>
          <w:sz w:val="25"/>
          <w:szCs w:val="25"/>
        </w:rPr>
        <w:lastRenderedPageBreak/>
        <w:br/>
        <w:t xml:space="preserve">15. </w:t>
      </w:r>
      <w:r w:rsidRPr="004705FB">
        <w:rPr>
          <w:rFonts w:ascii="Times New Roman" w:eastAsia="Times New Roman" w:hAnsi="Times New Roman" w:cs="Times New Roman"/>
          <w:bCs/>
          <w:sz w:val="25"/>
          <w:szCs w:val="25"/>
        </w:rPr>
        <w:t>The essence of the offence under Section 149 of the Indian Penal Code would be common object of the persons forming the assembly. It is necessary for consideration of the offence that the object should be common to the persons who compose the assembly, that is, that they should all be aware of it and concur in it. Furthermore, there must be some present and immediate purpose of carrying into effect the common object. A common object is different from a common intention insofar as in the former no prior consent is required, nor a prior meeting of minds before the attack would be required whereas an unlawful object can develop after the people get there need not be a prior meeting of minds.</w:t>
      </w:r>
    </w:p>
    <w:p w:rsidR="004705FB" w:rsidRDefault="004705FB"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t xml:space="preserve"> </w:t>
      </w:r>
      <w:r w:rsidR="0017317E" w:rsidRPr="00B07690">
        <w:rPr>
          <w:rFonts w:ascii="Times New Roman" w:eastAsia="Times New Roman" w:hAnsi="Times New Roman" w:cs="Times New Roman"/>
          <w:sz w:val="25"/>
          <w:szCs w:val="25"/>
        </w:rPr>
        <w:br/>
        <w:t xml:space="preserve">16. The High Court has arrived at a finding that </w:t>
      </w:r>
      <w:proofErr w:type="spellStart"/>
      <w:r w:rsidR="0017317E" w:rsidRPr="00B07690">
        <w:rPr>
          <w:rFonts w:ascii="Times New Roman" w:eastAsia="Times New Roman" w:hAnsi="Times New Roman" w:cs="Times New Roman"/>
          <w:sz w:val="25"/>
          <w:szCs w:val="25"/>
        </w:rPr>
        <w:t>Shankerlal</w:t>
      </w:r>
      <w:proofErr w:type="spellEnd"/>
      <w:r w:rsidR="0017317E" w:rsidRPr="00B07690">
        <w:rPr>
          <w:rFonts w:ascii="Times New Roman" w:eastAsia="Times New Roman" w:hAnsi="Times New Roman" w:cs="Times New Roman"/>
          <w:sz w:val="25"/>
          <w:szCs w:val="25"/>
        </w:rPr>
        <w:t xml:space="preserve"> and </w:t>
      </w:r>
      <w:proofErr w:type="spellStart"/>
      <w:r w:rsidR="0017317E" w:rsidRPr="00B07690">
        <w:rPr>
          <w:rFonts w:ascii="Times New Roman" w:eastAsia="Times New Roman" w:hAnsi="Times New Roman" w:cs="Times New Roman"/>
          <w:sz w:val="25"/>
          <w:szCs w:val="25"/>
        </w:rPr>
        <w:t>Maniram</w:t>
      </w:r>
      <w:proofErr w:type="spellEnd"/>
      <w:r w:rsidR="0017317E" w:rsidRPr="00B07690">
        <w:rPr>
          <w:rFonts w:ascii="Times New Roman" w:eastAsia="Times New Roman" w:hAnsi="Times New Roman" w:cs="Times New Roman"/>
          <w:sz w:val="25"/>
          <w:szCs w:val="25"/>
        </w:rPr>
        <w:t xml:space="preserve"> were guilty of commission of an offence under Section 302/34 IPC and not under Section 302/149 IPC.</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17. Keeping in the aforementioned principles, the question is required to be considered for arriving at a conclusion as to whether there had been a common object on the part of the respondents in committing the alleged offence.</w:t>
      </w:r>
    </w:p>
    <w:p w:rsidR="004705FB" w:rsidRDefault="0017317E" w:rsidP="00B07690">
      <w:pPr>
        <w:spacing w:after="0" w:line="240" w:lineRule="auto"/>
        <w:jc w:val="both"/>
        <w:rPr>
          <w:rFonts w:ascii="Times New Roman" w:eastAsia="Times New Roman" w:hAnsi="Times New Roman" w:cs="Times New Roman"/>
          <w:iCs/>
          <w:sz w:val="25"/>
          <w:szCs w:val="25"/>
        </w:rPr>
      </w:pPr>
      <w:r w:rsidRPr="00B07690">
        <w:rPr>
          <w:rFonts w:ascii="Times New Roman" w:eastAsia="Times New Roman" w:hAnsi="Times New Roman" w:cs="Times New Roman"/>
          <w:sz w:val="25"/>
          <w:szCs w:val="25"/>
        </w:rPr>
        <w:br/>
        <w:t xml:space="preserve">18. In </w:t>
      </w:r>
      <w:proofErr w:type="spellStart"/>
      <w:r w:rsidRPr="00B07690">
        <w:rPr>
          <w:rFonts w:ascii="Times New Roman" w:eastAsia="Times New Roman" w:hAnsi="Times New Roman" w:cs="Times New Roman"/>
          <w:sz w:val="25"/>
          <w:szCs w:val="25"/>
        </w:rPr>
        <w:t>Tahsildar</w:t>
      </w:r>
      <w:proofErr w:type="spellEnd"/>
      <w:r w:rsidRPr="00B07690">
        <w:rPr>
          <w:rFonts w:ascii="Times New Roman" w:eastAsia="Times New Roman" w:hAnsi="Times New Roman" w:cs="Times New Roman"/>
          <w:sz w:val="25"/>
          <w:szCs w:val="25"/>
        </w:rPr>
        <w:t xml:space="preserve"> Singh and another vs. State of U.P.), this Court held that in terms of Section 145 of the Indian Evidence Act attention of witnesses can be drawn to such statements which would amount to contradiction. It was held: </w:t>
      </w:r>
      <w:r w:rsidRPr="004705FB">
        <w:rPr>
          <w:rFonts w:ascii="Times New Roman" w:eastAsia="Times New Roman" w:hAnsi="Times New Roman" w:cs="Times New Roman"/>
          <w:iCs/>
          <w:sz w:val="25"/>
          <w:szCs w:val="25"/>
        </w:rPr>
        <w:t>"The right of both accused and the prosecution is limited to contradictions." It was, thus, held that omission to make a statement in terms of Section 161 of the Code of Criminal Procedure would not attract the provisions of Section 145 of the Indian Evidence Act. However, by reason of Code of Criminal Procedure explanation has been inserted to Sub-section (2) of Section 162 which is in the following terms:</w:t>
      </w:r>
    </w:p>
    <w:p w:rsidR="004705FB" w:rsidRDefault="0017317E" w:rsidP="004705FB">
      <w:pPr>
        <w:spacing w:after="0" w:line="240" w:lineRule="auto"/>
        <w:ind w:left="720"/>
        <w:jc w:val="both"/>
        <w:rPr>
          <w:rFonts w:ascii="Times New Roman" w:eastAsia="Times New Roman" w:hAnsi="Times New Roman" w:cs="Times New Roman"/>
          <w:iCs/>
          <w:sz w:val="25"/>
          <w:szCs w:val="25"/>
        </w:rPr>
      </w:pPr>
      <w:r w:rsidRPr="004705FB">
        <w:rPr>
          <w:rFonts w:ascii="Times New Roman" w:eastAsia="Times New Roman" w:hAnsi="Times New Roman" w:cs="Times New Roman"/>
          <w:iCs/>
          <w:sz w:val="25"/>
          <w:szCs w:val="25"/>
        </w:rPr>
        <w:br/>
        <w:t>"An omission to state a fact or circumstance in the statement referred to in sub-section (1) may amount to contradiction if the same appears to be significant and otherwise relevant having regard to the context in which such omission occurs and whether any omission amounts to a contradiction in the particular context shall be a question of fact."</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19. From the records, it appears that PW1, PW5 and PW10 did not make any allegation as regard the alleged exhortation on the part of all the accused. It further appears that PW 3 and PW4 and PW8 stated before the police that there had been such exhortations by the respondents herein. Such omission on the part of PW3, PW4 and PW8, in the facts and circumstances of the case, being very material would amount to contradiction.</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20. Furthermore, the informant PW1 stated that the distance between the </w:t>
      </w:r>
      <w:proofErr w:type="gramStart"/>
      <w:r w:rsidRPr="00B07690">
        <w:rPr>
          <w:rFonts w:ascii="Times New Roman" w:eastAsia="Times New Roman" w:hAnsi="Times New Roman" w:cs="Times New Roman"/>
          <w:sz w:val="25"/>
          <w:szCs w:val="25"/>
        </w:rPr>
        <w:t>house</w:t>
      </w:r>
      <w:proofErr w:type="gramEnd"/>
      <w:r w:rsidRPr="00B07690">
        <w:rPr>
          <w:rFonts w:ascii="Times New Roman" w:eastAsia="Times New Roman" w:hAnsi="Times New Roman" w:cs="Times New Roman"/>
          <w:sz w:val="25"/>
          <w:szCs w:val="25"/>
        </w:rPr>
        <w:t xml:space="preserve"> of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Sarpanch</w:t>
      </w:r>
      <w:proofErr w:type="spellEnd"/>
      <w:r w:rsidRPr="00B07690">
        <w:rPr>
          <w:rFonts w:ascii="Times New Roman" w:eastAsia="Times New Roman" w:hAnsi="Times New Roman" w:cs="Times New Roman"/>
          <w:sz w:val="25"/>
          <w:szCs w:val="25"/>
        </w:rPr>
        <w:t xml:space="preserve"> is one </w:t>
      </w:r>
      <w:proofErr w:type="spellStart"/>
      <w:r w:rsidRPr="00B07690">
        <w:rPr>
          <w:rFonts w:ascii="Times New Roman" w:eastAsia="Times New Roman" w:hAnsi="Times New Roman" w:cs="Times New Roman"/>
          <w:sz w:val="25"/>
          <w:szCs w:val="25"/>
        </w:rPr>
        <w:t>killa</w:t>
      </w:r>
      <w:proofErr w:type="spellEnd"/>
      <w:r w:rsidRPr="00B07690">
        <w:rPr>
          <w:rFonts w:ascii="Times New Roman" w:eastAsia="Times New Roman" w:hAnsi="Times New Roman" w:cs="Times New Roman"/>
          <w:sz w:val="25"/>
          <w:szCs w:val="25"/>
        </w:rPr>
        <w:t xml:space="preserve"> or 1.1/4 </w:t>
      </w:r>
      <w:proofErr w:type="spellStart"/>
      <w:r w:rsidRPr="00B07690">
        <w:rPr>
          <w:rFonts w:ascii="Times New Roman" w:eastAsia="Times New Roman" w:hAnsi="Times New Roman" w:cs="Times New Roman"/>
          <w:sz w:val="25"/>
          <w:szCs w:val="25"/>
        </w:rPr>
        <w:t>killa</w:t>
      </w:r>
      <w:proofErr w:type="spellEnd"/>
      <w:r w:rsidRPr="00B07690">
        <w:rPr>
          <w:rFonts w:ascii="Times New Roman" w:eastAsia="Times New Roman" w:hAnsi="Times New Roman" w:cs="Times New Roman"/>
          <w:sz w:val="25"/>
          <w:szCs w:val="25"/>
        </w:rPr>
        <w:t xml:space="preserve">. 1 </w:t>
      </w:r>
      <w:proofErr w:type="spellStart"/>
      <w:r w:rsidRPr="00B07690">
        <w:rPr>
          <w:rFonts w:ascii="Times New Roman" w:eastAsia="Times New Roman" w:hAnsi="Times New Roman" w:cs="Times New Roman"/>
          <w:sz w:val="25"/>
          <w:szCs w:val="25"/>
        </w:rPr>
        <w:t>killa</w:t>
      </w:r>
      <w:proofErr w:type="spellEnd"/>
      <w:r w:rsidRPr="00B07690">
        <w:rPr>
          <w:rFonts w:ascii="Times New Roman" w:eastAsia="Times New Roman" w:hAnsi="Times New Roman" w:cs="Times New Roman"/>
          <w:sz w:val="25"/>
          <w:szCs w:val="25"/>
        </w:rPr>
        <w:t xml:space="preserve"> is equivalent to one acre.</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21. There are contradictions in the statements of the witnesses as regard the nature of weapon held by </w:t>
      </w:r>
      <w:proofErr w:type="spellStart"/>
      <w:r w:rsidRPr="00B07690">
        <w:rPr>
          <w:rFonts w:ascii="Times New Roman" w:eastAsia="Times New Roman" w:hAnsi="Times New Roman" w:cs="Times New Roman"/>
          <w:sz w:val="25"/>
          <w:szCs w:val="25"/>
        </w:rPr>
        <w:t>Manohar</w:t>
      </w:r>
      <w:proofErr w:type="spellEnd"/>
      <w:r w:rsidRPr="00B07690">
        <w:rPr>
          <w:rFonts w:ascii="Times New Roman" w:eastAsia="Times New Roman" w:hAnsi="Times New Roman" w:cs="Times New Roman"/>
          <w:sz w:val="25"/>
          <w:szCs w:val="25"/>
        </w:rPr>
        <w:t xml:space="preserve">. It further appears from the record that the house of </w:t>
      </w:r>
      <w:proofErr w:type="spellStart"/>
      <w:r w:rsidRPr="00B07690">
        <w:rPr>
          <w:rFonts w:ascii="Times New Roman" w:eastAsia="Times New Roman" w:hAnsi="Times New Roman" w:cs="Times New Roman"/>
          <w:sz w:val="25"/>
          <w:szCs w:val="25"/>
        </w:rPr>
        <w:t>Hansraj</w:t>
      </w:r>
      <w:proofErr w:type="spellEnd"/>
      <w:r w:rsidRPr="00B07690">
        <w:rPr>
          <w:rFonts w:ascii="Times New Roman" w:eastAsia="Times New Roman" w:hAnsi="Times New Roman" w:cs="Times New Roman"/>
          <w:sz w:val="25"/>
          <w:szCs w:val="25"/>
        </w:rPr>
        <w:t xml:space="preserve"> and the house of the deceased are almost in front of each other. It is, therefore, unlikely that for commission </w:t>
      </w:r>
      <w:r w:rsidRPr="00B07690">
        <w:rPr>
          <w:rFonts w:ascii="Times New Roman" w:eastAsia="Times New Roman" w:hAnsi="Times New Roman" w:cs="Times New Roman"/>
          <w:sz w:val="25"/>
          <w:szCs w:val="25"/>
        </w:rPr>
        <w:lastRenderedPageBreak/>
        <w:t>of an offence like culpable homicide amounting to murder, the accused persons would go in a procession and all of them would shout together.</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22. It further appears that witnesses are related to each other. PW5 is uncle of </w:t>
      </w:r>
      <w:proofErr w:type="spellStart"/>
      <w:r w:rsidRPr="00B07690">
        <w:rPr>
          <w:rFonts w:ascii="Times New Roman" w:eastAsia="Times New Roman" w:hAnsi="Times New Roman" w:cs="Times New Roman"/>
          <w:sz w:val="25"/>
          <w:szCs w:val="25"/>
        </w:rPr>
        <w:t>Atma</w:t>
      </w:r>
      <w:proofErr w:type="spellEnd"/>
      <w:r w:rsidRPr="00B07690">
        <w:rPr>
          <w:rFonts w:ascii="Times New Roman" w:eastAsia="Times New Roman" w:hAnsi="Times New Roman" w:cs="Times New Roman"/>
          <w:sz w:val="25"/>
          <w:szCs w:val="25"/>
        </w:rPr>
        <w:t xml:space="preserve"> Ram. PW 8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is brother-in-law of </w:t>
      </w:r>
      <w:proofErr w:type="spellStart"/>
      <w:r w:rsidRPr="00B07690">
        <w:rPr>
          <w:rFonts w:ascii="Times New Roman" w:eastAsia="Times New Roman" w:hAnsi="Times New Roman" w:cs="Times New Roman"/>
          <w:sz w:val="25"/>
          <w:szCs w:val="25"/>
        </w:rPr>
        <w:t>Gopal</w:t>
      </w:r>
      <w:proofErr w:type="spellEnd"/>
      <w:r w:rsidRPr="00B07690">
        <w:rPr>
          <w:rFonts w:ascii="Times New Roman" w:eastAsia="Times New Roman" w:hAnsi="Times New Roman" w:cs="Times New Roman"/>
          <w:sz w:val="25"/>
          <w:szCs w:val="25"/>
        </w:rPr>
        <w:t xml:space="preserve">. </w:t>
      </w:r>
      <w:proofErr w:type="spellStart"/>
      <w:r w:rsidRPr="00B07690">
        <w:rPr>
          <w:rFonts w:ascii="Times New Roman" w:eastAsia="Times New Roman" w:hAnsi="Times New Roman" w:cs="Times New Roman"/>
          <w:sz w:val="25"/>
          <w:szCs w:val="25"/>
        </w:rPr>
        <w:t>Ramrathan</w:t>
      </w:r>
      <w:proofErr w:type="spellEnd"/>
      <w:r w:rsidRPr="00B07690">
        <w:rPr>
          <w:rFonts w:ascii="Times New Roman" w:eastAsia="Times New Roman" w:hAnsi="Times New Roman" w:cs="Times New Roman"/>
          <w:sz w:val="25"/>
          <w:szCs w:val="25"/>
        </w:rPr>
        <w:t xml:space="preserve"> is also his first cousin. </w:t>
      </w:r>
      <w:proofErr w:type="spellStart"/>
      <w:r w:rsidRPr="00B07690">
        <w:rPr>
          <w:rFonts w:ascii="Times New Roman" w:eastAsia="Times New Roman" w:hAnsi="Times New Roman" w:cs="Times New Roman"/>
          <w:sz w:val="25"/>
          <w:szCs w:val="25"/>
        </w:rPr>
        <w:t>Shanker</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are real brothers. </w:t>
      </w:r>
      <w:proofErr w:type="spellStart"/>
      <w:r w:rsidRPr="00B07690">
        <w:rPr>
          <w:rFonts w:ascii="Times New Roman" w:eastAsia="Times New Roman" w:hAnsi="Times New Roman" w:cs="Times New Roman"/>
          <w:sz w:val="25"/>
          <w:szCs w:val="25"/>
        </w:rPr>
        <w:t>Subhash</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Manohar</w:t>
      </w:r>
      <w:proofErr w:type="spellEnd"/>
      <w:r w:rsidRPr="00B07690">
        <w:rPr>
          <w:rFonts w:ascii="Times New Roman" w:eastAsia="Times New Roman" w:hAnsi="Times New Roman" w:cs="Times New Roman"/>
          <w:sz w:val="25"/>
          <w:szCs w:val="25"/>
        </w:rPr>
        <w:t xml:space="preserve"> accused are the nephews of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accused. </w:t>
      </w:r>
      <w:proofErr w:type="spellStart"/>
      <w:r w:rsidRPr="00B07690">
        <w:rPr>
          <w:rFonts w:ascii="Times New Roman" w:eastAsia="Times New Roman" w:hAnsi="Times New Roman" w:cs="Times New Roman"/>
          <w:sz w:val="25"/>
          <w:szCs w:val="25"/>
        </w:rPr>
        <w:t>Maniram</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Shanker</w:t>
      </w:r>
      <w:proofErr w:type="spellEnd"/>
      <w:r w:rsidRPr="00B07690">
        <w:rPr>
          <w:rFonts w:ascii="Times New Roman" w:eastAsia="Times New Roman" w:hAnsi="Times New Roman" w:cs="Times New Roman"/>
          <w:sz w:val="25"/>
          <w:szCs w:val="25"/>
        </w:rPr>
        <w:t xml:space="preserve"> have no relation with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accused. According to PW-8 the house of Ram Narayan accused is towards the east from the house of </w:t>
      </w:r>
      <w:proofErr w:type="spellStart"/>
      <w:r w:rsidRPr="00B07690">
        <w:rPr>
          <w:rFonts w:ascii="Times New Roman" w:eastAsia="Times New Roman" w:hAnsi="Times New Roman" w:cs="Times New Roman"/>
          <w:sz w:val="25"/>
          <w:szCs w:val="25"/>
        </w:rPr>
        <w:t>Hansraj</w:t>
      </w:r>
      <w:proofErr w:type="spellEnd"/>
      <w:r w:rsidRPr="00B07690">
        <w:rPr>
          <w:rFonts w:ascii="Times New Roman" w:eastAsia="Times New Roman" w:hAnsi="Times New Roman" w:cs="Times New Roman"/>
          <w:sz w:val="25"/>
          <w:szCs w:val="25"/>
        </w:rPr>
        <w:t xml:space="preserve">, which is at a distance of three </w:t>
      </w:r>
      <w:proofErr w:type="spellStart"/>
      <w:r w:rsidRPr="00B07690">
        <w:rPr>
          <w:rFonts w:ascii="Times New Roman" w:eastAsia="Times New Roman" w:hAnsi="Times New Roman" w:cs="Times New Roman"/>
          <w:sz w:val="25"/>
          <w:szCs w:val="25"/>
        </w:rPr>
        <w:t>bighas</w:t>
      </w:r>
      <w:proofErr w:type="spellEnd"/>
      <w:r w:rsidRPr="00B07690">
        <w:rPr>
          <w:rFonts w:ascii="Times New Roman" w:eastAsia="Times New Roman" w:hAnsi="Times New Roman" w:cs="Times New Roman"/>
          <w:sz w:val="25"/>
          <w:szCs w:val="25"/>
        </w:rPr>
        <w:t xml:space="preserve"> from his house. As regard distance, according to PW8, the house of deceased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was towards sough of his house, which is situated at a distance of five </w:t>
      </w:r>
      <w:proofErr w:type="spellStart"/>
      <w:r w:rsidRPr="00B07690">
        <w:rPr>
          <w:rFonts w:ascii="Times New Roman" w:eastAsia="Times New Roman" w:hAnsi="Times New Roman" w:cs="Times New Roman"/>
          <w:sz w:val="25"/>
          <w:szCs w:val="25"/>
        </w:rPr>
        <w:t>bighas</w:t>
      </w:r>
      <w:proofErr w:type="spellEnd"/>
      <w:r w:rsidRPr="00B07690">
        <w:rPr>
          <w:rFonts w:ascii="Times New Roman" w:eastAsia="Times New Roman" w:hAnsi="Times New Roman" w:cs="Times New Roman"/>
          <w:sz w:val="25"/>
          <w:szCs w:val="25"/>
        </w:rPr>
        <w:t xml:space="preserve">. How, </w:t>
      </w:r>
      <w:proofErr w:type="gramStart"/>
      <w:r w:rsidRPr="00B07690">
        <w:rPr>
          <w:rFonts w:ascii="Times New Roman" w:eastAsia="Times New Roman" w:hAnsi="Times New Roman" w:cs="Times New Roman"/>
          <w:sz w:val="25"/>
          <w:szCs w:val="25"/>
        </w:rPr>
        <w:t>thence,</w:t>
      </w:r>
      <w:proofErr w:type="gramEnd"/>
      <w:r w:rsidRPr="00B07690">
        <w:rPr>
          <w:rFonts w:ascii="Times New Roman" w:eastAsia="Times New Roman" w:hAnsi="Times New Roman" w:cs="Times New Roman"/>
          <w:sz w:val="25"/>
          <w:szCs w:val="25"/>
        </w:rPr>
        <w:t xml:space="preserve"> could see the occurrence is not explained.</w:t>
      </w:r>
      <w:r w:rsidRPr="00B07690">
        <w:rPr>
          <w:rFonts w:ascii="Times New Roman" w:eastAsia="Times New Roman" w:hAnsi="Times New Roman" w:cs="Times New Roman"/>
          <w:sz w:val="25"/>
          <w:szCs w:val="25"/>
        </w:rPr>
        <w:br/>
      </w:r>
      <w:r w:rsidRPr="00B07690">
        <w:rPr>
          <w:rFonts w:ascii="Times New Roman" w:eastAsia="Times New Roman" w:hAnsi="Times New Roman" w:cs="Times New Roman"/>
          <w:sz w:val="25"/>
          <w:szCs w:val="25"/>
        </w:rPr>
        <w:br/>
        <w:t xml:space="preserve">23. </w:t>
      </w:r>
      <w:r w:rsidRPr="004705FB">
        <w:rPr>
          <w:rFonts w:ascii="Times New Roman" w:eastAsia="Times New Roman" w:hAnsi="Times New Roman" w:cs="Times New Roman"/>
          <w:bCs/>
          <w:sz w:val="25"/>
          <w:szCs w:val="25"/>
        </w:rPr>
        <w:t xml:space="preserve">It is, therefore, unbelievable that the accused persons would behave in the manner as alleged by the PW8. </w:t>
      </w:r>
      <w:r w:rsidRPr="004705FB">
        <w:rPr>
          <w:rFonts w:ascii="Times New Roman" w:eastAsia="Times New Roman" w:hAnsi="Times New Roman" w:cs="Times New Roman"/>
          <w:sz w:val="25"/>
          <w:szCs w:val="25"/>
        </w:rPr>
        <w:t xml:space="preserve">Furthermore, from the evidence of PW3 </w:t>
      </w:r>
      <w:proofErr w:type="spellStart"/>
      <w:r w:rsidRPr="004705FB">
        <w:rPr>
          <w:rFonts w:ascii="Times New Roman" w:eastAsia="Times New Roman" w:hAnsi="Times New Roman" w:cs="Times New Roman"/>
          <w:sz w:val="25"/>
          <w:szCs w:val="25"/>
        </w:rPr>
        <w:t>Ramrathan</w:t>
      </w:r>
      <w:proofErr w:type="spellEnd"/>
      <w:r w:rsidRPr="004705FB">
        <w:rPr>
          <w:rFonts w:ascii="Times New Roman" w:eastAsia="Times New Roman" w:hAnsi="Times New Roman" w:cs="Times New Roman"/>
          <w:sz w:val="25"/>
          <w:szCs w:val="25"/>
        </w:rPr>
        <w:t xml:space="preserve">, it </w:t>
      </w:r>
      <w:proofErr w:type="gramStart"/>
      <w:r w:rsidRPr="004705FB">
        <w:rPr>
          <w:rFonts w:ascii="Times New Roman" w:eastAsia="Times New Roman" w:hAnsi="Times New Roman" w:cs="Times New Roman"/>
          <w:sz w:val="25"/>
          <w:szCs w:val="25"/>
        </w:rPr>
        <w:t>appears,</w:t>
      </w:r>
      <w:proofErr w:type="gramEnd"/>
      <w:r w:rsidRPr="004705FB">
        <w:rPr>
          <w:rFonts w:ascii="Times New Roman" w:eastAsia="Times New Roman" w:hAnsi="Times New Roman" w:cs="Times New Roman"/>
          <w:sz w:val="25"/>
          <w:szCs w:val="25"/>
        </w:rPr>
        <w:t xml:space="preserve"> that the place behind the wall where </w:t>
      </w:r>
      <w:proofErr w:type="spellStart"/>
      <w:r w:rsidRPr="004705FB">
        <w:rPr>
          <w:rFonts w:ascii="Times New Roman" w:eastAsia="Times New Roman" w:hAnsi="Times New Roman" w:cs="Times New Roman"/>
          <w:sz w:val="25"/>
          <w:szCs w:val="25"/>
        </w:rPr>
        <w:t>Shankerlal</w:t>
      </w:r>
      <w:proofErr w:type="spellEnd"/>
      <w:r w:rsidRPr="004705FB">
        <w:rPr>
          <w:rFonts w:ascii="Times New Roman" w:eastAsia="Times New Roman" w:hAnsi="Times New Roman" w:cs="Times New Roman"/>
          <w:sz w:val="25"/>
          <w:szCs w:val="25"/>
        </w:rPr>
        <w:t xml:space="preserve"> was standing and fired at </w:t>
      </w:r>
      <w:proofErr w:type="spellStart"/>
      <w:r w:rsidRPr="004705FB">
        <w:rPr>
          <w:rFonts w:ascii="Times New Roman" w:eastAsia="Times New Roman" w:hAnsi="Times New Roman" w:cs="Times New Roman"/>
          <w:sz w:val="25"/>
          <w:szCs w:val="25"/>
        </w:rPr>
        <w:t>Ramkumar</w:t>
      </w:r>
      <w:proofErr w:type="spellEnd"/>
      <w:r w:rsidRPr="004705FB">
        <w:rPr>
          <w:rFonts w:ascii="Times New Roman" w:eastAsia="Times New Roman" w:hAnsi="Times New Roman" w:cs="Times New Roman"/>
          <w:sz w:val="25"/>
          <w:szCs w:val="25"/>
        </w:rPr>
        <w:t xml:space="preserve"> was about 6-7 ft. high. </w:t>
      </w:r>
      <w:r w:rsidRPr="004705FB">
        <w:rPr>
          <w:rFonts w:ascii="Times New Roman" w:eastAsia="Times New Roman" w:hAnsi="Times New Roman" w:cs="Times New Roman"/>
          <w:bCs/>
          <w:sz w:val="25"/>
          <w:szCs w:val="25"/>
        </w:rPr>
        <w:t xml:space="preserve">It is, therefore, not possible for any witness to have witnessed actual firing of any shot by </w:t>
      </w:r>
      <w:proofErr w:type="spellStart"/>
      <w:r w:rsidRPr="004705FB">
        <w:rPr>
          <w:rFonts w:ascii="Times New Roman" w:eastAsia="Times New Roman" w:hAnsi="Times New Roman" w:cs="Times New Roman"/>
          <w:bCs/>
          <w:sz w:val="25"/>
          <w:szCs w:val="25"/>
        </w:rPr>
        <w:t>Shankerlal</w:t>
      </w:r>
      <w:proofErr w:type="spellEnd"/>
      <w:r w:rsidRPr="004705FB">
        <w:rPr>
          <w:rFonts w:ascii="Times New Roman" w:eastAsia="Times New Roman" w:hAnsi="Times New Roman" w:cs="Times New Roman"/>
          <w:bCs/>
          <w:sz w:val="25"/>
          <w:szCs w:val="25"/>
        </w:rPr>
        <w:t>,</w:t>
      </w:r>
      <w:r w:rsidRPr="00B07690">
        <w:rPr>
          <w:rFonts w:ascii="Times New Roman" w:eastAsia="Times New Roman" w:hAnsi="Times New Roman" w:cs="Times New Roman"/>
          <w:b/>
          <w:bCs/>
          <w:sz w:val="25"/>
          <w:szCs w:val="25"/>
        </w:rPr>
        <w:t xml:space="preserve"> </w:t>
      </w:r>
      <w:r w:rsidRPr="00B07690">
        <w:rPr>
          <w:rFonts w:ascii="Times New Roman" w:eastAsia="Times New Roman" w:hAnsi="Times New Roman" w:cs="Times New Roman"/>
          <w:sz w:val="25"/>
          <w:szCs w:val="25"/>
        </w:rPr>
        <w:t xml:space="preserve">PW10 </w:t>
      </w:r>
      <w:proofErr w:type="spellStart"/>
      <w:r w:rsidRPr="00B07690">
        <w:rPr>
          <w:rFonts w:ascii="Times New Roman" w:eastAsia="Times New Roman" w:hAnsi="Times New Roman" w:cs="Times New Roman"/>
          <w:sz w:val="25"/>
          <w:szCs w:val="25"/>
        </w:rPr>
        <w:t>Brijlal</w:t>
      </w:r>
      <w:proofErr w:type="spellEnd"/>
      <w:r w:rsidRPr="00B07690">
        <w:rPr>
          <w:rFonts w:ascii="Times New Roman" w:eastAsia="Times New Roman" w:hAnsi="Times New Roman" w:cs="Times New Roman"/>
          <w:sz w:val="25"/>
          <w:szCs w:val="25"/>
        </w:rPr>
        <w:t xml:space="preserve"> stated that when </w:t>
      </w:r>
      <w:proofErr w:type="spellStart"/>
      <w:r w:rsidRPr="00B07690">
        <w:rPr>
          <w:rFonts w:ascii="Times New Roman" w:eastAsia="Times New Roman" w:hAnsi="Times New Roman" w:cs="Times New Roman"/>
          <w:sz w:val="25"/>
          <w:szCs w:val="25"/>
        </w:rPr>
        <w:t>Shankerlal</w:t>
      </w:r>
      <w:proofErr w:type="spellEnd"/>
      <w:r w:rsidRPr="00B07690">
        <w:rPr>
          <w:rFonts w:ascii="Times New Roman" w:eastAsia="Times New Roman" w:hAnsi="Times New Roman" w:cs="Times New Roman"/>
          <w:sz w:val="25"/>
          <w:szCs w:val="25"/>
        </w:rPr>
        <w:t xml:space="preserve"> entered the house of </w:t>
      </w:r>
      <w:proofErr w:type="spellStart"/>
      <w:r w:rsidRPr="00B07690">
        <w:rPr>
          <w:rFonts w:ascii="Times New Roman" w:eastAsia="Times New Roman" w:hAnsi="Times New Roman" w:cs="Times New Roman"/>
          <w:sz w:val="25"/>
          <w:szCs w:val="25"/>
        </w:rPr>
        <w:t>Hansraj</w:t>
      </w:r>
      <w:proofErr w:type="spellEnd"/>
      <w:r w:rsidRPr="00B07690">
        <w:rPr>
          <w:rFonts w:ascii="Times New Roman" w:eastAsia="Times New Roman" w:hAnsi="Times New Roman" w:cs="Times New Roman"/>
          <w:sz w:val="25"/>
          <w:szCs w:val="25"/>
        </w:rPr>
        <w:t>, no suspicion came in his mind and only after he heard the sound of firing, he became suspicious. This also raises a doubt in our mind as regard formation of common object by the accused persons.</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24. In the First Information Report, it was alleged that both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Ramrathan</w:t>
      </w:r>
      <w:proofErr w:type="spellEnd"/>
      <w:r w:rsidRPr="00B07690">
        <w:rPr>
          <w:rFonts w:ascii="Times New Roman" w:eastAsia="Times New Roman" w:hAnsi="Times New Roman" w:cs="Times New Roman"/>
          <w:sz w:val="25"/>
          <w:szCs w:val="25"/>
        </w:rPr>
        <w:t xml:space="preserve"> were coming from the house of </w:t>
      </w:r>
      <w:proofErr w:type="spellStart"/>
      <w:r w:rsidRPr="00B07690">
        <w:rPr>
          <w:rFonts w:ascii="Times New Roman" w:eastAsia="Times New Roman" w:hAnsi="Times New Roman" w:cs="Times New Roman"/>
          <w:sz w:val="25"/>
          <w:szCs w:val="25"/>
        </w:rPr>
        <w:t>Ramratan</w:t>
      </w:r>
      <w:proofErr w:type="spellEnd"/>
      <w:r w:rsidRPr="00B07690">
        <w:rPr>
          <w:rFonts w:ascii="Times New Roman" w:eastAsia="Times New Roman" w:hAnsi="Times New Roman" w:cs="Times New Roman"/>
          <w:sz w:val="25"/>
          <w:szCs w:val="25"/>
        </w:rPr>
        <w:t xml:space="preserve"> towards the house of the informant's brother-in-law </w:t>
      </w:r>
      <w:proofErr w:type="spellStart"/>
      <w:r w:rsidRPr="00B07690">
        <w:rPr>
          <w:rFonts w:ascii="Times New Roman" w:eastAsia="Times New Roman" w:hAnsi="Times New Roman" w:cs="Times New Roman"/>
          <w:sz w:val="25"/>
          <w:szCs w:val="25"/>
        </w:rPr>
        <w:t>Ramnarayan</w:t>
      </w:r>
      <w:proofErr w:type="spellEnd"/>
      <w:r w:rsidRPr="00B07690">
        <w:rPr>
          <w:rFonts w:ascii="Times New Roman" w:eastAsia="Times New Roman" w:hAnsi="Times New Roman" w:cs="Times New Roman"/>
          <w:sz w:val="25"/>
          <w:szCs w:val="25"/>
        </w:rPr>
        <w:t xml:space="preserve">, as has been noticed by the learned Trial Judge in his judgment. However, in his evidence, it was stated that </w:t>
      </w:r>
      <w:proofErr w:type="spellStart"/>
      <w:r w:rsidRPr="00B07690">
        <w:rPr>
          <w:rFonts w:ascii="Times New Roman" w:eastAsia="Times New Roman" w:hAnsi="Times New Roman" w:cs="Times New Roman"/>
          <w:sz w:val="25"/>
          <w:szCs w:val="25"/>
        </w:rPr>
        <w:t>Ramratan</w:t>
      </w:r>
      <w:proofErr w:type="spellEnd"/>
      <w:r w:rsidRPr="00B07690">
        <w:rPr>
          <w:rFonts w:ascii="Times New Roman" w:eastAsia="Times New Roman" w:hAnsi="Times New Roman" w:cs="Times New Roman"/>
          <w:sz w:val="25"/>
          <w:szCs w:val="25"/>
        </w:rPr>
        <w:t xml:space="preserve"> and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were going to the house of </w:t>
      </w:r>
      <w:proofErr w:type="spellStart"/>
      <w:r w:rsidRPr="00B07690">
        <w:rPr>
          <w:rFonts w:ascii="Times New Roman" w:eastAsia="Times New Roman" w:hAnsi="Times New Roman" w:cs="Times New Roman"/>
          <w:sz w:val="25"/>
          <w:szCs w:val="25"/>
        </w:rPr>
        <w:t>Ramkumar</w:t>
      </w:r>
      <w:proofErr w:type="spellEnd"/>
      <w:r w:rsidRPr="00B07690">
        <w:rPr>
          <w:rFonts w:ascii="Times New Roman" w:eastAsia="Times New Roman" w:hAnsi="Times New Roman" w:cs="Times New Roman"/>
          <w:sz w:val="25"/>
          <w:szCs w:val="25"/>
        </w:rPr>
        <w:t xml:space="preserve"> which was at a distance.</w:t>
      </w:r>
    </w:p>
    <w:p w:rsidR="004705FB" w:rsidRDefault="0017317E" w:rsidP="00B07690">
      <w:pPr>
        <w:spacing w:after="0" w:line="240" w:lineRule="auto"/>
        <w:jc w:val="both"/>
        <w:rPr>
          <w:rFonts w:ascii="Times New Roman" w:eastAsia="Times New Roman" w:hAnsi="Times New Roman" w:cs="Times New Roman"/>
          <w:bCs/>
          <w:sz w:val="25"/>
          <w:szCs w:val="25"/>
        </w:rPr>
      </w:pPr>
      <w:r w:rsidRPr="00B07690">
        <w:rPr>
          <w:rFonts w:ascii="Times New Roman" w:eastAsia="Times New Roman" w:hAnsi="Times New Roman" w:cs="Times New Roman"/>
          <w:sz w:val="25"/>
          <w:szCs w:val="25"/>
        </w:rPr>
        <w:br/>
        <w:t xml:space="preserve">25. Furthermore, three cartridges had been recovered which </w:t>
      </w:r>
      <w:proofErr w:type="spellStart"/>
      <w:r w:rsidRPr="00B07690">
        <w:rPr>
          <w:rFonts w:ascii="Times New Roman" w:eastAsia="Times New Roman" w:hAnsi="Times New Roman" w:cs="Times New Roman"/>
          <w:sz w:val="25"/>
          <w:szCs w:val="25"/>
        </w:rPr>
        <w:t>aresaid</w:t>
      </w:r>
      <w:proofErr w:type="spellEnd"/>
      <w:r w:rsidRPr="00B07690">
        <w:rPr>
          <w:rFonts w:ascii="Times New Roman" w:eastAsia="Times New Roman" w:hAnsi="Times New Roman" w:cs="Times New Roman"/>
          <w:sz w:val="25"/>
          <w:szCs w:val="25"/>
        </w:rPr>
        <w:t xml:space="preserve"> to have been fired from the 12-bore SBBL guns marked as W/1 and W/2. </w:t>
      </w:r>
      <w:r w:rsidRPr="004705FB">
        <w:rPr>
          <w:rFonts w:ascii="Times New Roman" w:eastAsia="Times New Roman" w:hAnsi="Times New Roman" w:cs="Times New Roman"/>
          <w:bCs/>
          <w:sz w:val="25"/>
          <w:szCs w:val="25"/>
        </w:rPr>
        <w:t>The ballistic experts state that one of them had not been fired by any of the two admitted SBBL guns.</w:t>
      </w:r>
    </w:p>
    <w:p w:rsidR="004705FB" w:rsidRDefault="004705FB"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t xml:space="preserve"> </w:t>
      </w:r>
      <w:r w:rsidR="0017317E" w:rsidRPr="00B07690">
        <w:rPr>
          <w:rFonts w:ascii="Times New Roman" w:eastAsia="Times New Roman" w:hAnsi="Times New Roman" w:cs="Times New Roman"/>
          <w:sz w:val="25"/>
          <w:szCs w:val="25"/>
        </w:rPr>
        <w:br/>
        <w:t>26. The aforementioned factors are also relevant and required to be taken into consideration along with the findings arrived at by the Division Bench of the High Court acquitting the respondents herein from the charges of Section 148 and Section 302/149 of the Indian Penal Code for the purpose of arriving at a finding as to whether appellants are guilty of commission of the offences under Section 302/149 IPC or not.</w:t>
      </w:r>
    </w:p>
    <w:p w:rsidR="004705FB"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br/>
        <w:t xml:space="preserve">27. </w:t>
      </w:r>
      <w:r w:rsidRPr="004705FB">
        <w:rPr>
          <w:rFonts w:ascii="Times New Roman" w:eastAsia="Times New Roman" w:hAnsi="Times New Roman" w:cs="Times New Roman"/>
          <w:iCs/>
          <w:sz w:val="25"/>
          <w:szCs w:val="25"/>
        </w:rPr>
        <w:t xml:space="preserve">While considering an appeal of acquittal, this Court may not interfere when two reasonable views are possible to be taken and the view taken by the Court below is one of such possible views. </w:t>
      </w:r>
      <w:proofErr w:type="gramStart"/>
      <w:r w:rsidRPr="004705FB">
        <w:rPr>
          <w:rFonts w:ascii="Times New Roman" w:eastAsia="Times New Roman" w:hAnsi="Times New Roman" w:cs="Times New Roman"/>
          <w:sz w:val="25"/>
          <w:szCs w:val="25"/>
        </w:rPr>
        <w:t xml:space="preserve">(See </w:t>
      </w:r>
      <w:r w:rsidRPr="004705FB">
        <w:rPr>
          <w:rFonts w:ascii="Times New Roman" w:eastAsia="Times New Roman" w:hAnsi="Times New Roman" w:cs="Times New Roman"/>
          <w:i/>
          <w:sz w:val="25"/>
          <w:szCs w:val="25"/>
        </w:rPr>
        <w:t xml:space="preserve">State of Rajasthan vs. Raja Ram) and </w:t>
      </w:r>
      <w:proofErr w:type="spellStart"/>
      <w:r w:rsidRPr="004705FB">
        <w:rPr>
          <w:rFonts w:ascii="Times New Roman" w:eastAsia="Times New Roman" w:hAnsi="Times New Roman" w:cs="Times New Roman"/>
          <w:i/>
          <w:sz w:val="25"/>
          <w:szCs w:val="25"/>
        </w:rPr>
        <w:t>Chanakya</w:t>
      </w:r>
      <w:proofErr w:type="spellEnd"/>
      <w:r w:rsidRPr="004705FB">
        <w:rPr>
          <w:rFonts w:ascii="Times New Roman" w:eastAsia="Times New Roman" w:hAnsi="Times New Roman" w:cs="Times New Roman"/>
          <w:i/>
          <w:sz w:val="25"/>
          <w:szCs w:val="25"/>
        </w:rPr>
        <w:t xml:space="preserve"> </w:t>
      </w:r>
      <w:proofErr w:type="spellStart"/>
      <w:r w:rsidRPr="004705FB">
        <w:rPr>
          <w:rFonts w:ascii="Times New Roman" w:eastAsia="Times New Roman" w:hAnsi="Times New Roman" w:cs="Times New Roman"/>
          <w:i/>
          <w:sz w:val="25"/>
          <w:szCs w:val="25"/>
        </w:rPr>
        <w:t>Dhibar</w:t>
      </w:r>
      <w:proofErr w:type="spellEnd"/>
      <w:r w:rsidRPr="004705FB">
        <w:rPr>
          <w:rFonts w:ascii="Times New Roman" w:eastAsia="Times New Roman" w:hAnsi="Times New Roman" w:cs="Times New Roman"/>
          <w:i/>
          <w:sz w:val="25"/>
          <w:szCs w:val="25"/>
        </w:rPr>
        <w:t xml:space="preserve"> (dead) vs. State of West Bengal</w:t>
      </w:r>
      <w:r w:rsidR="004705FB" w:rsidRPr="004705FB">
        <w:rPr>
          <w:rFonts w:ascii="Times New Roman" w:eastAsia="Times New Roman" w:hAnsi="Times New Roman" w:cs="Times New Roman"/>
          <w:i/>
          <w:sz w:val="25"/>
          <w:szCs w:val="25"/>
          <w:vertAlign w:val="superscript"/>
        </w:rPr>
        <w:t>1</w:t>
      </w:r>
      <w:r w:rsidRPr="004705FB">
        <w:rPr>
          <w:rFonts w:ascii="Times New Roman" w:eastAsia="Times New Roman" w:hAnsi="Times New Roman" w:cs="Times New Roman"/>
          <w:sz w:val="25"/>
          <w:szCs w:val="25"/>
        </w:rPr>
        <w:t>).</w:t>
      </w:r>
      <w:proofErr w:type="gramEnd"/>
    </w:p>
    <w:p w:rsidR="004705FB" w:rsidRDefault="0017317E" w:rsidP="00B07690">
      <w:pPr>
        <w:spacing w:after="0" w:line="240" w:lineRule="auto"/>
        <w:jc w:val="both"/>
        <w:rPr>
          <w:rFonts w:ascii="Times New Roman" w:eastAsia="Times New Roman" w:hAnsi="Times New Roman" w:cs="Times New Roman"/>
          <w:bCs/>
          <w:sz w:val="25"/>
          <w:szCs w:val="25"/>
        </w:rPr>
      </w:pPr>
      <w:r w:rsidRPr="004705FB">
        <w:rPr>
          <w:rFonts w:ascii="Times New Roman" w:eastAsia="Times New Roman" w:hAnsi="Times New Roman" w:cs="Times New Roman"/>
          <w:sz w:val="25"/>
          <w:szCs w:val="25"/>
        </w:rPr>
        <w:br/>
      </w:r>
      <w:r w:rsidRPr="00B07690">
        <w:rPr>
          <w:rFonts w:ascii="Times New Roman" w:eastAsia="Times New Roman" w:hAnsi="Times New Roman" w:cs="Times New Roman"/>
          <w:sz w:val="25"/>
          <w:szCs w:val="25"/>
        </w:rPr>
        <w:t xml:space="preserve">28. </w:t>
      </w:r>
      <w:r w:rsidRPr="004705FB">
        <w:rPr>
          <w:rFonts w:ascii="Times New Roman" w:eastAsia="Times New Roman" w:hAnsi="Times New Roman" w:cs="Times New Roman"/>
          <w:bCs/>
          <w:sz w:val="25"/>
          <w:szCs w:val="25"/>
        </w:rPr>
        <w:t xml:space="preserve">We have highlighted hereinbefore certain discrepancies in the prosecution case only for the purpose of satisfying ourselves that the view taken by the High Court as regard doubtful participation of the respondents herein is a possible view. Once it is held that the prosecution </w:t>
      </w:r>
      <w:r w:rsidRPr="004705FB">
        <w:rPr>
          <w:rFonts w:ascii="Times New Roman" w:eastAsia="Times New Roman" w:hAnsi="Times New Roman" w:cs="Times New Roman"/>
          <w:bCs/>
          <w:sz w:val="25"/>
          <w:szCs w:val="25"/>
        </w:rPr>
        <w:lastRenderedPageBreak/>
        <w:t xml:space="preserve">case as regard material aspects relating to implication of certain accused persons in doubtful, we are of the opinion that it would not be proper for this Court to interfere with the judgment of the High Court even if a different view is possible to be taken. The High Court, as noticed, hereinbefore, had held only two persons, </w:t>
      </w:r>
      <w:proofErr w:type="spellStart"/>
      <w:r w:rsidRPr="004705FB">
        <w:rPr>
          <w:rFonts w:ascii="Times New Roman" w:eastAsia="Times New Roman" w:hAnsi="Times New Roman" w:cs="Times New Roman"/>
          <w:bCs/>
          <w:sz w:val="25"/>
          <w:szCs w:val="25"/>
        </w:rPr>
        <w:t>Shankerlal</w:t>
      </w:r>
      <w:proofErr w:type="spellEnd"/>
      <w:r w:rsidRPr="004705FB">
        <w:rPr>
          <w:rFonts w:ascii="Times New Roman" w:eastAsia="Times New Roman" w:hAnsi="Times New Roman" w:cs="Times New Roman"/>
          <w:bCs/>
          <w:sz w:val="25"/>
          <w:szCs w:val="25"/>
        </w:rPr>
        <w:t xml:space="preserve"> and </w:t>
      </w:r>
      <w:proofErr w:type="spellStart"/>
      <w:r w:rsidRPr="004705FB">
        <w:rPr>
          <w:rFonts w:ascii="Times New Roman" w:eastAsia="Times New Roman" w:hAnsi="Times New Roman" w:cs="Times New Roman"/>
          <w:bCs/>
          <w:sz w:val="25"/>
          <w:szCs w:val="25"/>
        </w:rPr>
        <w:t>Maniram</w:t>
      </w:r>
      <w:proofErr w:type="spellEnd"/>
      <w:r w:rsidRPr="004705FB">
        <w:rPr>
          <w:rFonts w:ascii="Times New Roman" w:eastAsia="Times New Roman" w:hAnsi="Times New Roman" w:cs="Times New Roman"/>
          <w:bCs/>
          <w:sz w:val="25"/>
          <w:szCs w:val="25"/>
        </w:rPr>
        <w:t xml:space="preserve"> guilty of commission of an offence under Section 302/34. There is nothing on records to show that the respondents herein had any motive or common intention to commit the crime. While considering a judgment of acquittal, this Court will not evolve a new case.</w:t>
      </w:r>
    </w:p>
    <w:p w:rsidR="004705FB" w:rsidRDefault="0017317E" w:rsidP="00B07690">
      <w:pPr>
        <w:spacing w:after="0" w:line="240" w:lineRule="auto"/>
        <w:jc w:val="both"/>
        <w:rPr>
          <w:rFonts w:ascii="Times New Roman" w:eastAsia="Times New Roman" w:hAnsi="Times New Roman" w:cs="Times New Roman"/>
          <w:sz w:val="25"/>
          <w:szCs w:val="25"/>
        </w:rPr>
      </w:pPr>
      <w:r w:rsidRPr="004705FB">
        <w:rPr>
          <w:rFonts w:ascii="Times New Roman" w:eastAsia="Times New Roman" w:hAnsi="Times New Roman" w:cs="Times New Roman"/>
          <w:bCs/>
          <w:sz w:val="25"/>
          <w:szCs w:val="25"/>
        </w:rPr>
        <w:br/>
        <w:t xml:space="preserve">29. We, therefore, are of the opinion that the judgment of the High Court does not suffer from any infirmity. If the findings of the High Court arrived at by the learned Judges can be supported in the circumstances of the case, in our opinion, it would not be prudent to disturb the said judgment. </w:t>
      </w:r>
      <w:r w:rsidRPr="004705FB">
        <w:rPr>
          <w:rFonts w:ascii="Times New Roman" w:eastAsia="Times New Roman" w:hAnsi="Times New Roman" w:cs="Times New Roman"/>
          <w:sz w:val="25"/>
          <w:szCs w:val="25"/>
        </w:rPr>
        <w:t xml:space="preserve">(See </w:t>
      </w:r>
      <w:proofErr w:type="spellStart"/>
      <w:r w:rsidRPr="004705FB">
        <w:rPr>
          <w:rFonts w:ascii="Times New Roman" w:eastAsia="Times New Roman" w:hAnsi="Times New Roman" w:cs="Times New Roman"/>
          <w:i/>
          <w:sz w:val="25"/>
          <w:szCs w:val="25"/>
        </w:rPr>
        <w:t>Bachhu</w:t>
      </w:r>
      <w:proofErr w:type="spellEnd"/>
      <w:r w:rsidRPr="004705FB">
        <w:rPr>
          <w:rFonts w:ascii="Times New Roman" w:eastAsia="Times New Roman" w:hAnsi="Times New Roman" w:cs="Times New Roman"/>
          <w:i/>
          <w:sz w:val="25"/>
          <w:szCs w:val="25"/>
        </w:rPr>
        <w:t xml:space="preserve"> </w:t>
      </w:r>
      <w:proofErr w:type="spellStart"/>
      <w:r w:rsidRPr="004705FB">
        <w:rPr>
          <w:rFonts w:ascii="Times New Roman" w:eastAsia="Times New Roman" w:hAnsi="Times New Roman" w:cs="Times New Roman"/>
          <w:i/>
          <w:sz w:val="25"/>
          <w:szCs w:val="25"/>
        </w:rPr>
        <w:t>Narain</w:t>
      </w:r>
      <w:proofErr w:type="spellEnd"/>
      <w:r w:rsidRPr="004705FB">
        <w:rPr>
          <w:rFonts w:ascii="Times New Roman" w:eastAsia="Times New Roman" w:hAnsi="Times New Roman" w:cs="Times New Roman"/>
          <w:i/>
          <w:sz w:val="25"/>
          <w:szCs w:val="25"/>
        </w:rPr>
        <w:t xml:space="preserve"> Singh vs. </w:t>
      </w:r>
      <w:proofErr w:type="spellStart"/>
      <w:r w:rsidRPr="004705FB">
        <w:rPr>
          <w:rFonts w:ascii="Times New Roman" w:eastAsia="Times New Roman" w:hAnsi="Times New Roman" w:cs="Times New Roman"/>
          <w:i/>
          <w:sz w:val="25"/>
          <w:szCs w:val="25"/>
        </w:rPr>
        <w:t>Naresh</w:t>
      </w:r>
      <w:proofErr w:type="spellEnd"/>
      <w:r w:rsidRPr="004705FB">
        <w:rPr>
          <w:rFonts w:ascii="Times New Roman" w:eastAsia="Times New Roman" w:hAnsi="Times New Roman" w:cs="Times New Roman"/>
          <w:i/>
          <w:sz w:val="25"/>
          <w:szCs w:val="25"/>
        </w:rPr>
        <w:t xml:space="preserve"> </w:t>
      </w:r>
      <w:proofErr w:type="spellStart"/>
      <w:r w:rsidRPr="004705FB">
        <w:rPr>
          <w:rFonts w:ascii="Times New Roman" w:eastAsia="Times New Roman" w:hAnsi="Times New Roman" w:cs="Times New Roman"/>
          <w:i/>
          <w:sz w:val="25"/>
          <w:szCs w:val="25"/>
        </w:rPr>
        <w:t>Yadav</w:t>
      </w:r>
      <w:proofErr w:type="spellEnd"/>
      <w:r w:rsidRPr="004705FB">
        <w:rPr>
          <w:rFonts w:ascii="Times New Roman" w:eastAsia="Times New Roman" w:hAnsi="Times New Roman" w:cs="Times New Roman"/>
          <w:i/>
          <w:sz w:val="25"/>
          <w:szCs w:val="25"/>
        </w:rPr>
        <w:t xml:space="preserve"> and others</w:t>
      </w:r>
      <w:r w:rsidR="004705FB" w:rsidRPr="004705FB">
        <w:rPr>
          <w:rFonts w:ascii="Times New Roman" w:eastAsia="Times New Roman" w:hAnsi="Times New Roman" w:cs="Times New Roman"/>
          <w:i/>
          <w:sz w:val="25"/>
          <w:szCs w:val="25"/>
          <w:vertAlign w:val="superscript"/>
        </w:rPr>
        <w:t>2</w:t>
      </w:r>
      <w:r w:rsidRPr="004705FB">
        <w:rPr>
          <w:rFonts w:ascii="Times New Roman" w:eastAsia="Times New Roman" w:hAnsi="Times New Roman" w:cs="Times New Roman"/>
          <w:i/>
          <w:sz w:val="25"/>
          <w:szCs w:val="25"/>
        </w:rPr>
        <w:t xml:space="preserve"> and State of U.P. and vs. </w:t>
      </w:r>
      <w:proofErr w:type="spellStart"/>
      <w:r w:rsidRPr="004705FB">
        <w:rPr>
          <w:rFonts w:ascii="Times New Roman" w:eastAsia="Times New Roman" w:hAnsi="Times New Roman" w:cs="Times New Roman"/>
          <w:i/>
          <w:sz w:val="25"/>
          <w:szCs w:val="25"/>
        </w:rPr>
        <w:t>Babu</w:t>
      </w:r>
      <w:proofErr w:type="spellEnd"/>
      <w:r w:rsidRPr="004705FB">
        <w:rPr>
          <w:rFonts w:ascii="Times New Roman" w:eastAsia="Times New Roman" w:hAnsi="Times New Roman" w:cs="Times New Roman"/>
          <w:i/>
          <w:sz w:val="25"/>
          <w:szCs w:val="25"/>
        </w:rPr>
        <w:t xml:space="preserve"> Khan and others</w:t>
      </w:r>
      <w:r w:rsidR="004705FB" w:rsidRPr="004705FB">
        <w:rPr>
          <w:rFonts w:ascii="Times New Roman" w:eastAsia="Times New Roman" w:hAnsi="Times New Roman" w:cs="Times New Roman"/>
          <w:i/>
          <w:sz w:val="25"/>
          <w:szCs w:val="25"/>
          <w:vertAlign w:val="superscript"/>
        </w:rPr>
        <w:t>3</w:t>
      </w:r>
      <w:r w:rsidRPr="004705FB">
        <w:rPr>
          <w:rFonts w:ascii="Times New Roman" w:eastAsia="Times New Roman" w:hAnsi="Times New Roman" w:cs="Times New Roman"/>
          <w:sz w:val="25"/>
          <w:szCs w:val="25"/>
        </w:rPr>
        <w:t>).</w:t>
      </w:r>
    </w:p>
    <w:p w:rsidR="0017317E" w:rsidRPr="00B07690" w:rsidRDefault="0017317E" w:rsidP="00B07690">
      <w:pPr>
        <w:spacing w:after="0" w:line="240" w:lineRule="auto"/>
        <w:jc w:val="both"/>
        <w:rPr>
          <w:rFonts w:ascii="Times New Roman" w:eastAsia="Times New Roman" w:hAnsi="Times New Roman" w:cs="Times New Roman"/>
          <w:sz w:val="25"/>
          <w:szCs w:val="25"/>
        </w:rPr>
      </w:pPr>
      <w:r w:rsidRPr="004705FB">
        <w:rPr>
          <w:rFonts w:ascii="Times New Roman" w:eastAsia="Times New Roman" w:hAnsi="Times New Roman" w:cs="Times New Roman"/>
          <w:sz w:val="25"/>
          <w:szCs w:val="25"/>
        </w:rPr>
        <w:br/>
        <w:t xml:space="preserve">30. </w:t>
      </w:r>
      <w:r w:rsidRPr="004705FB">
        <w:rPr>
          <w:rFonts w:ascii="Times New Roman" w:eastAsia="Times New Roman" w:hAnsi="Times New Roman" w:cs="Times New Roman"/>
          <w:bCs/>
          <w:sz w:val="25"/>
          <w:szCs w:val="25"/>
        </w:rPr>
        <w:t>For the reasons aforementioned, this appeal is dismissed.</w:t>
      </w:r>
      <w:r w:rsidRPr="00B07690">
        <w:rPr>
          <w:rFonts w:ascii="Times New Roman" w:eastAsia="Times New Roman" w:hAnsi="Times New Roman" w:cs="Times New Roman"/>
          <w:b/>
          <w:bCs/>
          <w:sz w:val="25"/>
          <w:szCs w:val="25"/>
        </w:rPr>
        <w:t xml:space="preserve">  </w:t>
      </w:r>
    </w:p>
    <w:p w:rsidR="0017317E" w:rsidRPr="00B07690" w:rsidRDefault="0017317E" w:rsidP="00B07690">
      <w:pPr>
        <w:spacing w:after="0" w:line="240" w:lineRule="auto"/>
        <w:jc w:val="both"/>
        <w:rPr>
          <w:rFonts w:ascii="Times New Roman" w:eastAsia="Times New Roman" w:hAnsi="Times New Roman" w:cs="Times New Roman"/>
          <w:sz w:val="25"/>
          <w:szCs w:val="25"/>
        </w:rPr>
      </w:pPr>
      <w:r w:rsidRPr="00B07690">
        <w:rPr>
          <w:rFonts w:ascii="Times New Roman" w:eastAsia="Times New Roman" w:hAnsi="Times New Roman" w:cs="Times New Roman"/>
          <w:sz w:val="25"/>
          <w:szCs w:val="25"/>
        </w:rPr>
        <w:t> </w:t>
      </w:r>
    </w:p>
    <w:p w:rsidR="004705FB" w:rsidRPr="004705FB" w:rsidRDefault="004705FB" w:rsidP="00B07690">
      <w:pPr>
        <w:spacing w:after="0" w:line="240" w:lineRule="auto"/>
        <w:rPr>
          <w:rFonts w:ascii="Times New Roman" w:eastAsia="Times New Roman" w:hAnsi="Times New Roman" w:cs="Times New Roman"/>
          <w:i/>
        </w:rPr>
      </w:pPr>
      <w:r w:rsidRPr="004705FB">
        <w:rPr>
          <w:rFonts w:ascii="Times New Roman" w:eastAsia="Times New Roman" w:hAnsi="Times New Roman" w:cs="Times New Roman"/>
          <w:i/>
          <w:vertAlign w:val="superscript"/>
        </w:rPr>
        <w:t>1</w:t>
      </w:r>
      <w:r w:rsidRPr="004705FB">
        <w:rPr>
          <w:rFonts w:ascii="Times New Roman" w:eastAsia="Times New Roman" w:hAnsi="Times New Roman" w:cs="Times New Roman"/>
          <w:i/>
        </w:rPr>
        <w:t xml:space="preserve">2003 (10) SCALE 883 </w:t>
      </w:r>
    </w:p>
    <w:p w:rsidR="004705FB" w:rsidRPr="004705FB" w:rsidRDefault="004705FB" w:rsidP="00B07690">
      <w:pPr>
        <w:spacing w:after="0" w:line="240" w:lineRule="auto"/>
        <w:rPr>
          <w:rFonts w:ascii="Times New Roman" w:eastAsia="Times New Roman" w:hAnsi="Times New Roman" w:cs="Times New Roman"/>
          <w:i/>
        </w:rPr>
      </w:pPr>
      <w:r w:rsidRPr="004705FB">
        <w:rPr>
          <w:rFonts w:ascii="Times New Roman" w:eastAsia="Times New Roman" w:hAnsi="Times New Roman" w:cs="Times New Roman"/>
          <w:i/>
          <w:vertAlign w:val="superscript"/>
        </w:rPr>
        <w:t>2</w:t>
      </w:r>
      <w:r w:rsidRPr="004705FB">
        <w:rPr>
          <w:rFonts w:ascii="Times New Roman" w:eastAsia="Times New Roman" w:hAnsi="Times New Roman" w:cs="Times New Roman"/>
          <w:i/>
        </w:rPr>
        <w:t xml:space="preserve">2003 (10) SCALE 932 </w:t>
      </w:r>
    </w:p>
    <w:p w:rsidR="00DB43DF" w:rsidRPr="004705FB" w:rsidRDefault="004705FB" w:rsidP="00B07690">
      <w:pPr>
        <w:spacing w:after="0" w:line="240" w:lineRule="auto"/>
        <w:rPr>
          <w:rFonts w:ascii="Times New Roman" w:hAnsi="Times New Roman" w:cs="Times New Roman"/>
          <w:i/>
        </w:rPr>
      </w:pPr>
      <w:r w:rsidRPr="004705FB">
        <w:rPr>
          <w:rFonts w:ascii="Times New Roman" w:eastAsia="Times New Roman" w:hAnsi="Times New Roman" w:cs="Times New Roman"/>
          <w:i/>
          <w:vertAlign w:val="superscript"/>
        </w:rPr>
        <w:t>3</w:t>
      </w:r>
      <w:r w:rsidRPr="004705FB">
        <w:rPr>
          <w:rFonts w:ascii="Times New Roman" w:eastAsia="Times New Roman" w:hAnsi="Times New Roman" w:cs="Times New Roman"/>
          <w:i/>
        </w:rPr>
        <w:t>2004(1) SCALE 11</w:t>
      </w:r>
    </w:p>
    <w:sectPr w:rsidR="00DB43DF" w:rsidRPr="004705F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3AE" w:rsidRDefault="00EE43AE" w:rsidP="00DA0365">
      <w:pPr>
        <w:spacing w:after="0" w:line="240" w:lineRule="auto"/>
      </w:pPr>
      <w:r>
        <w:separator/>
      </w:r>
    </w:p>
  </w:endnote>
  <w:endnote w:type="continuationSeparator" w:id="0">
    <w:p w:rsidR="00EE43AE" w:rsidRDefault="00EE43A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05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3AE" w:rsidRDefault="00EE43AE" w:rsidP="00DA0365">
      <w:pPr>
        <w:spacing w:after="0" w:line="240" w:lineRule="auto"/>
      </w:pPr>
      <w:r>
        <w:separator/>
      </w:r>
    </w:p>
  </w:footnote>
  <w:footnote w:type="continuationSeparator" w:id="0">
    <w:p w:rsidR="00EE43AE" w:rsidRDefault="00EE43A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7317E"/>
    <w:rsid w:val="004705FB"/>
    <w:rsid w:val="005C7F20"/>
    <w:rsid w:val="008D320C"/>
    <w:rsid w:val="00905212"/>
    <w:rsid w:val="00B07690"/>
    <w:rsid w:val="00DA0365"/>
    <w:rsid w:val="00EE43AE"/>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6845850">
      <w:bodyDiv w:val="1"/>
      <w:marLeft w:val="0"/>
      <w:marRight w:val="0"/>
      <w:marTop w:val="0"/>
      <w:marBottom w:val="0"/>
      <w:divBdr>
        <w:top w:val="none" w:sz="0" w:space="0" w:color="auto"/>
        <w:left w:val="none" w:sz="0" w:space="0" w:color="auto"/>
        <w:bottom w:val="none" w:sz="0" w:space="0" w:color="auto"/>
        <w:right w:val="none" w:sz="0" w:space="0" w:color="auto"/>
      </w:divBdr>
      <w:divsChild>
        <w:div w:id="533468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2365</Words>
  <Characters>13481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2016-06-14T14:45:00Z</dcterms:modified>
</cp:coreProperties>
</file>