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78B" w:rsidRPr="00117460" w:rsidRDefault="00DA578B" w:rsidP="00117460">
      <w:pPr>
        <w:spacing w:after="0" w:line="240" w:lineRule="auto"/>
        <w:jc w:val="center"/>
        <w:rPr>
          <w:rFonts w:ascii="Times New Roman" w:eastAsia="Times New Roman" w:hAnsi="Times New Roman" w:cs="Times New Roman"/>
          <w:sz w:val="25"/>
          <w:szCs w:val="25"/>
        </w:rPr>
      </w:pPr>
      <w:bookmarkStart w:id="0" w:name="_GoBack"/>
      <w:bookmarkEnd w:id="0"/>
      <w:r w:rsidRPr="00117460">
        <w:rPr>
          <w:rFonts w:ascii="Times New Roman" w:eastAsia="Times New Roman" w:hAnsi="Times New Roman" w:cs="Times New Roman"/>
          <w:b/>
          <w:sz w:val="25"/>
          <w:szCs w:val="25"/>
        </w:rPr>
        <w:t>SUPREME COURT OF INDIA</w:t>
      </w:r>
    </w:p>
    <w:p w:rsidR="00DA578B" w:rsidRPr="00117460" w:rsidRDefault="00DA578B" w:rsidP="00117460">
      <w:pPr>
        <w:spacing w:after="0" w:line="240" w:lineRule="auto"/>
        <w:jc w:val="center"/>
        <w:rPr>
          <w:rFonts w:ascii="Times New Roman" w:eastAsia="Times New Roman" w:hAnsi="Times New Roman" w:cs="Times New Roman"/>
          <w:sz w:val="25"/>
          <w:szCs w:val="25"/>
        </w:rPr>
      </w:pPr>
      <w:r w:rsidRPr="00117460">
        <w:rPr>
          <w:rFonts w:ascii="Times New Roman" w:eastAsia="Times New Roman" w:hAnsi="Times New Roman" w:cs="Times New Roman"/>
          <w:sz w:val="25"/>
          <w:szCs w:val="25"/>
        </w:rPr>
        <w:t> </w:t>
      </w:r>
    </w:p>
    <w:p w:rsidR="00117460" w:rsidRDefault="00DA578B" w:rsidP="00117460">
      <w:pPr>
        <w:spacing w:after="0" w:line="240" w:lineRule="auto"/>
        <w:jc w:val="center"/>
        <w:rPr>
          <w:rFonts w:ascii="Times New Roman" w:eastAsia="Times New Roman" w:hAnsi="Times New Roman" w:cs="Times New Roman"/>
          <w:sz w:val="25"/>
          <w:szCs w:val="25"/>
        </w:rPr>
      </w:pPr>
      <w:r w:rsidRPr="00117460">
        <w:rPr>
          <w:rFonts w:ascii="Times New Roman" w:eastAsia="Times New Roman" w:hAnsi="Times New Roman" w:cs="Times New Roman"/>
          <w:sz w:val="25"/>
          <w:szCs w:val="25"/>
        </w:rPr>
        <w:t>State of Kerala</w:t>
      </w:r>
    </w:p>
    <w:p w:rsidR="00DA578B" w:rsidRPr="00117460" w:rsidRDefault="00DA578B" w:rsidP="00117460">
      <w:pPr>
        <w:spacing w:after="0" w:line="240" w:lineRule="auto"/>
        <w:jc w:val="center"/>
        <w:rPr>
          <w:rFonts w:ascii="Times New Roman" w:eastAsia="Times New Roman" w:hAnsi="Times New Roman" w:cs="Times New Roman"/>
          <w:sz w:val="25"/>
          <w:szCs w:val="25"/>
        </w:rPr>
      </w:pPr>
      <w:r w:rsidRPr="00117460">
        <w:rPr>
          <w:rFonts w:ascii="Times New Roman" w:eastAsia="Times New Roman" w:hAnsi="Times New Roman" w:cs="Times New Roman"/>
          <w:sz w:val="25"/>
          <w:szCs w:val="25"/>
        </w:rPr>
        <w:br/>
        <w:t>Vs</w:t>
      </w:r>
      <w:r w:rsidR="00117460">
        <w:rPr>
          <w:rFonts w:ascii="Times New Roman" w:eastAsia="Times New Roman" w:hAnsi="Times New Roman" w:cs="Times New Roman"/>
          <w:sz w:val="25"/>
          <w:szCs w:val="25"/>
        </w:rPr>
        <w:t>.</w:t>
      </w:r>
    </w:p>
    <w:p w:rsidR="00DA578B" w:rsidRPr="00117460" w:rsidRDefault="00DA578B" w:rsidP="00117460">
      <w:pPr>
        <w:spacing w:after="0" w:line="240" w:lineRule="auto"/>
        <w:jc w:val="center"/>
        <w:rPr>
          <w:rFonts w:ascii="Times New Roman" w:eastAsia="Times New Roman" w:hAnsi="Times New Roman" w:cs="Times New Roman"/>
          <w:sz w:val="25"/>
          <w:szCs w:val="25"/>
        </w:rPr>
      </w:pPr>
      <w:r w:rsidRPr="00117460">
        <w:rPr>
          <w:rFonts w:ascii="Times New Roman" w:eastAsia="Times New Roman" w:hAnsi="Times New Roman" w:cs="Times New Roman"/>
          <w:sz w:val="25"/>
          <w:szCs w:val="25"/>
        </w:rPr>
        <w:br/>
      </w:r>
      <w:proofErr w:type="spellStart"/>
      <w:r w:rsidRPr="00117460">
        <w:rPr>
          <w:rFonts w:ascii="Times New Roman" w:eastAsia="Times New Roman" w:hAnsi="Times New Roman" w:cs="Times New Roman"/>
          <w:sz w:val="25"/>
          <w:szCs w:val="25"/>
        </w:rPr>
        <w:t>Chandramohanan</w:t>
      </w:r>
      <w:proofErr w:type="spellEnd"/>
    </w:p>
    <w:p w:rsidR="00117460" w:rsidRDefault="00117460" w:rsidP="00117460">
      <w:pPr>
        <w:spacing w:after="0" w:line="240" w:lineRule="auto"/>
        <w:jc w:val="center"/>
        <w:rPr>
          <w:rFonts w:ascii="Times New Roman" w:eastAsia="Times New Roman" w:hAnsi="Times New Roman" w:cs="Times New Roman"/>
          <w:sz w:val="25"/>
          <w:szCs w:val="25"/>
        </w:rPr>
      </w:pPr>
    </w:p>
    <w:p w:rsidR="00117460" w:rsidRDefault="00117460" w:rsidP="00117460">
      <w:pPr>
        <w:spacing w:after="0" w:line="240" w:lineRule="auto"/>
        <w:jc w:val="center"/>
        <w:rPr>
          <w:rFonts w:ascii="Times New Roman" w:eastAsia="Times New Roman" w:hAnsi="Times New Roman" w:cs="Times New Roman"/>
          <w:sz w:val="25"/>
          <w:szCs w:val="25"/>
        </w:rPr>
      </w:pPr>
      <w:r w:rsidRPr="00117460">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117460">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117460">
        <w:rPr>
          <w:rFonts w:ascii="Times New Roman" w:eastAsia="Times New Roman" w:hAnsi="Times New Roman" w:cs="Times New Roman"/>
          <w:sz w:val="25"/>
          <w:szCs w:val="25"/>
        </w:rPr>
        <w:t>No.240 of 1997</w:t>
      </w:r>
    </w:p>
    <w:p w:rsidR="00DA578B" w:rsidRPr="00117460" w:rsidRDefault="00DA578B" w:rsidP="00117460">
      <w:pPr>
        <w:spacing w:after="0" w:line="240" w:lineRule="auto"/>
        <w:jc w:val="center"/>
        <w:rPr>
          <w:rFonts w:ascii="Times New Roman" w:eastAsia="Times New Roman" w:hAnsi="Times New Roman" w:cs="Times New Roman"/>
          <w:sz w:val="25"/>
          <w:szCs w:val="25"/>
        </w:rPr>
      </w:pPr>
      <w:r w:rsidRPr="00117460">
        <w:rPr>
          <w:rFonts w:ascii="Times New Roman" w:eastAsia="Times New Roman" w:hAnsi="Times New Roman" w:cs="Times New Roman"/>
          <w:sz w:val="25"/>
          <w:szCs w:val="25"/>
        </w:rPr>
        <w:t> </w:t>
      </w:r>
    </w:p>
    <w:p w:rsidR="00117460" w:rsidRDefault="00117460" w:rsidP="00117460">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DA578B" w:rsidRPr="00117460">
        <w:rPr>
          <w:rFonts w:ascii="Times New Roman" w:eastAsia="Times New Roman" w:hAnsi="Times New Roman" w:cs="Times New Roman"/>
          <w:sz w:val="25"/>
          <w:szCs w:val="25"/>
        </w:rPr>
        <w:t>S.H.</w:t>
      </w:r>
      <w:r w:rsidRPr="00117460">
        <w:rPr>
          <w:rFonts w:ascii="Times New Roman" w:eastAsia="Times New Roman" w:hAnsi="Times New Roman" w:cs="Times New Roman"/>
          <w:sz w:val="25"/>
          <w:szCs w:val="25"/>
        </w:rPr>
        <w:t>Kapadia</w:t>
      </w:r>
      <w:proofErr w:type="spellEnd"/>
      <w:r>
        <w:rPr>
          <w:rFonts w:ascii="Times New Roman" w:eastAsia="Times New Roman" w:hAnsi="Times New Roman" w:cs="Times New Roman"/>
          <w:sz w:val="25"/>
          <w:szCs w:val="25"/>
        </w:rPr>
        <w:t xml:space="preserve">, </w:t>
      </w:r>
      <w:proofErr w:type="spellStart"/>
      <w:r w:rsidR="00DA578B" w:rsidRPr="00117460">
        <w:rPr>
          <w:rFonts w:ascii="Times New Roman" w:eastAsia="Times New Roman" w:hAnsi="Times New Roman" w:cs="Times New Roman"/>
          <w:sz w:val="25"/>
          <w:szCs w:val="25"/>
        </w:rPr>
        <w:t>V.N.</w:t>
      </w:r>
      <w:r w:rsidRPr="00117460">
        <w:rPr>
          <w:rFonts w:ascii="Times New Roman" w:eastAsia="Times New Roman" w:hAnsi="Times New Roman" w:cs="Times New Roman"/>
          <w:sz w:val="25"/>
          <w:szCs w:val="25"/>
        </w:rPr>
        <w:t>Khare</w:t>
      </w:r>
      <w:proofErr w:type="spellEnd"/>
      <w:r w:rsidRPr="00117460">
        <w:rPr>
          <w:rFonts w:ascii="Times New Roman" w:eastAsia="Times New Roman" w:hAnsi="Times New Roman" w:cs="Times New Roman"/>
          <w:sz w:val="25"/>
          <w:szCs w:val="25"/>
        </w:rPr>
        <w:t xml:space="preserve"> </w:t>
      </w:r>
      <w:r w:rsidR="00DA578B" w:rsidRPr="00117460">
        <w:rPr>
          <w:rFonts w:ascii="Times New Roman" w:eastAsia="Times New Roman" w:hAnsi="Times New Roman" w:cs="Times New Roman"/>
          <w:sz w:val="25"/>
          <w:szCs w:val="25"/>
        </w:rPr>
        <w:t>CJI</w:t>
      </w:r>
      <w:r>
        <w:rPr>
          <w:rFonts w:ascii="Times New Roman" w:eastAsia="Times New Roman" w:hAnsi="Times New Roman" w:cs="Times New Roman"/>
          <w:sz w:val="25"/>
          <w:szCs w:val="25"/>
        </w:rPr>
        <w:t>.</w:t>
      </w:r>
      <w:r w:rsidR="00DA578B" w:rsidRPr="00117460">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r w:rsidR="00DA578B" w:rsidRPr="00117460">
        <w:rPr>
          <w:rFonts w:ascii="Times New Roman" w:eastAsia="Times New Roman" w:hAnsi="Times New Roman" w:cs="Times New Roman"/>
          <w:sz w:val="25"/>
          <w:szCs w:val="25"/>
        </w:rPr>
        <w:t xml:space="preserve">S. B. </w:t>
      </w:r>
      <w:proofErr w:type="spellStart"/>
      <w:r w:rsidRPr="00117460">
        <w:rPr>
          <w:rFonts w:ascii="Times New Roman" w:eastAsia="Times New Roman" w:hAnsi="Times New Roman" w:cs="Times New Roman"/>
          <w:sz w:val="25"/>
          <w:szCs w:val="25"/>
        </w:rPr>
        <w:t>Sinha</w:t>
      </w:r>
      <w:proofErr w:type="spellEnd"/>
      <w:r w:rsidRPr="00117460">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JJ.)</w:t>
      </w:r>
      <w:proofErr w:type="gramEnd"/>
    </w:p>
    <w:p w:rsidR="00DA578B" w:rsidRPr="00117460" w:rsidRDefault="00117460" w:rsidP="00117460">
      <w:pPr>
        <w:spacing w:after="0" w:line="240" w:lineRule="auto"/>
        <w:jc w:val="center"/>
        <w:rPr>
          <w:rFonts w:ascii="Times New Roman" w:eastAsia="Times New Roman" w:hAnsi="Times New Roman" w:cs="Times New Roman"/>
          <w:sz w:val="25"/>
          <w:szCs w:val="25"/>
        </w:rPr>
      </w:pPr>
      <w:r w:rsidRPr="00117460">
        <w:rPr>
          <w:rFonts w:ascii="Times New Roman" w:eastAsia="Times New Roman" w:hAnsi="Times New Roman" w:cs="Times New Roman"/>
          <w:sz w:val="25"/>
          <w:szCs w:val="25"/>
        </w:rPr>
        <w:t xml:space="preserve"> </w:t>
      </w:r>
      <w:r w:rsidR="00DA578B" w:rsidRPr="00117460">
        <w:rPr>
          <w:rFonts w:ascii="Times New Roman" w:eastAsia="Times New Roman" w:hAnsi="Times New Roman" w:cs="Times New Roman"/>
          <w:sz w:val="25"/>
          <w:szCs w:val="25"/>
        </w:rPr>
        <w:br/>
        <w:t>28</w:t>
      </w:r>
      <w:r>
        <w:rPr>
          <w:rFonts w:ascii="Times New Roman" w:eastAsia="Times New Roman" w:hAnsi="Times New Roman" w:cs="Times New Roman"/>
          <w:sz w:val="25"/>
          <w:szCs w:val="25"/>
        </w:rPr>
        <w:t>.</w:t>
      </w:r>
      <w:r w:rsidR="00DA578B" w:rsidRPr="00117460">
        <w:rPr>
          <w:rFonts w:ascii="Times New Roman" w:eastAsia="Times New Roman" w:hAnsi="Times New Roman" w:cs="Times New Roman"/>
          <w:sz w:val="25"/>
          <w:szCs w:val="25"/>
        </w:rPr>
        <w:t>01</w:t>
      </w:r>
      <w:r>
        <w:rPr>
          <w:rFonts w:ascii="Times New Roman" w:eastAsia="Times New Roman" w:hAnsi="Times New Roman" w:cs="Times New Roman"/>
          <w:sz w:val="25"/>
          <w:szCs w:val="25"/>
        </w:rPr>
        <w:t>.</w:t>
      </w:r>
      <w:r w:rsidR="00DA578B" w:rsidRPr="00117460">
        <w:rPr>
          <w:rFonts w:ascii="Times New Roman" w:eastAsia="Times New Roman" w:hAnsi="Times New Roman" w:cs="Times New Roman"/>
          <w:sz w:val="25"/>
          <w:szCs w:val="25"/>
        </w:rPr>
        <w:t>2004</w:t>
      </w:r>
    </w:p>
    <w:p w:rsidR="00DA578B" w:rsidRPr="00117460" w:rsidRDefault="00DA578B" w:rsidP="00117460">
      <w:pPr>
        <w:spacing w:after="0" w:line="240" w:lineRule="auto"/>
        <w:jc w:val="center"/>
        <w:rPr>
          <w:rFonts w:ascii="Times New Roman" w:eastAsia="Times New Roman" w:hAnsi="Times New Roman" w:cs="Times New Roman"/>
          <w:sz w:val="25"/>
          <w:szCs w:val="25"/>
        </w:rPr>
      </w:pPr>
      <w:r w:rsidRPr="00117460">
        <w:rPr>
          <w:rFonts w:ascii="Times New Roman" w:eastAsia="Times New Roman" w:hAnsi="Times New Roman" w:cs="Times New Roman"/>
          <w:sz w:val="25"/>
          <w:szCs w:val="25"/>
        </w:rPr>
        <w:br/>
      </w:r>
      <w:r w:rsidR="00117460" w:rsidRPr="00117460">
        <w:rPr>
          <w:rFonts w:ascii="Times New Roman" w:eastAsia="Times New Roman" w:hAnsi="Times New Roman" w:cs="Times New Roman"/>
          <w:b/>
          <w:sz w:val="25"/>
          <w:szCs w:val="25"/>
        </w:rPr>
        <w:t>ORDER</w:t>
      </w:r>
    </w:p>
    <w:p w:rsidR="00DA578B" w:rsidRPr="00117460" w:rsidRDefault="00DA578B" w:rsidP="00117460">
      <w:pPr>
        <w:spacing w:after="0" w:line="240" w:lineRule="auto"/>
        <w:jc w:val="center"/>
        <w:rPr>
          <w:rFonts w:ascii="Times New Roman" w:eastAsia="Times New Roman" w:hAnsi="Times New Roman" w:cs="Times New Roman"/>
          <w:sz w:val="25"/>
          <w:szCs w:val="25"/>
        </w:rPr>
      </w:pPr>
      <w:r w:rsidRPr="00117460">
        <w:rPr>
          <w:rFonts w:ascii="Times New Roman" w:eastAsia="Times New Roman" w:hAnsi="Times New Roman" w:cs="Times New Roman"/>
          <w:sz w:val="25"/>
          <w:szCs w:val="25"/>
        </w:rPr>
        <w:t> </w:t>
      </w:r>
    </w:p>
    <w:p w:rsidR="00117460" w:rsidRDefault="00DA578B" w:rsidP="00117460">
      <w:pPr>
        <w:spacing w:after="0" w:line="240" w:lineRule="auto"/>
        <w:jc w:val="both"/>
        <w:rPr>
          <w:rFonts w:ascii="Times New Roman" w:eastAsia="Times New Roman" w:hAnsi="Times New Roman" w:cs="Times New Roman"/>
          <w:sz w:val="25"/>
          <w:szCs w:val="25"/>
        </w:rPr>
      </w:pPr>
      <w:r w:rsidRPr="00117460">
        <w:rPr>
          <w:rFonts w:ascii="Times New Roman" w:eastAsia="Times New Roman" w:hAnsi="Times New Roman" w:cs="Times New Roman"/>
          <w:sz w:val="25"/>
          <w:szCs w:val="25"/>
        </w:rPr>
        <w:t xml:space="preserve">1. One </w:t>
      </w:r>
      <w:proofErr w:type="spellStart"/>
      <w:r w:rsidRPr="00117460">
        <w:rPr>
          <w:rFonts w:ascii="Times New Roman" w:eastAsia="Times New Roman" w:hAnsi="Times New Roman" w:cs="Times New Roman"/>
          <w:sz w:val="25"/>
          <w:szCs w:val="25"/>
        </w:rPr>
        <w:t>Ramachandran</w:t>
      </w:r>
      <w:proofErr w:type="spellEnd"/>
      <w:r w:rsidRPr="00117460">
        <w:rPr>
          <w:rFonts w:ascii="Times New Roman" w:eastAsia="Times New Roman" w:hAnsi="Times New Roman" w:cs="Times New Roman"/>
          <w:sz w:val="25"/>
          <w:szCs w:val="25"/>
        </w:rPr>
        <w:t xml:space="preserve">, who was the President of the </w:t>
      </w:r>
      <w:proofErr w:type="spellStart"/>
      <w:r w:rsidRPr="00117460">
        <w:rPr>
          <w:rFonts w:ascii="Times New Roman" w:eastAsia="Times New Roman" w:hAnsi="Times New Roman" w:cs="Times New Roman"/>
          <w:sz w:val="25"/>
          <w:szCs w:val="25"/>
        </w:rPr>
        <w:t>Pattambi</w:t>
      </w:r>
      <w:proofErr w:type="spellEnd"/>
      <w:r w:rsidRPr="00117460">
        <w:rPr>
          <w:rFonts w:ascii="Times New Roman" w:eastAsia="Times New Roman" w:hAnsi="Times New Roman" w:cs="Times New Roman"/>
          <w:sz w:val="25"/>
          <w:szCs w:val="25"/>
        </w:rPr>
        <w:t xml:space="preserve"> Congress </w:t>
      </w:r>
      <w:proofErr w:type="spellStart"/>
      <w:r w:rsidRPr="00117460">
        <w:rPr>
          <w:rFonts w:ascii="Times New Roman" w:eastAsia="Times New Roman" w:hAnsi="Times New Roman" w:cs="Times New Roman"/>
          <w:sz w:val="25"/>
          <w:szCs w:val="25"/>
        </w:rPr>
        <w:t>Mandlam</w:t>
      </w:r>
      <w:proofErr w:type="spellEnd"/>
      <w:r w:rsidRPr="00117460">
        <w:rPr>
          <w:rFonts w:ascii="Times New Roman" w:eastAsia="Times New Roman" w:hAnsi="Times New Roman" w:cs="Times New Roman"/>
          <w:sz w:val="25"/>
          <w:szCs w:val="25"/>
        </w:rPr>
        <w:t xml:space="preserve">, lodged a complaint against the respondent alleging that on 24th October, 1992, the respondent at 3.30 p.m. took one eight year old girl named Elizabeth P. </w:t>
      </w:r>
      <w:proofErr w:type="spellStart"/>
      <w:r w:rsidRPr="00117460">
        <w:rPr>
          <w:rFonts w:ascii="Times New Roman" w:eastAsia="Times New Roman" w:hAnsi="Times New Roman" w:cs="Times New Roman"/>
          <w:sz w:val="25"/>
          <w:szCs w:val="25"/>
        </w:rPr>
        <w:t>Kora</w:t>
      </w:r>
      <w:proofErr w:type="spellEnd"/>
      <w:r w:rsidRPr="00117460">
        <w:rPr>
          <w:rFonts w:ascii="Times New Roman" w:eastAsia="Times New Roman" w:hAnsi="Times New Roman" w:cs="Times New Roman"/>
          <w:sz w:val="25"/>
          <w:szCs w:val="25"/>
        </w:rPr>
        <w:t xml:space="preserve"> to the class room in the </w:t>
      </w:r>
      <w:proofErr w:type="spellStart"/>
      <w:r w:rsidRPr="00117460">
        <w:rPr>
          <w:rFonts w:ascii="Times New Roman" w:eastAsia="Times New Roman" w:hAnsi="Times New Roman" w:cs="Times New Roman"/>
          <w:sz w:val="25"/>
          <w:szCs w:val="25"/>
        </w:rPr>
        <w:t>the</w:t>
      </w:r>
      <w:proofErr w:type="spellEnd"/>
      <w:r w:rsidRPr="00117460">
        <w:rPr>
          <w:rFonts w:ascii="Times New Roman" w:eastAsia="Times New Roman" w:hAnsi="Times New Roman" w:cs="Times New Roman"/>
          <w:sz w:val="25"/>
          <w:szCs w:val="25"/>
        </w:rPr>
        <w:t xml:space="preserve"> </w:t>
      </w:r>
      <w:proofErr w:type="spellStart"/>
      <w:r w:rsidRPr="00117460">
        <w:rPr>
          <w:rFonts w:ascii="Times New Roman" w:eastAsia="Times New Roman" w:hAnsi="Times New Roman" w:cs="Times New Roman"/>
          <w:sz w:val="25"/>
          <w:szCs w:val="25"/>
        </w:rPr>
        <w:t>Patambi</w:t>
      </w:r>
      <w:proofErr w:type="spellEnd"/>
      <w:r w:rsidRPr="00117460">
        <w:rPr>
          <w:rFonts w:ascii="Times New Roman" w:eastAsia="Times New Roman" w:hAnsi="Times New Roman" w:cs="Times New Roman"/>
          <w:sz w:val="25"/>
          <w:szCs w:val="25"/>
        </w:rPr>
        <w:t xml:space="preserve"> Government U.P. School, with an intent to </w:t>
      </w:r>
      <w:proofErr w:type="spellStart"/>
      <w:r w:rsidRPr="00117460">
        <w:rPr>
          <w:rFonts w:ascii="Times New Roman" w:eastAsia="Times New Roman" w:hAnsi="Times New Roman" w:cs="Times New Roman"/>
          <w:sz w:val="25"/>
          <w:szCs w:val="25"/>
        </w:rPr>
        <w:t>dishonour</w:t>
      </w:r>
      <w:proofErr w:type="spellEnd"/>
      <w:r w:rsidRPr="00117460">
        <w:rPr>
          <w:rFonts w:ascii="Times New Roman" w:eastAsia="Times New Roman" w:hAnsi="Times New Roman" w:cs="Times New Roman"/>
          <w:sz w:val="25"/>
          <w:szCs w:val="25"/>
        </w:rPr>
        <w:t xml:space="preserve"> and outrage her modesty. On 11th November, 1992, the said complaint was treated as a First Information Report under Section 509 of the Indian Penal Code. Subsequently on 21st November, 1992, the Investigating Officer came to know that the father of the victim belonged to the Mala Aryan Community, which is considered to be a Scheduled Tribe in the State of Kerala and lodged another First Information Report, charging the respondent under Section 3(i</w:t>
      </w:r>
      <w:proofErr w:type="gramStart"/>
      <w:r w:rsidRPr="00117460">
        <w:rPr>
          <w:rFonts w:ascii="Times New Roman" w:eastAsia="Times New Roman" w:hAnsi="Times New Roman" w:cs="Times New Roman"/>
          <w:sz w:val="25"/>
          <w:szCs w:val="25"/>
        </w:rPr>
        <w:t>)(</w:t>
      </w:r>
      <w:proofErr w:type="gramEnd"/>
      <w:r w:rsidRPr="00117460">
        <w:rPr>
          <w:rFonts w:ascii="Times New Roman" w:eastAsia="Times New Roman" w:hAnsi="Times New Roman" w:cs="Times New Roman"/>
          <w:sz w:val="25"/>
          <w:szCs w:val="25"/>
        </w:rPr>
        <w:t xml:space="preserve">xi) of the </w:t>
      </w:r>
      <w:r w:rsidRPr="00117460">
        <w:rPr>
          <w:rFonts w:ascii="Times New Roman" w:eastAsia="Times New Roman" w:hAnsi="Times New Roman" w:cs="Times New Roman"/>
          <w:i/>
          <w:sz w:val="25"/>
          <w:szCs w:val="25"/>
        </w:rPr>
        <w:t>Scheduled Castes and Scheduled Tribes (Prevention of Atrocities) Act, 1989</w:t>
      </w:r>
      <w:r w:rsidRPr="00117460">
        <w:rPr>
          <w:rFonts w:ascii="Times New Roman" w:eastAsia="Times New Roman" w:hAnsi="Times New Roman" w:cs="Times New Roman"/>
          <w:sz w:val="25"/>
          <w:szCs w:val="25"/>
        </w:rPr>
        <w:t xml:space="preserve"> (hereinafter referred to as the Act'). On the basis of the said First Information Reports, the Chief Judicial Magistrate summoned the respondent taking cognizance against him under Section 3(1</w:t>
      </w:r>
      <w:proofErr w:type="gramStart"/>
      <w:r w:rsidRPr="00117460">
        <w:rPr>
          <w:rFonts w:ascii="Times New Roman" w:eastAsia="Times New Roman" w:hAnsi="Times New Roman" w:cs="Times New Roman"/>
          <w:sz w:val="25"/>
          <w:szCs w:val="25"/>
        </w:rPr>
        <w:t>)(</w:t>
      </w:r>
      <w:proofErr w:type="gramEnd"/>
      <w:r w:rsidRPr="00117460">
        <w:rPr>
          <w:rFonts w:ascii="Times New Roman" w:eastAsia="Times New Roman" w:hAnsi="Times New Roman" w:cs="Times New Roman"/>
          <w:sz w:val="25"/>
          <w:szCs w:val="25"/>
        </w:rPr>
        <w:t>xi) of the Act as well as under Section 509 of the Indian Penal Code. Aggrieved, the respondent filed a petition under Section 482 of the Code of Criminal Procedure, for quashing the charges framed under Section 3(1</w:t>
      </w:r>
      <w:proofErr w:type="gramStart"/>
      <w:r w:rsidRPr="00117460">
        <w:rPr>
          <w:rFonts w:ascii="Times New Roman" w:eastAsia="Times New Roman" w:hAnsi="Times New Roman" w:cs="Times New Roman"/>
          <w:sz w:val="25"/>
          <w:szCs w:val="25"/>
        </w:rPr>
        <w:t>)(</w:t>
      </w:r>
      <w:proofErr w:type="gramEnd"/>
      <w:r w:rsidRPr="00117460">
        <w:rPr>
          <w:rFonts w:ascii="Times New Roman" w:eastAsia="Times New Roman" w:hAnsi="Times New Roman" w:cs="Times New Roman"/>
          <w:sz w:val="25"/>
          <w:szCs w:val="25"/>
        </w:rPr>
        <w:t xml:space="preserve">xi) of the Act. The High Court was of the </w:t>
      </w:r>
      <w:proofErr w:type="gramStart"/>
      <w:r w:rsidRPr="00117460">
        <w:rPr>
          <w:rFonts w:ascii="Times New Roman" w:eastAsia="Times New Roman" w:hAnsi="Times New Roman" w:cs="Times New Roman"/>
          <w:sz w:val="25"/>
          <w:szCs w:val="25"/>
        </w:rPr>
        <w:t>view that since the victim's parents have</w:t>
      </w:r>
      <w:proofErr w:type="gramEnd"/>
      <w:r w:rsidRPr="00117460">
        <w:rPr>
          <w:rFonts w:ascii="Times New Roman" w:eastAsia="Times New Roman" w:hAnsi="Times New Roman" w:cs="Times New Roman"/>
          <w:sz w:val="25"/>
          <w:szCs w:val="25"/>
        </w:rPr>
        <w:t xml:space="preserve"> embraced Christianity, therefore, the victim ceased to be a member of the Scheduled Tribe. On this premise, the High Court quashed the charges framed against the respondent under Section 3(1</w:t>
      </w:r>
      <w:proofErr w:type="gramStart"/>
      <w:r w:rsidRPr="00117460">
        <w:rPr>
          <w:rFonts w:ascii="Times New Roman" w:eastAsia="Times New Roman" w:hAnsi="Times New Roman" w:cs="Times New Roman"/>
          <w:sz w:val="25"/>
          <w:szCs w:val="25"/>
        </w:rPr>
        <w:t>)(</w:t>
      </w:r>
      <w:proofErr w:type="gramEnd"/>
      <w:r w:rsidRPr="00117460">
        <w:rPr>
          <w:rFonts w:ascii="Times New Roman" w:eastAsia="Times New Roman" w:hAnsi="Times New Roman" w:cs="Times New Roman"/>
          <w:sz w:val="25"/>
          <w:szCs w:val="25"/>
        </w:rPr>
        <w:t xml:space="preserve">xi) of the Act. It is against the said </w:t>
      </w:r>
      <w:proofErr w:type="gramStart"/>
      <w:r w:rsidRPr="00117460">
        <w:rPr>
          <w:rFonts w:ascii="Times New Roman" w:eastAsia="Times New Roman" w:hAnsi="Times New Roman" w:cs="Times New Roman"/>
          <w:sz w:val="25"/>
          <w:szCs w:val="25"/>
        </w:rPr>
        <w:t>judgment,</w:t>
      </w:r>
      <w:proofErr w:type="gramEnd"/>
      <w:r w:rsidRPr="00117460">
        <w:rPr>
          <w:rFonts w:ascii="Times New Roman" w:eastAsia="Times New Roman" w:hAnsi="Times New Roman" w:cs="Times New Roman"/>
          <w:sz w:val="25"/>
          <w:szCs w:val="25"/>
        </w:rPr>
        <w:t xml:space="preserve"> the State of Kerala has preferred this appeal by way of special leave petition.</w:t>
      </w:r>
    </w:p>
    <w:p w:rsidR="00117460" w:rsidRDefault="00DA578B" w:rsidP="00117460">
      <w:pPr>
        <w:spacing w:after="0" w:line="240" w:lineRule="auto"/>
        <w:jc w:val="both"/>
        <w:rPr>
          <w:rFonts w:ascii="Times New Roman" w:eastAsia="Times New Roman" w:hAnsi="Times New Roman" w:cs="Times New Roman"/>
          <w:sz w:val="25"/>
          <w:szCs w:val="25"/>
        </w:rPr>
      </w:pPr>
      <w:r w:rsidRPr="00117460">
        <w:rPr>
          <w:rFonts w:ascii="Times New Roman" w:eastAsia="Times New Roman" w:hAnsi="Times New Roman" w:cs="Times New Roman"/>
          <w:sz w:val="25"/>
          <w:szCs w:val="25"/>
        </w:rPr>
        <w:br/>
        <w:t>2. When the matter came up before a Bench of two learned Judges, they were of the view that this matter should be heard by a larger Bench. It is by this way, the matter has come up before us.</w:t>
      </w:r>
    </w:p>
    <w:p w:rsidR="00365B77" w:rsidRDefault="00DA578B" w:rsidP="00117460">
      <w:pPr>
        <w:spacing w:after="0" w:line="240" w:lineRule="auto"/>
        <w:ind w:left="720"/>
        <w:jc w:val="both"/>
        <w:rPr>
          <w:rFonts w:ascii="Times New Roman" w:eastAsia="Times New Roman" w:hAnsi="Times New Roman" w:cs="Times New Roman"/>
          <w:sz w:val="25"/>
          <w:szCs w:val="25"/>
        </w:rPr>
      </w:pPr>
      <w:r w:rsidRPr="00117460">
        <w:rPr>
          <w:rFonts w:ascii="Times New Roman" w:eastAsia="Times New Roman" w:hAnsi="Times New Roman" w:cs="Times New Roman"/>
          <w:sz w:val="25"/>
          <w:szCs w:val="25"/>
        </w:rPr>
        <w:br/>
        <w:t>3. The question which has been raised at the Bar is not free from doubt. The Constitution provides for declaration of certain castes and tribes as Scheduled Castes and Scheduled Tribes in terms of Articles 341 and 342 of the Constitution of India. Article 342 reads as under:</w:t>
      </w:r>
    </w:p>
    <w:p w:rsidR="00365B77" w:rsidRDefault="00DA578B" w:rsidP="00117460">
      <w:pPr>
        <w:spacing w:after="0" w:line="240" w:lineRule="auto"/>
        <w:ind w:left="720"/>
        <w:jc w:val="both"/>
        <w:rPr>
          <w:rFonts w:ascii="Times New Roman" w:eastAsia="Times New Roman" w:hAnsi="Times New Roman" w:cs="Times New Roman"/>
          <w:iCs/>
          <w:sz w:val="25"/>
          <w:szCs w:val="25"/>
        </w:rPr>
      </w:pPr>
      <w:r w:rsidRPr="00117460">
        <w:rPr>
          <w:rFonts w:ascii="Times New Roman" w:eastAsia="Times New Roman" w:hAnsi="Times New Roman" w:cs="Times New Roman"/>
          <w:sz w:val="25"/>
          <w:szCs w:val="25"/>
        </w:rPr>
        <w:lastRenderedPageBreak/>
        <w:br/>
      </w:r>
      <w:r w:rsidRPr="00117460">
        <w:rPr>
          <w:rFonts w:ascii="Times New Roman" w:eastAsia="Times New Roman" w:hAnsi="Times New Roman" w:cs="Times New Roman"/>
          <w:iCs/>
          <w:sz w:val="25"/>
          <w:szCs w:val="25"/>
        </w:rPr>
        <w:t xml:space="preserve">"342. Scheduled Tribes: </w:t>
      </w:r>
    </w:p>
    <w:p w:rsidR="00365B77" w:rsidRDefault="00365B77" w:rsidP="00117460">
      <w:pPr>
        <w:spacing w:after="0" w:line="240" w:lineRule="auto"/>
        <w:ind w:left="720"/>
        <w:jc w:val="both"/>
        <w:rPr>
          <w:rFonts w:ascii="Times New Roman" w:eastAsia="Times New Roman" w:hAnsi="Times New Roman" w:cs="Times New Roman"/>
          <w:iCs/>
          <w:sz w:val="25"/>
          <w:szCs w:val="25"/>
        </w:rPr>
      </w:pPr>
    </w:p>
    <w:p w:rsidR="00117460" w:rsidRDefault="00DA578B" w:rsidP="00117460">
      <w:pPr>
        <w:spacing w:after="0" w:line="240" w:lineRule="auto"/>
        <w:ind w:left="720"/>
        <w:jc w:val="both"/>
        <w:rPr>
          <w:rFonts w:ascii="Times New Roman" w:eastAsia="Times New Roman" w:hAnsi="Times New Roman" w:cs="Times New Roman"/>
          <w:iCs/>
          <w:sz w:val="25"/>
          <w:szCs w:val="25"/>
        </w:rPr>
      </w:pPr>
      <w:r w:rsidRPr="00117460">
        <w:rPr>
          <w:rFonts w:ascii="Times New Roman" w:eastAsia="Times New Roman" w:hAnsi="Times New Roman" w:cs="Times New Roman"/>
          <w:iCs/>
          <w:sz w:val="25"/>
          <w:szCs w:val="25"/>
        </w:rPr>
        <w:t>(1) The President may with respect to any State or Union Territory, and where it is a State, after consultation with the Governor thereof, by public notification, specify the tribes or tribal communities or parts or groups within tribes or tribal communities which shall for the purposes of this Constitution be deemed to be Scheduled Tribes in relation to that State or Union Territory, as the case may be.</w:t>
      </w:r>
    </w:p>
    <w:p w:rsidR="00117460" w:rsidRDefault="00DA578B" w:rsidP="00117460">
      <w:pPr>
        <w:spacing w:after="0" w:line="240" w:lineRule="auto"/>
        <w:ind w:left="720"/>
        <w:jc w:val="both"/>
        <w:rPr>
          <w:rFonts w:ascii="Times New Roman" w:eastAsia="Times New Roman" w:hAnsi="Times New Roman" w:cs="Times New Roman"/>
          <w:sz w:val="25"/>
          <w:szCs w:val="25"/>
        </w:rPr>
      </w:pPr>
      <w:r w:rsidRPr="00117460">
        <w:rPr>
          <w:rFonts w:ascii="Times New Roman" w:eastAsia="Times New Roman" w:hAnsi="Times New Roman" w:cs="Times New Roman"/>
          <w:iCs/>
          <w:sz w:val="25"/>
          <w:szCs w:val="25"/>
        </w:rPr>
        <w:br/>
        <w:t xml:space="preserve">(2) Parliament may by law include in or exclude from the list of Scheduled Tribes specified in a notification issued under clause (1) any tribe or tribal community or part of or group within any tribe or tribal community, but save a aforesaid a notification issued under the said clause shall not be varied by any subsequent notification." </w:t>
      </w:r>
    </w:p>
    <w:p w:rsidR="00117460" w:rsidRDefault="00117460" w:rsidP="00117460">
      <w:pPr>
        <w:spacing w:after="0" w:line="240" w:lineRule="auto"/>
        <w:jc w:val="both"/>
        <w:rPr>
          <w:rFonts w:ascii="Times New Roman" w:eastAsia="Times New Roman" w:hAnsi="Times New Roman" w:cs="Times New Roman"/>
          <w:sz w:val="25"/>
          <w:szCs w:val="25"/>
        </w:rPr>
      </w:pPr>
    </w:p>
    <w:p w:rsidR="00117460" w:rsidRDefault="00DA578B" w:rsidP="00117460">
      <w:pPr>
        <w:spacing w:after="0" w:line="240" w:lineRule="auto"/>
        <w:jc w:val="both"/>
        <w:rPr>
          <w:rFonts w:ascii="Times New Roman" w:eastAsia="Times New Roman" w:hAnsi="Times New Roman" w:cs="Times New Roman"/>
          <w:sz w:val="25"/>
          <w:szCs w:val="25"/>
        </w:rPr>
      </w:pPr>
      <w:r w:rsidRPr="00117460">
        <w:rPr>
          <w:rFonts w:ascii="Times New Roman" w:eastAsia="Times New Roman" w:hAnsi="Times New Roman" w:cs="Times New Roman"/>
          <w:sz w:val="25"/>
          <w:szCs w:val="25"/>
        </w:rPr>
        <w:t xml:space="preserve">4. The object of the said provision is to provide right for the purpose of grant of protection to the Scheduled Tribes having regard to the economic and educationally backwardness wherefrom they suffer. For the aforementioned purpose only the President of India has been </w:t>
      </w:r>
      <w:proofErr w:type="spellStart"/>
      <w:r w:rsidRPr="00117460">
        <w:rPr>
          <w:rFonts w:ascii="Times New Roman" w:eastAsia="Times New Roman" w:hAnsi="Times New Roman" w:cs="Times New Roman"/>
          <w:sz w:val="25"/>
          <w:szCs w:val="25"/>
        </w:rPr>
        <w:t>authorised</w:t>
      </w:r>
      <w:proofErr w:type="spellEnd"/>
      <w:r w:rsidRPr="00117460">
        <w:rPr>
          <w:rFonts w:ascii="Times New Roman" w:eastAsia="Times New Roman" w:hAnsi="Times New Roman" w:cs="Times New Roman"/>
          <w:sz w:val="25"/>
          <w:szCs w:val="25"/>
        </w:rPr>
        <w:t xml:space="preserve"> to issue the notification to parts or groups within the Tribes. It is not in dispute that the </w:t>
      </w:r>
      <w:r w:rsidRPr="00117460">
        <w:rPr>
          <w:rFonts w:ascii="Times New Roman" w:eastAsia="Times New Roman" w:hAnsi="Times New Roman" w:cs="Times New Roman"/>
          <w:i/>
          <w:sz w:val="25"/>
          <w:szCs w:val="25"/>
        </w:rPr>
        <w:t>Constitution (Scheduled Tribes) Order, 1950</w:t>
      </w:r>
      <w:r w:rsidRPr="00117460">
        <w:rPr>
          <w:rFonts w:ascii="Times New Roman" w:eastAsia="Times New Roman" w:hAnsi="Times New Roman" w:cs="Times New Roman"/>
          <w:sz w:val="25"/>
          <w:szCs w:val="25"/>
        </w:rPr>
        <w:t xml:space="preserve"> made in terms of the aforementioned provisions in exhaustive. The question which is required to be posed at the outset is what </w:t>
      </w:r>
      <w:proofErr w:type="gramStart"/>
      <w:r w:rsidRPr="00117460">
        <w:rPr>
          <w:rFonts w:ascii="Times New Roman" w:eastAsia="Times New Roman" w:hAnsi="Times New Roman" w:cs="Times New Roman"/>
          <w:sz w:val="25"/>
          <w:szCs w:val="25"/>
        </w:rPr>
        <w:t>is</w:t>
      </w:r>
      <w:proofErr w:type="gramEnd"/>
      <w:r w:rsidRPr="00117460">
        <w:rPr>
          <w:rFonts w:ascii="Times New Roman" w:eastAsia="Times New Roman" w:hAnsi="Times New Roman" w:cs="Times New Roman"/>
          <w:sz w:val="25"/>
          <w:szCs w:val="25"/>
        </w:rPr>
        <w:t xml:space="preserve"> the Tribes.</w:t>
      </w:r>
    </w:p>
    <w:p w:rsidR="00117460" w:rsidRPr="00117460" w:rsidRDefault="00DA578B" w:rsidP="00117460">
      <w:pPr>
        <w:spacing w:after="0" w:line="240" w:lineRule="auto"/>
        <w:ind w:left="720"/>
        <w:jc w:val="both"/>
        <w:rPr>
          <w:rFonts w:ascii="Times New Roman" w:eastAsia="Times New Roman" w:hAnsi="Times New Roman" w:cs="Times New Roman"/>
          <w:iCs/>
          <w:sz w:val="25"/>
          <w:szCs w:val="25"/>
        </w:rPr>
      </w:pPr>
      <w:r w:rsidRPr="00117460">
        <w:rPr>
          <w:rFonts w:ascii="Times New Roman" w:eastAsia="Times New Roman" w:hAnsi="Times New Roman" w:cs="Times New Roman"/>
          <w:sz w:val="25"/>
          <w:szCs w:val="25"/>
        </w:rPr>
        <w:br/>
      </w:r>
      <w:r w:rsidRPr="00117460">
        <w:rPr>
          <w:rFonts w:ascii="Times New Roman" w:eastAsia="Times New Roman" w:hAnsi="Times New Roman" w:cs="Times New Roman"/>
          <w:iCs/>
          <w:sz w:val="25"/>
          <w:szCs w:val="25"/>
        </w:rPr>
        <w:t xml:space="preserve">"Tribe has been defined as a social group of a simple kind, the members of which speak common </w:t>
      </w:r>
      <w:proofErr w:type="spellStart"/>
      <w:r w:rsidRPr="00117460">
        <w:rPr>
          <w:rFonts w:ascii="Times New Roman" w:eastAsia="Times New Roman" w:hAnsi="Times New Roman" w:cs="Times New Roman"/>
          <w:iCs/>
          <w:sz w:val="25"/>
          <w:szCs w:val="25"/>
        </w:rPr>
        <w:t>dilect</w:t>
      </w:r>
      <w:proofErr w:type="spellEnd"/>
      <w:r w:rsidRPr="00117460">
        <w:rPr>
          <w:rFonts w:ascii="Times New Roman" w:eastAsia="Times New Roman" w:hAnsi="Times New Roman" w:cs="Times New Roman"/>
          <w:iCs/>
          <w:sz w:val="25"/>
          <w:szCs w:val="25"/>
        </w:rPr>
        <w:t xml:space="preserve">, have a single government and act together for such common purposes as </w:t>
      </w:r>
      <w:proofErr w:type="spellStart"/>
      <w:r w:rsidRPr="00117460">
        <w:rPr>
          <w:rFonts w:ascii="Times New Roman" w:eastAsia="Times New Roman" w:hAnsi="Times New Roman" w:cs="Times New Roman"/>
          <w:iCs/>
          <w:sz w:val="25"/>
          <w:szCs w:val="25"/>
        </w:rPr>
        <w:t>warefare</w:t>
      </w:r>
      <w:proofErr w:type="spellEnd"/>
      <w:r w:rsidRPr="00117460">
        <w:rPr>
          <w:rFonts w:ascii="Times New Roman" w:eastAsia="Times New Roman" w:hAnsi="Times New Roman" w:cs="Times New Roman"/>
          <w:iCs/>
          <w:sz w:val="25"/>
          <w:szCs w:val="25"/>
        </w:rPr>
        <w:t xml:space="preserve">. Other typical characteristics include a common name, a contiguous territory, a relatively uniform culture or way of file and tradition of common descent. Tribes are usually composed of a number of local communities e.g. bands, villages or </w:t>
      </w:r>
      <w:proofErr w:type="spellStart"/>
      <w:r w:rsidRPr="00117460">
        <w:rPr>
          <w:rFonts w:ascii="Times New Roman" w:eastAsia="Times New Roman" w:hAnsi="Times New Roman" w:cs="Times New Roman"/>
          <w:iCs/>
          <w:sz w:val="25"/>
          <w:szCs w:val="25"/>
        </w:rPr>
        <w:t>neighbourhoods</w:t>
      </w:r>
      <w:proofErr w:type="spellEnd"/>
      <w:r w:rsidRPr="00117460">
        <w:rPr>
          <w:rFonts w:ascii="Times New Roman" w:eastAsia="Times New Roman" w:hAnsi="Times New Roman" w:cs="Times New Roman"/>
          <w:iCs/>
          <w:sz w:val="25"/>
          <w:szCs w:val="25"/>
        </w:rPr>
        <w:t xml:space="preserve"> and are often aggregated in clusters of a higher order called nations. The term is seldom applied to societies that have achieved a strictly territorial </w:t>
      </w:r>
      <w:proofErr w:type="spellStart"/>
      <w:r w:rsidRPr="00117460">
        <w:rPr>
          <w:rFonts w:ascii="Times New Roman" w:eastAsia="Times New Roman" w:hAnsi="Times New Roman" w:cs="Times New Roman"/>
          <w:iCs/>
          <w:sz w:val="25"/>
          <w:szCs w:val="25"/>
        </w:rPr>
        <w:t>organisation</w:t>
      </w:r>
      <w:proofErr w:type="spellEnd"/>
      <w:r w:rsidRPr="00117460">
        <w:rPr>
          <w:rFonts w:ascii="Times New Roman" w:eastAsia="Times New Roman" w:hAnsi="Times New Roman" w:cs="Times New Roman"/>
          <w:iCs/>
          <w:sz w:val="25"/>
          <w:szCs w:val="25"/>
        </w:rPr>
        <w:t xml:space="preserve"> in large states but is usually confined to groups whose unity is based primarily upon a sense of extended Kinship ties it is no longer used for Kin groups in the strict sense, such as clans.</w:t>
      </w:r>
      <w:proofErr w:type="gramStart"/>
      <w:r w:rsidRPr="00117460">
        <w:rPr>
          <w:rFonts w:ascii="Times New Roman" w:eastAsia="Times New Roman" w:hAnsi="Times New Roman" w:cs="Times New Roman"/>
          <w:iCs/>
          <w:sz w:val="25"/>
          <w:szCs w:val="25"/>
        </w:rPr>
        <w:t>".</w:t>
      </w:r>
      <w:proofErr w:type="gramEnd"/>
    </w:p>
    <w:p w:rsidR="00365B77" w:rsidRDefault="00DA578B" w:rsidP="00117460">
      <w:pPr>
        <w:spacing w:after="0" w:line="240" w:lineRule="auto"/>
        <w:ind w:left="720"/>
        <w:jc w:val="both"/>
        <w:rPr>
          <w:rFonts w:ascii="Times New Roman" w:eastAsia="Times New Roman" w:hAnsi="Times New Roman" w:cs="Times New Roman"/>
          <w:sz w:val="25"/>
          <w:szCs w:val="25"/>
        </w:rPr>
      </w:pPr>
      <w:r w:rsidRPr="00117460">
        <w:rPr>
          <w:rFonts w:ascii="Times New Roman" w:eastAsia="Times New Roman" w:hAnsi="Times New Roman" w:cs="Times New Roman"/>
          <w:sz w:val="25"/>
          <w:szCs w:val="25"/>
        </w:rPr>
        <w:br/>
        <w:t xml:space="preserve">(See </w:t>
      </w:r>
      <w:proofErr w:type="gramStart"/>
      <w:r w:rsidRPr="00117460">
        <w:rPr>
          <w:rFonts w:ascii="Times New Roman" w:eastAsia="Times New Roman" w:hAnsi="Times New Roman" w:cs="Times New Roman"/>
          <w:sz w:val="25"/>
          <w:szCs w:val="25"/>
        </w:rPr>
        <w:t>The</w:t>
      </w:r>
      <w:proofErr w:type="gramEnd"/>
      <w:r w:rsidRPr="00117460">
        <w:rPr>
          <w:rFonts w:ascii="Times New Roman" w:eastAsia="Times New Roman" w:hAnsi="Times New Roman" w:cs="Times New Roman"/>
          <w:sz w:val="25"/>
          <w:szCs w:val="25"/>
        </w:rPr>
        <w:t xml:space="preserve"> Customary Laws of the </w:t>
      </w:r>
      <w:proofErr w:type="spellStart"/>
      <w:r w:rsidRPr="00117460">
        <w:rPr>
          <w:rFonts w:ascii="Times New Roman" w:eastAsia="Times New Roman" w:hAnsi="Times New Roman" w:cs="Times New Roman"/>
          <w:sz w:val="25"/>
          <w:szCs w:val="25"/>
        </w:rPr>
        <w:t>Munda</w:t>
      </w:r>
      <w:proofErr w:type="spellEnd"/>
      <w:r w:rsidRPr="00117460">
        <w:rPr>
          <w:rFonts w:ascii="Times New Roman" w:eastAsia="Times New Roman" w:hAnsi="Times New Roman" w:cs="Times New Roman"/>
          <w:sz w:val="25"/>
          <w:szCs w:val="25"/>
        </w:rPr>
        <w:t xml:space="preserve"> &amp; the </w:t>
      </w:r>
      <w:proofErr w:type="spellStart"/>
      <w:r w:rsidRPr="00117460">
        <w:rPr>
          <w:rFonts w:ascii="Times New Roman" w:eastAsia="Times New Roman" w:hAnsi="Times New Roman" w:cs="Times New Roman"/>
          <w:sz w:val="25"/>
          <w:szCs w:val="25"/>
        </w:rPr>
        <w:t>Oraon</w:t>
      </w:r>
      <w:proofErr w:type="spellEnd"/>
      <w:r w:rsidRPr="00117460">
        <w:rPr>
          <w:rFonts w:ascii="Times New Roman" w:eastAsia="Times New Roman" w:hAnsi="Times New Roman" w:cs="Times New Roman"/>
          <w:sz w:val="25"/>
          <w:szCs w:val="25"/>
        </w:rPr>
        <w:t xml:space="preserve">, by Dr. Jai </w:t>
      </w:r>
      <w:proofErr w:type="spellStart"/>
      <w:r w:rsidRPr="00117460">
        <w:rPr>
          <w:rFonts w:ascii="Times New Roman" w:eastAsia="Times New Roman" w:hAnsi="Times New Roman" w:cs="Times New Roman"/>
          <w:sz w:val="25"/>
          <w:szCs w:val="25"/>
        </w:rPr>
        <w:t>Prakash</w:t>
      </w:r>
      <w:proofErr w:type="spellEnd"/>
      <w:r w:rsidRPr="00117460">
        <w:rPr>
          <w:rFonts w:ascii="Times New Roman" w:eastAsia="Times New Roman" w:hAnsi="Times New Roman" w:cs="Times New Roman"/>
          <w:sz w:val="25"/>
          <w:szCs w:val="25"/>
        </w:rPr>
        <w:t xml:space="preserve"> Gupta)</w:t>
      </w:r>
    </w:p>
    <w:p w:rsidR="00117460" w:rsidRPr="00117460" w:rsidRDefault="00DA578B" w:rsidP="00117460">
      <w:pPr>
        <w:spacing w:after="0" w:line="240" w:lineRule="auto"/>
        <w:ind w:left="720"/>
        <w:jc w:val="both"/>
        <w:rPr>
          <w:rFonts w:ascii="Times New Roman" w:eastAsia="Times New Roman" w:hAnsi="Times New Roman" w:cs="Times New Roman"/>
          <w:iCs/>
          <w:sz w:val="25"/>
          <w:szCs w:val="25"/>
        </w:rPr>
      </w:pPr>
      <w:r w:rsidRPr="00117460">
        <w:rPr>
          <w:rFonts w:ascii="Times New Roman" w:eastAsia="Times New Roman" w:hAnsi="Times New Roman" w:cs="Times New Roman"/>
          <w:sz w:val="25"/>
          <w:szCs w:val="25"/>
        </w:rPr>
        <w:br/>
      </w:r>
      <w:r w:rsidRPr="00117460">
        <w:rPr>
          <w:rFonts w:ascii="Times New Roman" w:eastAsia="Times New Roman" w:hAnsi="Times New Roman" w:cs="Times New Roman"/>
          <w:iCs/>
          <w:sz w:val="25"/>
          <w:szCs w:val="25"/>
        </w:rPr>
        <w:t xml:space="preserve">"Tribe in the Dictionary of Anthropology is defined as 'a social group, usually with a definite area, dialect, cultural homogeneity, and unifying social </w:t>
      </w:r>
      <w:proofErr w:type="spellStart"/>
      <w:r w:rsidRPr="00117460">
        <w:rPr>
          <w:rFonts w:ascii="Times New Roman" w:eastAsia="Times New Roman" w:hAnsi="Times New Roman" w:cs="Times New Roman"/>
          <w:iCs/>
          <w:sz w:val="25"/>
          <w:szCs w:val="25"/>
        </w:rPr>
        <w:t>organisation</w:t>
      </w:r>
      <w:proofErr w:type="spellEnd"/>
      <w:r w:rsidRPr="00117460">
        <w:rPr>
          <w:rFonts w:ascii="Times New Roman" w:eastAsia="Times New Roman" w:hAnsi="Times New Roman" w:cs="Times New Roman"/>
          <w:iCs/>
          <w:sz w:val="25"/>
          <w:szCs w:val="25"/>
        </w:rPr>
        <w:t>. It may include several subgroups, such as sibs or villages. A tribe ordinarily has a leader and may have a common ancestor, as well as patron deity. The families or small communities making up the tribe are linked through economic, social, religious, family, or blood ties."</w:t>
      </w:r>
    </w:p>
    <w:p w:rsidR="00117460" w:rsidRPr="00117460" w:rsidRDefault="00DA578B" w:rsidP="00117460">
      <w:pPr>
        <w:spacing w:after="0" w:line="240" w:lineRule="auto"/>
        <w:ind w:left="720"/>
        <w:jc w:val="both"/>
        <w:rPr>
          <w:rFonts w:ascii="Times New Roman" w:eastAsia="Times New Roman" w:hAnsi="Times New Roman" w:cs="Times New Roman"/>
          <w:sz w:val="25"/>
          <w:szCs w:val="25"/>
        </w:rPr>
      </w:pPr>
      <w:r w:rsidRPr="00117460">
        <w:rPr>
          <w:rFonts w:ascii="Times New Roman" w:eastAsia="Times New Roman" w:hAnsi="Times New Roman" w:cs="Times New Roman"/>
          <w:sz w:val="25"/>
          <w:szCs w:val="25"/>
        </w:rPr>
        <w:br/>
        <w:t xml:space="preserve">(See Tribal India </w:t>
      </w:r>
      <w:proofErr w:type="gramStart"/>
      <w:r w:rsidRPr="00117460">
        <w:rPr>
          <w:rFonts w:ascii="Times New Roman" w:eastAsia="Times New Roman" w:hAnsi="Times New Roman" w:cs="Times New Roman"/>
          <w:sz w:val="25"/>
          <w:szCs w:val="25"/>
        </w:rPr>
        <w:t>A</w:t>
      </w:r>
      <w:proofErr w:type="gramEnd"/>
      <w:r w:rsidRPr="00117460">
        <w:rPr>
          <w:rFonts w:ascii="Times New Roman" w:eastAsia="Times New Roman" w:hAnsi="Times New Roman" w:cs="Times New Roman"/>
          <w:sz w:val="25"/>
          <w:szCs w:val="25"/>
        </w:rPr>
        <w:t xml:space="preserve"> profile in Indian Ethnology by K.L. </w:t>
      </w:r>
      <w:proofErr w:type="spellStart"/>
      <w:r w:rsidRPr="00117460">
        <w:rPr>
          <w:rFonts w:ascii="Times New Roman" w:eastAsia="Times New Roman" w:hAnsi="Times New Roman" w:cs="Times New Roman"/>
          <w:sz w:val="25"/>
          <w:szCs w:val="25"/>
        </w:rPr>
        <w:t>Bhowmik</w:t>
      </w:r>
      <w:proofErr w:type="spellEnd"/>
      <w:r w:rsidRPr="00117460">
        <w:rPr>
          <w:rFonts w:ascii="Times New Roman" w:eastAsia="Times New Roman" w:hAnsi="Times New Roman" w:cs="Times New Roman"/>
          <w:sz w:val="25"/>
          <w:szCs w:val="25"/>
        </w:rPr>
        <w:t>)</w:t>
      </w:r>
    </w:p>
    <w:p w:rsidR="00117460" w:rsidRDefault="00DA578B" w:rsidP="00117460">
      <w:pPr>
        <w:spacing w:after="0" w:line="240" w:lineRule="auto"/>
        <w:jc w:val="both"/>
        <w:rPr>
          <w:rFonts w:ascii="Times New Roman" w:eastAsia="Times New Roman" w:hAnsi="Times New Roman" w:cs="Times New Roman"/>
          <w:sz w:val="25"/>
          <w:szCs w:val="25"/>
        </w:rPr>
      </w:pPr>
      <w:r w:rsidRPr="00117460">
        <w:rPr>
          <w:rFonts w:ascii="Times New Roman" w:eastAsia="Times New Roman" w:hAnsi="Times New Roman" w:cs="Times New Roman"/>
          <w:sz w:val="25"/>
          <w:szCs w:val="25"/>
        </w:rPr>
        <w:br/>
        <w:t>5.</w:t>
      </w:r>
      <w:r w:rsidR="00117460">
        <w:rPr>
          <w:rFonts w:ascii="Times New Roman" w:eastAsia="Times New Roman" w:hAnsi="Times New Roman" w:cs="Times New Roman"/>
          <w:sz w:val="25"/>
          <w:szCs w:val="25"/>
        </w:rPr>
        <w:t xml:space="preserve"> </w:t>
      </w:r>
      <w:r w:rsidRPr="00117460">
        <w:rPr>
          <w:rFonts w:ascii="Times New Roman" w:eastAsia="Times New Roman" w:hAnsi="Times New Roman" w:cs="Times New Roman"/>
          <w:sz w:val="25"/>
          <w:szCs w:val="25"/>
        </w:rPr>
        <w:t xml:space="preserve">The question as to whether a person is a member of the Tribe or has been accepted as </w:t>
      </w:r>
      <w:r w:rsidRPr="00117460">
        <w:rPr>
          <w:rFonts w:ascii="Times New Roman" w:eastAsia="Times New Roman" w:hAnsi="Times New Roman" w:cs="Times New Roman"/>
          <w:sz w:val="25"/>
          <w:szCs w:val="25"/>
        </w:rPr>
        <w:lastRenderedPageBreak/>
        <w:t>such, a despite his conversion to another religion, is essentially a question of fact. A member of a Tribe despite his change in the religion may remain a member of the Tribe if he continues to follow the tribal traits and customs.</w:t>
      </w:r>
    </w:p>
    <w:p w:rsidR="00117460" w:rsidRDefault="00DA578B" w:rsidP="00117460">
      <w:pPr>
        <w:spacing w:after="0" w:line="240" w:lineRule="auto"/>
        <w:jc w:val="both"/>
        <w:rPr>
          <w:rFonts w:ascii="Times New Roman" w:eastAsia="Times New Roman" w:hAnsi="Times New Roman" w:cs="Times New Roman"/>
          <w:sz w:val="25"/>
          <w:szCs w:val="25"/>
        </w:rPr>
      </w:pPr>
      <w:r w:rsidRPr="00117460">
        <w:rPr>
          <w:rFonts w:ascii="Times New Roman" w:eastAsia="Times New Roman" w:hAnsi="Times New Roman" w:cs="Times New Roman"/>
          <w:sz w:val="25"/>
          <w:szCs w:val="25"/>
        </w:rPr>
        <w:br/>
        <w:t xml:space="preserve">6. </w:t>
      </w:r>
      <w:proofErr w:type="gramStart"/>
      <w:r w:rsidRPr="00117460">
        <w:rPr>
          <w:rFonts w:ascii="Times New Roman" w:eastAsia="Times New Roman" w:hAnsi="Times New Roman" w:cs="Times New Roman"/>
          <w:sz w:val="25"/>
          <w:szCs w:val="25"/>
        </w:rPr>
        <w:t>In</w:t>
      </w:r>
      <w:proofErr w:type="gramEnd"/>
      <w:r w:rsidRPr="00117460">
        <w:rPr>
          <w:rFonts w:ascii="Times New Roman" w:eastAsia="Times New Roman" w:hAnsi="Times New Roman" w:cs="Times New Roman"/>
          <w:sz w:val="25"/>
          <w:szCs w:val="25"/>
        </w:rPr>
        <w:t xml:space="preserve"> </w:t>
      </w:r>
      <w:proofErr w:type="spellStart"/>
      <w:r w:rsidRPr="00117460">
        <w:rPr>
          <w:rFonts w:ascii="Times New Roman" w:eastAsia="Times New Roman" w:hAnsi="Times New Roman" w:cs="Times New Roman"/>
          <w:sz w:val="25"/>
          <w:szCs w:val="25"/>
        </w:rPr>
        <w:t>Nityanand</w:t>
      </w:r>
      <w:proofErr w:type="spellEnd"/>
      <w:r w:rsidRPr="00117460">
        <w:rPr>
          <w:rFonts w:ascii="Times New Roman" w:eastAsia="Times New Roman" w:hAnsi="Times New Roman" w:cs="Times New Roman"/>
          <w:sz w:val="25"/>
          <w:szCs w:val="25"/>
        </w:rPr>
        <w:t xml:space="preserve"> Sharma and </w:t>
      </w:r>
      <w:proofErr w:type="spellStart"/>
      <w:r w:rsidRPr="00117460">
        <w:rPr>
          <w:rFonts w:ascii="Times New Roman" w:eastAsia="Times New Roman" w:hAnsi="Times New Roman" w:cs="Times New Roman"/>
          <w:sz w:val="25"/>
          <w:szCs w:val="25"/>
        </w:rPr>
        <w:t>Anr</w:t>
      </w:r>
      <w:proofErr w:type="spellEnd"/>
      <w:r w:rsidRPr="00117460">
        <w:rPr>
          <w:rFonts w:ascii="Times New Roman" w:eastAsia="Times New Roman" w:hAnsi="Times New Roman" w:cs="Times New Roman"/>
          <w:sz w:val="25"/>
          <w:szCs w:val="25"/>
        </w:rPr>
        <w:t xml:space="preserve">. vs. State of Bihar and others 9, a three Judge Bench of this Court while considering the question as to whether </w:t>
      </w:r>
      <w:proofErr w:type="spellStart"/>
      <w:r w:rsidRPr="00117460">
        <w:rPr>
          <w:rFonts w:ascii="Times New Roman" w:eastAsia="Times New Roman" w:hAnsi="Times New Roman" w:cs="Times New Roman"/>
          <w:sz w:val="25"/>
          <w:szCs w:val="25"/>
        </w:rPr>
        <w:t>Lohars</w:t>
      </w:r>
      <w:proofErr w:type="spellEnd"/>
      <w:r w:rsidRPr="00117460">
        <w:rPr>
          <w:rFonts w:ascii="Times New Roman" w:eastAsia="Times New Roman" w:hAnsi="Times New Roman" w:cs="Times New Roman"/>
          <w:sz w:val="25"/>
          <w:szCs w:val="25"/>
        </w:rPr>
        <w:t xml:space="preserve">, who are blacksmiths in the State of Bihar and </w:t>
      </w:r>
      <w:proofErr w:type="spellStart"/>
      <w:r w:rsidRPr="00117460">
        <w:rPr>
          <w:rFonts w:ascii="Times New Roman" w:eastAsia="Times New Roman" w:hAnsi="Times New Roman" w:cs="Times New Roman"/>
          <w:sz w:val="25"/>
          <w:szCs w:val="25"/>
        </w:rPr>
        <w:t>Lohars</w:t>
      </w:r>
      <w:proofErr w:type="spellEnd"/>
      <w:r w:rsidRPr="00117460">
        <w:rPr>
          <w:rFonts w:ascii="Times New Roman" w:eastAsia="Times New Roman" w:hAnsi="Times New Roman" w:cs="Times New Roman"/>
          <w:sz w:val="25"/>
          <w:szCs w:val="25"/>
        </w:rPr>
        <w:t>, who are members of the Scheduled Tribes are same or not, held:</w:t>
      </w:r>
    </w:p>
    <w:p w:rsidR="00117460" w:rsidRDefault="00117460" w:rsidP="00117460">
      <w:pPr>
        <w:spacing w:after="0" w:line="240" w:lineRule="auto"/>
        <w:jc w:val="both"/>
        <w:rPr>
          <w:rFonts w:ascii="Times New Roman" w:eastAsia="Times New Roman" w:hAnsi="Times New Roman" w:cs="Times New Roman"/>
          <w:iCs/>
          <w:sz w:val="25"/>
          <w:szCs w:val="25"/>
        </w:rPr>
      </w:pPr>
    </w:p>
    <w:p w:rsidR="00117460" w:rsidRPr="00117460" w:rsidRDefault="00DA578B" w:rsidP="00117460">
      <w:pPr>
        <w:spacing w:after="0" w:line="240" w:lineRule="auto"/>
        <w:ind w:left="720"/>
        <w:jc w:val="both"/>
        <w:rPr>
          <w:rFonts w:ascii="Times New Roman" w:eastAsia="Times New Roman" w:hAnsi="Times New Roman" w:cs="Times New Roman"/>
          <w:iCs/>
          <w:sz w:val="25"/>
          <w:szCs w:val="25"/>
        </w:rPr>
      </w:pPr>
      <w:r w:rsidRPr="00117460">
        <w:rPr>
          <w:rFonts w:ascii="Times New Roman" w:eastAsia="Times New Roman" w:hAnsi="Times New Roman" w:cs="Times New Roman"/>
          <w:iCs/>
          <w:sz w:val="25"/>
          <w:szCs w:val="25"/>
        </w:rPr>
        <w:t xml:space="preserve">"Despite the cultural advancement, the genetic traits pass on from generation to generation and no one could escape or forget or get them over. The tribal customs are peculiar to each tribe or tribal communities and are still being maintained and preserved. Their cultural advancement to some extent may have </w:t>
      </w:r>
      <w:proofErr w:type="spellStart"/>
      <w:r w:rsidRPr="00117460">
        <w:rPr>
          <w:rFonts w:ascii="Times New Roman" w:eastAsia="Times New Roman" w:hAnsi="Times New Roman" w:cs="Times New Roman"/>
          <w:iCs/>
          <w:sz w:val="25"/>
          <w:szCs w:val="25"/>
        </w:rPr>
        <w:t>modernised</w:t>
      </w:r>
      <w:proofErr w:type="spellEnd"/>
      <w:r w:rsidRPr="00117460">
        <w:rPr>
          <w:rFonts w:ascii="Times New Roman" w:eastAsia="Times New Roman" w:hAnsi="Times New Roman" w:cs="Times New Roman"/>
          <w:iCs/>
          <w:sz w:val="25"/>
          <w:szCs w:val="25"/>
        </w:rPr>
        <w:t xml:space="preserve"> and progressed but they would not be oblivious or ignorant of their customary and cultural past to establish their affinity to the membership of a particular tribe. The tribe or tribal </w:t>
      </w:r>
      <w:proofErr w:type="gramStart"/>
      <w:r w:rsidRPr="00117460">
        <w:rPr>
          <w:rFonts w:ascii="Times New Roman" w:eastAsia="Times New Roman" w:hAnsi="Times New Roman" w:cs="Times New Roman"/>
          <w:iCs/>
          <w:sz w:val="25"/>
          <w:szCs w:val="25"/>
        </w:rPr>
        <w:t>communities</w:t>
      </w:r>
      <w:proofErr w:type="gramEnd"/>
      <w:r w:rsidRPr="00117460">
        <w:rPr>
          <w:rFonts w:ascii="Times New Roman" w:eastAsia="Times New Roman" w:hAnsi="Times New Roman" w:cs="Times New Roman"/>
          <w:iCs/>
          <w:sz w:val="25"/>
          <w:szCs w:val="25"/>
        </w:rPr>
        <w:t xml:space="preserve"> parts of or groups thereof have their peculiar traits."</w:t>
      </w:r>
    </w:p>
    <w:p w:rsidR="00117460" w:rsidRDefault="00117460" w:rsidP="00117460">
      <w:pPr>
        <w:spacing w:after="0" w:line="240" w:lineRule="auto"/>
        <w:jc w:val="both"/>
        <w:rPr>
          <w:rFonts w:ascii="Times New Roman" w:eastAsia="Times New Roman" w:hAnsi="Times New Roman" w:cs="Times New Roman"/>
          <w:sz w:val="25"/>
          <w:szCs w:val="25"/>
        </w:rPr>
      </w:pPr>
    </w:p>
    <w:p w:rsidR="00117460" w:rsidRDefault="00DA578B" w:rsidP="00117460">
      <w:pPr>
        <w:spacing w:after="0" w:line="240" w:lineRule="auto"/>
        <w:jc w:val="both"/>
        <w:rPr>
          <w:rFonts w:ascii="Times New Roman" w:eastAsia="Times New Roman" w:hAnsi="Times New Roman" w:cs="Times New Roman"/>
          <w:sz w:val="25"/>
          <w:szCs w:val="25"/>
        </w:rPr>
      </w:pPr>
      <w:r w:rsidRPr="00117460">
        <w:rPr>
          <w:rFonts w:ascii="Times New Roman" w:eastAsia="Times New Roman" w:hAnsi="Times New Roman" w:cs="Times New Roman"/>
          <w:sz w:val="25"/>
          <w:szCs w:val="25"/>
        </w:rPr>
        <w:t xml:space="preserve">7. As regards Scheduled Castes, this Court in the case of </w:t>
      </w:r>
      <w:proofErr w:type="spellStart"/>
      <w:r w:rsidRPr="00117460">
        <w:rPr>
          <w:rFonts w:ascii="Times New Roman" w:eastAsia="Times New Roman" w:hAnsi="Times New Roman" w:cs="Times New Roman"/>
          <w:sz w:val="25"/>
          <w:szCs w:val="25"/>
        </w:rPr>
        <w:t>Punit</w:t>
      </w:r>
      <w:proofErr w:type="spellEnd"/>
      <w:r w:rsidRPr="00117460">
        <w:rPr>
          <w:rFonts w:ascii="Times New Roman" w:eastAsia="Times New Roman" w:hAnsi="Times New Roman" w:cs="Times New Roman"/>
          <w:sz w:val="25"/>
          <w:szCs w:val="25"/>
        </w:rPr>
        <w:t xml:space="preserve"> </w:t>
      </w:r>
      <w:proofErr w:type="spellStart"/>
      <w:r w:rsidRPr="00117460">
        <w:rPr>
          <w:rFonts w:ascii="Times New Roman" w:eastAsia="Times New Roman" w:hAnsi="Times New Roman" w:cs="Times New Roman"/>
          <w:sz w:val="25"/>
          <w:szCs w:val="25"/>
        </w:rPr>
        <w:t>Rai</w:t>
      </w:r>
      <w:proofErr w:type="spellEnd"/>
      <w:r w:rsidRPr="00117460">
        <w:rPr>
          <w:rFonts w:ascii="Times New Roman" w:eastAsia="Times New Roman" w:hAnsi="Times New Roman" w:cs="Times New Roman"/>
          <w:sz w:val="25"/>
          <w:szCs w:val="25"/>
        </w:rPr>
        <w:t xml:space="preserve"> vs. Dinesh </w:t>
      </w:r>
      <w:proofErr w:type="spellStart"/>
      <w:r w:rsidRPr="00117460">
        <w:rPr>
          <w:rFonts w:ascii="Times New Roman" w:eastAsia="Times New Roman" w:hAnsi="Times New Roman" w:cs="Times New Roman"/>
          <w:sz w:val="25"/>
          <w:szCs w:val="25"/>
        </w:rPr>
        <w:t>Chaudhary</w:t>
      </w:r>
      <w:proofErr w:type="spellEnd"/>
      <w:r w:rsidRPr="00117460">
        <w:rPr>
          <w:rFonts w:ascii="Times New Roman" w:eastAsia="Times New Roman" w:hAnsi="Times New Roman" w:cs="Times New Roman"/>
          <w:sz w:val="25"/>
          <w:szCs w:val="25"/>
        </w:rPr>
        <w:t xml:space="preserve"> held as follows:</w:t>
      </w:r>
    </w:p>
    <w:p w:rsidR="00117460" w:rsidRDefault="00DA578B" w:rsidP="00117460">
      <w:pPr>
        <w:spacing w:after="0" w:line="240" w:lineRule="auto"/>
        <w:ind w:left="720"/>
        <w:jc w:val="both"/>
        <w:rPr>
          <w:rFonts w:ascii="Times New Roman" w:eastAsia="Times New Roman" w:hAnsi="Times New Roman" w:cs="Times New Roman"/>
          <w:iCs/>
          <w:sz w:val="25"/>
          <w:szCs w:val="25"/>
        </w:rPr>
      </w:pPr>
      <w:r w:rsidRPr="00117460">
        <w:rPr>
          <w:rFonts w:ascii="Times New Roman" w:eastAsia="Times New Roman" w:hAnsi="Times New Roman" w:cs="Times New Roman"/>
          <w:sz w:val="25"/>
          <w:szCs w:val="25"/>
        </w:rPr>
        <w:br/>
      </w:r>
      <w:r w:rsidRPr="00117460">
        <w:rPr>
          <w:rFonts w:ascii="Times New Roman" w:eastAsia="Times New Roman" w:hAnsi="Times New Roman" w:cs="Times New Roman"/>
          <w:iCs/>
          <w:sz w:val="25"/>
          <w:szCs w:val="25"/>
        </w:rPr>
        <w:t>"30. In Caste and the Law in India by Justice S.B. Wad at p.30 under the heading 'Sociological Implications", it is stated:"</w:t>
      </w:r>
    </w:p>
    <w:p w:rsidR="00117460" w:rsidRDefault="00DA578B" w:rsidP="00117460">
      <w:pPr>
        <w:spacing w:after="0" w:line="240" w:lineRule="auto"/>
        <w:ind w:left="720"/>
        <w:jc w:val="both"/>
        <w:rPr>
          <w:rFonts w:ascii="Times New Roman" w:eastAsia="Times New Roman" w:hAnsi="Times New Roman" w:cs="Times New Roman"/>
          <w:iCs/>
          <w:sz w:val="25"/>
          <w:szCs w:val="25"/>
        </w:rPr>
      </w:pPr>
      <w:r w:rsidRPr="00117460">
        <w:rPr>
          <w:rFonts w:ascii="Times New Roman" w:eastAsia="Times New Roman" w:hAnsi="Times New Roman" w:cs="Times New Roman"/>
          <w:sz w:val="25"/>
          <w:szCs w:val="25"/>
        </w:rPr>
        <w:br/>
      </w:r>
      <w:r w:rsidRPr="00117460">
        <w:rPr>
          <w:rFonts w:ascii="Times New Roman" w:eastAsia="Times New Roman" w:hAnsi="Times New Roman" w:cs="Times New Roman"/>
          <w:iCs/>
          <w:sz w:val="25"/>
          <w:szCs w:val="25"/>
        </w:rPr>
        <w:t>"Traditionally, a person belongs to a caste in which he is born. The caste of the parents determines his caste but in case of re-conversion a person has the liberty to renounce his casteless status and voluntarily accept his original caste. His caste status at birth is not immutable. Change of religion does not necessarily mean loss of caste. If the original caste does not positively disapprove, the acceptance of the caste can be presumed. Such acceptance can also be presumed if he is elected by a majority to a reserved seat. Although it appears that some dent is made in the classical concept of caste, it may be noticed that the principle that caste is created by birth is not dethroned. There is also a judicial recognition of caste autonomy including the right to outcaste a person."</w:t>
      </w:r>
    </w:p>
    <w:p w:rsidR="00117460" w:rsidRDefault="00DA578B" w:rsidP="00117460">
      <w:pPr>
        <w:spacing w:after="0" w:line="240" w:lineRule="auto"/>
        <w:ind w:left="720"/>
        <w:jc w:val="both"/>
        <w:rPr>
          <w:rFonts w:ascii="Times New Roman" w:eastAsia="Times New Roman" w:hAnsi="Times New Roman" w:cs="Times New Roman"/>
          <w:iCs/>
          <w:sz w:val="25"/>
          <w:szCs w:val="25"/>
        </w:rPr>
      </w:pPr>
      <w:r w:rsidRPr="00117460">
        <w:rPr>
          <w:rFonts w:ascii="Times New Roman" w:eastAsia="Times New Roman" w:hAnsi="Times New Roman" w:cs="Times New Roman"/>
          <w:iCs/>
          <w:sz w:val="25"/>
          <w:szCs w:val="25"/>
        </w:rPr>
        <w:br/>
        <w:t xml:space="preserve">31. If he is considered to be a member of the Scheduled Caste, he has to be accepted by the community. (See </w:t>
      </w:r>
      <w:r w:rsidRPr="00365B77">
        <w:rPr>
          <w:rFonts w:ascii="Times New Roman" w:eastAsia="Times New Roman" w:hAnsi="Times New Roman" w:cs="Times New Roman"/>
          <w:i/>
          <w:iCs/>
          <w:sz w:val="25"/>
          <w:szCs w:val="25"/>
        </w:rPr>
        <w:t xml:space="preserve">C.M. </w:t>
      </w:r>
      <w:proofErr w:type="spellStart"/>
      <w:r w:rsidRPr="00365B77">
        <w:rPr>
          <w:rFonts w:ascii="Times New Roman" w:eastAsia="Times New Roman" w:hAnsi="Times New Roman" w:cs="Times New Roman"/>
          <w:i/>
          <w:iCs/>
          <w:sz w:val="25"/>
          <w:szCs w:val="25"/>
        </w:rPr>
        <w:t>Arumugam</w:t>
      </w:r>
      <w:proofErr w:type="spellEnd"/>
      <w:r w:rsidRPr="00365B77">
        <w:rPr>
          <w:rFonts w:ascii="Times New Roman" w:eastAsia="Times New Roman" w:hAnsi="Times New Roman" w:cs="Times New Roman"/>
          <w:i/>
          <w:iCs/>
          <w:sz w:val="25"/>
          <w:szCs w:val="25"/>
        </w:rPr>
        <w:t xml:space="preserve"> v .S. Rajagopal</w:t>
      </w:r>
      <w:r w:rsidR="00365B77" w:rsidRPr="00365B77">
        <w:rPr>
          <w:rFonts w:ascii="Times New Roman" w:eastAsia="Times New Roman" w:hAnsi="Times New Roman" w:cs="Times New Roman"/>
          <w:i/>
          <w:iCs/>
          <w:sz w:val="25"/>
          <w:szCs w:val="25"/>
          <w:vertAlign w:val="superscript"/>
        </w:rPr>
        <w:t>1</w:t>
      </w:r>
      <w:r w:rsidRPr="00117460">
        <w:rPr>
          <w:rFonts w:ascii="Times New Roman" w:eastAsia="Times New Roman" w:hAnsi="Times New Roman" w:cs="Times New Roman"/>
          <w:iCs/>
          <w:sz w:val="25"/>
          <w:szCs w:val="25"/>
        </w:rPr>
        <w:t xml:space="preserve"> </w:t>
      </w:r>
      <w:r w:rsidRPr="00365B77">
        <w:rPr>
          <w:rFonts w:ascii="Times New Roman" w:eastAsia="Times New Roman" w:hAnsi="Times New Roman" w:cs="Times New Roman"/>
          <w:i/>
          <w:iCs/>
          <w:sz w:val="25"/>
          <w:szCs w:val="25"/>
        </w:rPr>
        <w:t>and Principal, Guntur Medical College v. Y. Mohan Rao</w:t>
      </w:r>
      <w:r w:rsidR="00365B77" w:rsidRPr="00365B77">
        <w:rPr>
          <w:rFonts w:ascii="Times New Roman" w:eastAsia="Times New Roman" w:hAnsi="Times New Roman" w:cs="Times New Roman"/>
          <w:i/>
          <w:iCs/>
          <w:sz w:val="25"/>
          <w:szCs w:val="25"/>
          <w:vertAlign w:val="superscript"/>
        </w:rPr>
        <w:t>2</w:t>
      </w:r>
      <w:r w:rsidRPr="00117460">
        <w:rPr>
          <w:rFonts w:ascii="Times New Roman" w:eastAsia="Times New Roman" w:hAnsi="Times New Roman" w:cs="Times New Roman"/>
          <w:iCs/>
          <w:sz w:val="25"/>
          <w:szCs w:val="25"/>
        </w:rPr>
        <w:t>).</w:t>
      </w:r>
    </w:p>
    <w:p w:rsidR="00117460" w:rsidRDefault="00DA578B" w:rsidP="00117460">
      <w:pPr>
        <w:spacing w:after="0" w:line="240" w:lineRule="auto"/>
        <w:ind w:left="720"/>
        <w:jc w:val="both"/>
        <w:rPr>
          <w:rFonts w:ascii="Times New Roman" w:eastAsia="Times New Roman" w:hAnsi="Times New Roman" w:cs="Times New Roman"/>
          <w:sz w:val="25"/>
          <w:szCs w:val="25"/>
        </w:rPr>
      </w:pPr>
      <w:r w:rsidRPr="00117460">
        <w:rPr>
          <w:rFonts w:ascii="Times New Roman" w:eastAsia="Times New Roman" w:hAnsi="Times New Roman" w:cs="Times New Roman"/>
          <w:iCs/>
          <w:sz w:val="25"/>
          <w:szCs w:val="25"/>
        </w:rPr>
        <w:br/>
        <w:t xml:space="preserve">32. A Christian by birth when converted to Hinduism and married a member of the Scheduled Caste was held to be belonging to her husband's caste on the evidence that she had not only been accepted but also welcomed by the important member, including the President and Vice-President of the Community. </w:t>
      </w:r>
      <w:r w:rsidRPr="00117460">
        <w:rPr>
          <w:rFonts w:ascii="Times New Roman" w:eastAsia="Times New Roman" w:hAnsi="Times New Roman" w:cs="Times New Roman"/>
          <w:sz w:val="25"/>
          <w:szCs w:val="25"/>
        </w:rPr>
        <w:t xml:space="preserve">(See </w:t>
      </w:r>
      <w:proofErr w:type="spellStart"/>
      <w:r w:rsidRPr="00117460">
        <w:rPr>
          <w:rFonts w:ascii="Times New Roman" w:eastAsia="Times New Roman" w:hAnsi="Times New Roman" w:cs="Times New Roman"/>
          <w:sz w:val="25"/>
          <w:szCs w:val="25"/>
        </w:rPr>
        <w:t>Kailash</w:t>
      </w:r>
      <w:proofErr w:type="spellEnd"/>
      <w:r w:rsidRPr="00117460">
        <w:rPr>
          <w:rFonts w:ascii="Times New Roman" w:eastAsia="Times New Roman" w:hAnsi="Times New Roman" w:cs="Times New Roman"/>
          <w:sz w:val="25"/>
          <w:szCs w:val="25"/>
        </w:rPr>
        <w:t xml:space="preserve"> </w:t>
      </w:r>
      <w:proofErr w:type="spellStart"/>
      <w:r w:rsidRPr="00117460">
        <w:rPr>
          <w:rFonts w:ascii="Times New Roman" w:eastAsia="Times New Roman" w:hAnsi="Times New Roman" w:cs="Times New Roman"/>
          <w:sz w:val="25"/>
          <w:szCs w:val="25"/>
        </w:rPr>
        <w:t>Sonkar</w:t>
      </w:r>
      <w:proofErr w:type="spellEnd"/>
      <w:r w:rsidRPr="00117460">
        <w:rPr>
          <w:rFonts w:ascii="Times New Roman" w:eastAsia="Times New Roman" w:hAnsi="Times New Roman" w:cs="Times New Roman"/>
          <w:sz w:val="25"/>
          <w:szCs w:val="25"/>
        </w:rPr>
        <w:t xml:space="preserve"> vs. Maya Devi- ."</w:t>
      </w:r>
    </w:p>
    <w:p w:rsidR="00117460" w:rsidRDefault="00DA578B" w:rsidP="00117460">
      <w:pPr>
        <w:spacing w:after="0" w:line="240" w:lineRule="auto"/>
        <w:jc w:val="both"/>
        <w:rPr>
          <w:rFonts w:ascii="Times New Roman" w:eastAsia="Times New Roman" w:hAnsi="Times New Roman" w:cs="Times New Roman"/>
          <w:sz w:val="25"/>
          <w:szCs w:val="25"/>
        </w:rPr>
      </w:pPr>
      <w:r w:rsidRPr="00117460">
        <w:rPr>
          <w:rFonts w:ascii="Times New Roman" w:eastAsia="Times New Roman" w:hAnsi="Times New Roman" w:cs="Times New Roman"/>
          <w:sz w:val="25"/>
          <w:szCs w:val="25"/>
        </w:rPr>
        <w:br/>
        <w:t xml:space="preserve">8. In N.E. </w:t>
      </w:r>
      <w:proofErr w:type="spellStart"/>
      <w:r w:rsidRPr="00117460">
        <w:rPr>
          <w:rFonts w:ascii="Times New Roman" w:eastAsia="Times New Roman" w:hAnsi="Times New Roman" w:cs="Times New Roman"/>
          <w:sz w:val="25"/>
          <w:szCs w:val="25"/>
        </w:rPr>
        <w:t>Horp</w:t>
      </w:r>
      <w:proofErr w:type="spellEnd"/>
      <w:r w:rsidRPr="00117460">
        <w:rPr>
          <w:rFonts w:ascii="Times New Roman" w:eastAsia="Times New Roman" w:hAnsi="Times New Roman" w:cs="Times New Roman"/>
          <w:sz w:val="25"/>
          <w:szCs w:val="25"/>
        </w:rPr>
        <w:t xml:space="preserve"> vs. Smt. </w:t>
      </w:r>
      <w:proofErr w:type="spellStart"/>
      <w:r w:rsidRPr="00117460">
        <w:rPr>
          <w:rFonts w:ascii="Times New Roman" w:eastAsia="Times New Roman" w:hAnsi="Times New Roman" w:cs="Times New Roman"/>
          <w:sz w:val="25"/>
          <w:szCs w:val="25"/>
        </w:rPr>
        <w:t>Jahan</w:t>
      </w:r>
      <w:proofErr w:type="spellEnd"/>
      <w:r w:rsidRPr="00117460">
        <w:rPr>
          <w:rFonts w:ascii="Times New Roman" w:eastAsia="Times New Roman" w:hAnsi="Times New Roman" w:cs="Times New Roman"/>
          <w:sz w:val="25"/>
          <w:szCs w:val="25"/>
        </w:rPr>
        <w:t xml:space="preserve"> </w:t>
      </w:r>
      <w:proofErr w:type="spellStart"/>
      <w:r w:rsidRPr="00117460">
        <w:rPr>
          <w:rFonts w:ascii="Times New Roman" w:eastAsia="Times New Roman" w:hAnsi="Times New Roman" w:cs="Times New Roman"/>
          <w:sz w:val="25"/>
          <w:szCs w:val="25"/>
        </w:rPr>
        <w:t>Ara</w:t>
      </w:r>
      <w:proofErr w:type="spellEnd"/>
      <w:r w:rsidRPr="00117460">
        <w:rPr>
          <w:rFonts w:ascii="Times New Roman" w:eastAsia="Times New Roman" w:hAnsi="Times New Roman" w:cs="Times New Roman"/>
          <w:sz w:val="25"/>
          <w:szCs w:val="25"/>
        </w:rPr>
        <w:t xml:space="preserve"> </w:t>
      </w:r>
      <w:proofErr w:type="spellStart"/>
      <w:r w:rsidRPr="00117460">
        <w:rPr>
          <w:rFonts w:ascii="Times New Roman" w:eastAsia="Times New Roman" w:hAnsi="Times New Roman" w:cs="Times New Roman"/>
          <w:sz w:val="25"/>
          <w:szCs w:val="25"/>
        </w:rPr>
        <w:t>Jaipal</w:t>
      </w:r>
      <w:proofErr w:type="spellEnd"/>
      <w:r w:rsidRPr="00117460">
        <w:rPr>
          <w:rFonts w:ascii="Times New Roman" w:eastAsia="Times New Roman" w:hAnsi="Times New Roman" w:cs="Times New Roman"/>
          <w:sz w:val="25"/>
          <w:szCs w:val="25"/>
        </w:rPr>
        <w:t xml:space="preserve"> Singh,  a question arose as to whether a Ceylonese lady marrying a member of the Scheduled Tribe would become a member of that Tribe my </w:t>
      </w:r>
      <w:r w:rsidRPr="00117460">
        <w:rPr>
          <w:rFonts w:ascii="Times New Roman" w:eastAsia="Times New Roman" w:hAnsi="Times New Roman" w:cs="Times New Roman"/>
          <w:sz w:val="25"/>
          <w:szCs w:val="25"/>
        </w:rPr>
        <w:lastRenderedPageBreak/>
        <w:t xml:space="preserve">marriage or not. This Court held that only by reason of marriage a woman does not become a member of the Tribe, but only in the event, she is accepted as such by the other members of the tribe and approved by the </w:t>
      </w:r>
      <w:proofErr w:type="spellStart"/>
      <w:r w:rsidRPr="00117460">
        <w:rPr>
          <w:rFonts w:ascii="Times New Roman" w:eastAsia="Times New Roman" w:hAnsi="Times New Roman" w:cs="Times New Roman"/>
          <w:sz w:val="25"/>
          <w:szCs w:val="25"/>
        </w:rPr>
        <w:t>Panchayat</w:t>
      </w:r>
      <w:proofErr w:type="spellEnd"/>
      <w:r w:rsidRPr="00117460">
        <w:rPr>
          <w:rFonts w:ascii="Times New Roman" w:eastAsia="Times New Roman" w:hAnsi="Times New Roman" w:cs="Times New Roman"/>
          <w:sz w:val="25"/>
          <w:szCs w:val="25"/>
        </w:rPr>
        <w:t>, she may be considered to be a member thereof.</w:t>
      </w:r>
    </w:p>
    <w:p w:rsidR="00117460" w:rsidRDefault="00DA578B" w:rsidP="00117460">
      <w:pPr>
        <w:spacing w:after="0" w:line="240" w:lineRule="auto"/>
        <w:jc w:val="both"/>
        <w:rPr>
          <w:rFonts w:ascii="Times New Roman" w:eastAsia="Times New Roman" w:hAnsi="Times New Roman" w:cs="Times New Roman"/>
          <w:sz w:val="25"/>
          <w:szCs w:val="25"/>
        </w:rPr>
      </w:pPr>
      <w:r w:rsidRPr="00117460">
        <w:rPr>
          <w:rFonts w:ascii="Times New Roman" w:eastAsia="Times New Roman" w:hAnsi="Times New Roman" w:cs="Times New Roman"/>
          <w:sz w:val="25"/>
          <w:szCs w:val="25"/>
        </w:rPr>
        <w:br/>
        <w:t xml:space="preserve">9. In the aforementioned judgment it has been noticed that the </w:t>
      </w:r>
      <w:proofErr w:type="spellStart"/>
      <w:r w:rsidRPr="00117460">
        <w:rPr>
          <w:rFonts w:ascii="Times New Roman" w:eastAsia="Times New Roman" w:hAnsi="Times New Roman" w:cs="Times New Roman"/>
          <w:sz w:val="25"/>
          <w:szCs w:val="25"/>
        </w:rPr>
        <w:t>Mundas</w:t>
      </w:r>
      <w:proofErr w:type="spellEnd"/>
      <w:r w:rsidRPr="00117460">
        <w:rPr>
          <w:rFonts w:ascii="Times New Roman" w:eastAsia="Times New Roman" w:hAnsi="Times New Roman" w:cs="Times New Roman"/>
          <w:sz w:val="25"/>
          <w:szCs w:val="25"/>
        </w:rPr>
        <w:t xml:space="preserve"> are </w:t>
      </w:r>
      <w:proofErr w:type="spellStart"/>
      <w:r w:rsidRPr="00117460">
        <w:rPr>
          <w:rFonts w:ascii="Times New Roman" w:eastAsia="Times New Roman" w:hAnsi="Times New Roman" w:cs="Times New Roman"/>
          <w:sz w:val="25"/>
          <w:szCs w:val="25"/>
        </w:rPr>
        <w:t>endogamus</w:t>
      </w:r>
      <w:proofErr w:type="spellEnd"/>
      <w:r w:rsidRPr="00117460">
        <w:rPr>
          <w:rFonts w:ascii="Times New Roman" w:eastAsia="Times New Roman" w:hAnsi="Times New Roman" w:cs="Times New Roman"/>
          <w:sz w:val="25"/>
          <w:szCs w:val="25"/>
        </w:rPr>
        <w:t xml:space="preserve"> and inter-marriage with non-</w:t>
      </w:r>
      <w:proofErr w:type="spellStart"/>
      <w:r w:rsidRPr="00117460">
        <w:rPr>
          <w:rFonts w:ascii="Times New Roman" w:eastAsia="Times New Roman" w:hAnsi="Times New Roman" w:cs="Times New Roman"/>
          <w:sz w:val="25"/>
          <w:szCs w:val="25"/>
        </w:rPr>
        <w:t>Mundas</w:t>
      </w:r>
      <w:proofErr w:type="spellEnd"/>
      <w:r w:rsidRPr="00117460">
        <w:rPr>
          <w:rFonts w:ascii="Times New Roman" w:eastAsia="Times New Roman" w:hAnsi="Times New Roman" w:cs="Times New Roman"/>
          <w:sz w:val="25"/>
          <w:szCs w:val="25"/>
        </w:rPr>
        <w:t xml:space="preserve"> is normally prohibited. In such an event, a member of the tribe may also be ex-communicated.</w:t>
      </w:r>
    </w:p>
    <w:p w:rsidR="00117460" w:rsidRDefault="00DA578B" w:rsidP="00117460">
      <w:pPr>
        <w:spacing w:after="0" w:line="240" w:lineRule="auto"/>
        <w:jc w:val="both"/>
        <w:rPr>
          <w:rFonts w:ascii="Times New Roman" w:eastAsia="Times New Roman" w:hAnsi="Times New Roman" w:cs="Times New Roman"/>
          <w:sz w:val="25"/>
          <w:szCs w:val="25"/>
        </w:rPr>
      </w:pPr>
      <w:r w:rsidRPr="00117460">
        <w:rPr>
          <w:rFonts w:ascii="Times New Roman" w:eastAsia="Times New Roman" w:hAnsi="Times New Roman" w:cs="Times New Roman"/>
          <w:sz w:val="25"/>
          <w:szCs w:val="25"/>
        </w:rPr>
        <w:br/>
        <w:t xml:space="preserve">10. In </w:t>
      </w:r>
      <w:proofErr w:type="spellStart"/>
      <w:r w:rsidRPr="00117460">
        <w:rPr>
          <w:rFonts w:ascii="Times New Roman" w:eastAsia="Times New Roman" w:hAnsi="Times New Roman" w:cs="Times New Roman"/>
          <w:sz w:val="25"/>
          <w:szCs w:val="25"/>
        </w:rPr>
        <w:t>Oraon</w:t>
      </w:r>
      <w:proofErr w:type="spellEnd"/>
      <w:r w:rsidRPr="00117460">
        <w:rPr>
          <w:rFonts w:ascii="Times New Roman" w:eastAsia="Times New Roman" w:hAnsi="Times New Roman" w:cs="Times New Roman"/>
          <w:sz w:val="25"/>
          <w:szCs w:val="25"/>
        </w:rPr>
        <w:t xml:space="preserve"> Religion &amp; Customs by </w:t>
      </w:r>
      <w:proofErr w:type="spellStart"/>
      <w:r w:rsidRPr="00117460">
        <w:rPr>
          <w:rFonts w:ascii="Times New Roman" w:eastAsia="Times New Roman" w:hAnsi="Times New Roman" w:cs="Times New Roman"/>
          <w:sz w:val="25"/>
          <w:szCs w:val="25"/>
        </w:rPr>
        <w:t>Sarat</w:t>
      </w:r>
      <w:proofErr w:type="spellEnd"/>
      <w:r w:rsidRPr="00117460">
        <w:rPr>
          <w:rFonts w:ascii="Times New Roman" w:eastAsia="Times New Roman" w:hAnsi="Times New Roman" w:cs="Times New Roman"/>
          <w:sz w:val="25"/>
          <w:szCs w:val="25"/>
        </w:rPr>
        <w:t xml:space="preserve"> Chandra Roy, it is stated:</w:t>
      </w:r>
    </w:p>
    <w:p w:rsidR="00117460" w:rsidRPr="00117460" w:rsidRDefault="00DA578B" w:rsidP="00117460">
      <w:pPr>
        <w:spacing w:after="0" w:line="240" w:lineRule="auto"/>
        <w:ind w:left="720"/>
        <w:jc w:val="both"/>
        <w:rPr>
          <w:rFonts w:ascii="Times New Roman" w:eastAsia="Times New Roman" w:hAnsi="Times New Roman" w:cs="Times New Roman"/>
          <w:iCs/>
          <w:sz w:val="25"/>
          <w:szCs w:val="25"/>
        </w:rPr>
      </w:pPr>
      <w:r w:rsidRPr="00117460">
        <w:rPr>
          <w:rFonts w:ascii="Times New Roman" w:eastAsia="Times New Roman" w:hAnsi="Times New Roman" w:cs="Times New Roman"/>
          <w:sz w:val="25"/>
          <w:szCs w:val="25"/>
        </w:rPr>
        <w:br/>
      </w:r>
      <w:r w:rsidRPr="00117460">
        <w:rPr>
          <w:rFonts w:ascii="Times New Roman" w:eastAsia="Times New Roman" w:hAnsi="Times New Roman" w:cs="Times New Roman"/>
          <w:iCs/>
          <w:sz w:val="25"/>
          <w:szCs w:val="25"/>
        </w:rPr>
        <w:t>"</w:t>
      </w:r>
      <w:proofErr w:type="spellStart"/>
      <w:r w:rsidRPr="00117460">
        <w:rPr>
          <w:rFonts w:ascii="Times New Roman" w:eastAsia="Times New Roman" w:hAnsi="Times New Roman" w:cs="Times New Roman"/>
          <w:iCs/>
          <w:sz w:val="25"/>
          <w:szCs w:val="25"/>
        </w:rPr>
        <w:t>Oraon</w:t>
      </w:r>
      <w:proofErr w:type="spellEnd"/>
      <w:r w:rsidRPr="00117460">
        <w:rPr>
          <w:rFonts w:ascii="Times New Roman" w:eastAsia="Times New Roman" w:hAnsi="Times New Roman" w:cs="Times New Roman"/>
          <w:iCs/>
          <w:sz w:val="25"/>
          <w:szCs w:val="25"/>
        </w:rPr>
        <w:t xml:space="preserve"> religion, like similar other religions, is primarily concerned with ancestral and certain other disembodied souls, and Nature spirits and deities. The rites employed to establish harmonious relations with them are mainly supplications and prayers, offerings and sacrifices, and the ceremonial sharing of sacrificial food besides certain special observances and taboos."  </w:t>
      </w:r>
    </w:p>
    <w:p w:rsidR="00117460" w:rsidRDefault="00DA578B" w:rsidP="00117460">
      <w:pPr>
        <w:spacing w:after="0" w:line="240" w:lineRule="auto"/>
        <w:jc w:val="both"/>
        <w:rPr>
          <w:rFonts w:ascii="Times New Roman" w:eastAsia="Times New Roman" w:hAnsi="Times New Roman" w:cs="Times New Roman"/>
          <w:sz w:val="25"/>
          <w:szCs w:val="25"/>
        </w:rPr>
      </w:pPr>
      <w:r w:rsidRPr="00117460">
        <w:rPr>
          <w:rFonts w:ascii="Times New Roman" w:eastAsia="Times New Roman" w:hAnsi="Times New Roman" w:cs="Times New Roman"/>
          <w:sz w:val="25"/>
          <w:szCs w:val="25"/>
        </w:rPr>
        <w:br/>
        <w:t xml:space="preserve">11. Even if the members of the tribe belong to different religion, the rites conducted during marriage may be different but in other respects namely inheritance, succession, etc. they may be following the same traits. </w:t>
      </w:r>
      <w:proofErr w:type="gramStart"/>
      <w:r w:rsidRPr="00117460">
        <w:rPr>
          <w:rFonts w:ascii="Times New Roman" w:eastAsia="Times New Roman" w:hAnsi="Times New Roman" w:cs="Times New Roman"/>
          <w:sz w:val="25"/>
          <w:szCs w:val="25"/>
        </w:rPr>
        <w:t>(See Tribal Life of North-Eastern India by S.T. Das).</w:t>
      </w:r>
      <w:proofErr w:type="gramEnd"/>
      <w:r w:rsidRPr="00117460">
        <w:rPr>
          <w:rFonts w:ascii="Times New Roman" w:eastAsia="Times New Roman" w:hAnsi="Times New Roman" w:cs="Times New Roman"/>
          <w:sz w:val="25"/>
          <w:szCs w:val="25"/>
        </w:rPr>
        <w:br/>
      </w:r>
      <w:r w:rsidRPr="00117460">
        <w:rPr>
          <w:rFonts w:ascii="Times New Roman" w:eastAsia="Times New Roman" w:hAnsi="Times New Roman" w:cs="Times New Roman"/>
          <w:sz w:val="25"/>
          <w:szCs w:val="25"/>
        </w:rPr>
        <w:br/>
        <w:t xml:space="preserve">12. In this case the matter may be considered from another angle. According to the respondents, the victim's </w:t>
      </w:r>
      <w:proofErr w:type="gramStart"/>
      <w:r w:rsidRPr="00117460">
        <w:rPr>
          <w:rFonts w:ascii="Times New Roman" w:eastAsia="Times New Roman" w:hAnsi="Times New Roman" w:cs="Times New Roman"/>
          <w:sz w:val="25"/>
          <w:szCs w:val="25"/>
        </w:rPr>
        <w:t>family were</w:t>
      </w:r>
      <w:proofErr w:type="gramEnd"/>
      <w:r w:rsidRPr="00117460">
        <w:rPr>
          <w:rFonts w:ascii="Times New Roman" w:eastAsia="Times New Roman" w:hAnsi="Times New Roman" w:cs="Times New Roman"/>
          <w:sz w:val="25"/>
          <w:szCs w:val="25"/>
        </w:rPr>
        <w:t xml:space="preserve"> converted to Christianity two centuries back. The mother of the victim belongs to Roman Catholic. Under the Customs of Roman Catholic, Catholic women can marry only a Catholic </w:t>
      </w:r>
      <w:proofErr w:type="spellStart"/>
      <w:r w:rsidRPr="00117460">
        <w:rPr>
          <w:rFonts w:ascii="Times New Roman" w:eastAsia="Times New Roman" w:hAnsi="Times New Roman" w:cs="Times New Roman"/>
          <w:sz w:val="25"/>
          <w:szCs w:val="25"/>
        </w:rPr>
        <w:t>wherefor</w:t>
      </w:r>
      <w:proofErr w:type="spellEnd"/>
      <w:r w:rsidRPr="00117460">
        <w:rPr>
          <w:rFonts w:ascii="Times New Roman" w:eastAsia="Times New Roman" w:hAnsi="Times New Roman" w:cs="Times New Roman"/>
          <w:sz w:val="25"/>
          <w:szCs w:val="25"/>
        </w:rPr>
        <w:t xml:space="preserve"> it is also necessary for the groom to convert himself as a Roman Catholic and such conversion has taken place and the father of the victim is now a member of the Roman Catholic. It has been alleged that the family of the victim has ceased to be members of the notified Tribe.</w:t>
      </w:r>
    </w:p>
    <w:p w:rsidR="00117460" w:rsidRDefault="00DA578B" w:rsidP="00117460">
      <w:pPr>
        <w:spacing w:after="0" w:line="240" w:lineRule="auto"/>
        <w:jc w:val="both"/>
        <w:rPr>
          <w:rFonts w:ascii="Times New Roman" w:eastAsia="Times New Roman" w:hAnsi="Times New Roman" w:cs="Times New Roman"/>
          <w:sz w:val="25"/>
          <w:szCs w:val="25"/>
        </w:rPr>
      </w:pPr>
      <w:r w:rsidRPr="00117460">
        <w:rPr>
          <w:rFonts w:ascii="Times New Roman" w:eastAsia="Times New Roman" w:hAnsi="Times New Roman" w:cs="Times New Roman"/>
          <w:sz w:val="25"/>
          <w:szCs w:val="25"/>
        </w:rPr>
        <w:br/>
        <w:t>13. The Customary Laws of a Tribe not only govern his culture, but also succession, inheritance, marriage, worship of Gods, etc. The characteristics of different tribes despite the fact that they have been living in the same area for a long time are different. They indisputably follow different Gods. They have different cultures. Their customs are also different.</w:t>
      </w:r>
      <w:r w:rsidRPr="00117460">
        <w:rPr>
          <w:rFonts w:ascii="Times New Roman" w:eastAsia="Times New Roman" w:hAnsi="Times New Roman" w:cs="Times New Roman"/>
          <w:sz w:val="25"/>
          <w:szCs w:val="25"/>
        </w:rPr>
        <w:br/>
      </w:r>
      <w:r w:rsidRPr="00117460">
        <w:rPr>
          <w:rFonts w:ascii="Times New Roman" w:eastAsia="Times New Roman" w:hAnsi="Times New Roman" w:cs="Times New Roman"/>
          <w:sz w:val="25"/>
          <w:szCs w:val="25"/>
        </w:rPr>
        <w:br/>
        <w:t xml:space="preserve">14. The learned counsel appearing on behalf of the appellant would submit that by reason of conversion, a tribe does not cease to be tribe. According to learned counsel whereas in relation to the scheduled castes notified under the Constitution (Scheduled Castes) (Union Territories) Order, 1951 to show that no person who professes a religion different from the Hindu, the Sikh or the Buddhist would be deemed to be a member of a Scheduled Caste, no such provision is contained in the </w:t>
      </w:r>
      <w:r w:rsidRPr="00365B77">
        <w:rPr>
          <w:rFonts w:ascii="Times New Roman" w:eastAsia="Times New Roman" w:hAnsi="Times New Roman" w:cs="Times New Roman"/>
          <w:i/>
          <w:sz w:val="25"/>
          <w:szCs w:val="25"/>
        </w:rPr>
        <w:t>Constitution (Scheduled Tribes) Order, 1950</w:t>
      </w:r>
      <w:r w:rsidRPr="00117460">
        <w:rPr>
          <w:rFonts w:ascii="Times New Roman" w:eastAsia="Times New Roman" w:hAnsi="Times New Roman" w:cs="Times New Roman"/>
          <w:sz w:val="25"/>
          <w:szCs w:val="25"/>
        </w:rPr>
        <w:t>. This submission in our opinion cannot be accepted.</w:t>
      </w:r>
    </w:p>
    <w:p w:rsidR="00117460" w:rsidRDefault="00DA578B" w:rsidP="00117460">
      <w:pPr>
        <w:spacing w:after="0" w:line="240" w:lineRule="auto"/>
        <w:jc w:val="both"/>
        <w:rPr>
          <w:rFonts w:ascii="Times New Roman" w:eastAsia="Times New Roman" w:hAnsi="Times New Roman" w:cs="Times New Roman"/>
          <w:sz w:val="25"/>
          <w:szCs w:val="25"/>
        </w:rPr>
      </w:pPr>
      <w:r w:rsidRPr="00117460">
        <w:rPr>
          <w:rFonts w:ascii="Times New Roman" w:eastAsia="Times New Roman" w:hAnsi="Times New Roman" w:cs="Times New Roman"/>
          <w:sz w:val="25"/>
          <w:szCs w:val="25"/>
        </w:rPr>
        <w:br/>
        <w:t xml:space="preserve">15. Learned counsel in this behalf has drawn our attention to the case of </w:t>
      </w:r>
      <w:proofErr w:type="spellStart"/>
      <w:r w:rsidRPr="00365B77">
        <w:rPr>
          <w:rFonts w:ascii="Times New Roman" w:eastAsia="Times New Roman" w:hAnsi="Times New Roman" w:cs="Times New Roman"/>
          <w:i/>
          <w:sz w:val="25"/>
          <w:szCs w:val="25"/>
        </w:rPr>
        <w:t>Kartik</w:t>
      </w:r>
      <w:proofErr w:type="spellEnd"/>
      <w:r w:rsidRPr="00365B77">
        <w:rPr>
          <w:rFonts w:ascii="Times New Roman" w:eastAsia="Times New Roman" w:hAnsi="Times New Roman" w:cs="Times New Roman"/>
          <w:i/>
          <w:sz w:val="25"/>
          <w:szCs w:val="25"/>
        </w:rPr>
        <w:t xml:space="preserve"> </w:t>
      </w:r>
      <w:proofErr w:type="spellStart"/>
      <w:r w:rsidRPr="00365B77">
        <w:rPr>
          <w:rFonts w:ascii="Times New Roman" w:eastAsia="Times New Roman" w:hAnsi="Times New Roman" w:cs="Times New Roman"/>
          <w:i/>
          <w:sz w:val="25"/>
          <w:szCs w:val="25"/>
        </w:rPr>
        <w:t>Oraon</w:t>
      </w:r>
      <w:proofErr w:type="spellEnd"/>
      <w:r w:rsidRPr="00365B77">
        <w:rPr>
          <w:rFonts w:ascii="Times New Roman" w:eastAsia="Times New Roman" w:hAnsi="Times New Roman" w:cs="Times New Roman"/>
          <w:i/>
          <w:sz w:val="25"/>
          <w:szCs w:val="25"/>
        </w:rPr>
        <w:t xml:space="preserve"> vs. David </w:t>
      </w:r>
      <w:proofErr w:type="spellStart"/>
      <w:r w:rsidRPr="00365B77">
        <w:rPr>
          <w:rFonts w:ascii="Times New Roman" w:eastAsia="Times New Roman" w:hAnsi="Times New Roman" w:cs="Times New Roman"/>
          <w:i/>
          <w:sz w:val="25"/>
          <w:szCs w:val="25"/>
        </w:rPr>
        <w:t>Munzni</w:t>
      </w:r>
      <w:proofErr w:type="spellEnd"/>
      <w:r w:rsidRPr="00365B77">
        <w:rPr>
          <w:rFonts w:ascii="Times New Roman" w:eastAsia="Times New Roman" w:hAnsi="Times New Roman" w:cs="Times New Roman"/>
          <w:i/>
          <w:sz w:val="25"/>
          <w:szCs w:val="25"/>
        </w:rPr>
        <w:t xml:space="preserve"> and </w:t>
      </w:r>
      <w:proofErr w:type="spellStart"/>
      <w:r w:rsidRPr="00365B77">
        <w:rPr>
          <w:rFonts w:ascii="Times New Roman" w:eastAsia="Times New Roman" w:hAnsi="Times New Roman" w:cs="Times New Roman"/>
          <w:i/>
          <w:sz w:val="25"/>
          <w:szCs w:val="25"/>
        </w:rPr>
        <w:t>Anr</w:t>
      </w:r>
      <w:proofErr w:type="spellEnd"/>
      <w:r w:rsidRPr="00365B77">
        <w:rPr>
          <w:rFonts w:ascii="Times New Roman" w:eastAsia="Times New Roman" w:hAnsi="Times New Roman" w:cs="Times New Roman"/>
          <w:i/>
          <w:sz w:val="25"/>
          <w:szCs w:val="25"/>
        </w:rPr>
        <w:t xml:space="preserve">. </w:t>
      </w:r>
      <w:proofErr w:type="gramStart"/>
      <w:r w:rsidRPr="00365B77">
        <w:rPr>
          <w:rFonts w:ascii="Times New Roman" w:eastAsia="Times New Roman" w:hAnsi="Times New Roman" w:cs="Times New Roman"/>
          <w:i/>
          <w:sz w:val="25"/>
          <w:szCs w:val="25"/>
        </w:rPr>
        <w:t>reported</w:t>
      </w:r>
      <w:proofErr w:type="gramEnd"/>
      <w:r w:rsidRPr="00365B77">
        <w:rPr>
          <w:rFonts w:ascii="Times New Roman" w:eastAsia="Times New Roman" w:hAnsi="Times New Roman" w:cs="Times New Roman"/>
          <w:i/>
          <w:sz w:val="25"/>
          <w:szCs w:val="25"/>
        </w:rPr>
        <w:t xml:space="preserve"> in</w:t>
      </w:r>
      <w:r w:rsidR="00365B77" w:rsidRPr="00365B77">
        <w:rPr>
          <w:rFonts w:ascii="Times New Roman" w:eastAsia="Times New Roman" w:hAnsi="Times New Roman" w:cs="Times New Roman"/>
          <w:i/>
          <w:sz w:val="25"/>
          <w:szCs w:val="25"/>
          <w:vertAlign w:val="superscript"/>
        </w:rPr>
        <w:t>3</w:t>
      </w:r>
      <w:r w:rsidRPr="00117460">
        <w:rPr>
          <w:rFonts w:ascii="Times New Roman" w:eastAsia="Times New Roman" w:hAnsi="Times New Roman" w:cs="Times New Roman"/>
          <w:sz w:val="25"/>
          <w:szCs w:val="25"/>
        </w:rPr>
        <w:t xml:space="preserve"> and C.M. </w:t>
      </w:r>
      <w:proofErr w:type="spellStart"/>
      <w:r w:rsidRPr="00117460">
        <w:rPr>
          <w:rFonts w:ascii="Times New Roman" w:eastAsia="Times New Roman" w:hAnsi="Times New Roman" w:cs="Times New Roman"/>
          <w:sz w:val="25"/>
          <w:szCs w:val="25"/>
        </w:rPr>
        <w:t>Arumugam</w:t>
      </w:r>
      <w:proofErr w:type="spellEnd"/>
      <w:r w:rsidRPr="00117460">
        <w:rPr>
          <w:rFonts w:ascii="Times New Roman" w:eastAsia="Times New Roman" w:hAnsi="Times New Roman" w:cs="Times New Roman"/>
          <w:sz w:val="25"/>
          <w:szCs w:val="25"/>
        </w:rPr>
        <w:t xml:space="preserve"> vs. S. </w:t>
      </w:r>
      <w:proofErr w:type="spellStart"/>
      <w:r w:rsidRPr="00117460">
        <w:rPr>
          <w:rFonts w:ascii="Times New Roman" w:eastAsia="Times New Roman" w:hAnsi="Times New Roman" w:cs="Times New Roman"/>
          <w:sz w:val="25"/>
          <w:szCs w:val="25"/>
        </w:rPr>
        <w:t>Rajgopal</w:t>
      </w:r>
      <w:proofErr w:type="spellEnd"/>
      <w:r w:rsidRPr="00117460">
        <w:rPr>
          <w:rFonts w:ascii="Times New Roman" w:eastAsia="Times New Roman" w:hAnsi="Times New Roman" w:cs="Times New Roman"/>
          <w:sz w:val="25"/>
          <w:szCs w:val="25"/>
        </w:rPr>
        <w:t xml:space="preserve"> and others, . In </w:t>
      </w:r>
      <w:proofErr w:type="spellStart"/>
      <w:r w:rsidRPr="00117460">
        <w:rPr>
          <w:rFonts w:ascii="Times New Roman" w:eastAsia="Times New Roman" w:hAnsi="Times New Roman" w:cs="Times New Roman"/>
          <w:sz w:val="25"/>
          <w:szCs w:val="25"/>
        </w:rPr>
        <w:t>Kartik</w:t>
      </w:r>
      <w:proofErr w:type="spellEnd"/>
      <w:r w:rsidRPr="00117460">
        <w:rPr>
          <w:rFonts w:ascii="Times New Roman" w:eastAsia="Times New Roman" w:hAnsi="Times New Roman" w:cs="Times New Roman"/>
          <w:sz w:val="25"/>
          <w:szCs w:val="25"/>
        </w:rPr>
        <w:t xml:space="preserve"> </w:t>
      </w:r>
      <w:proofErr w:type="spellStart"/>
      <w:r w:rsidRPr="00117460">
        <w:rPr>
          <w:rFonts w:ascii="Times New Roman" w:eastAsia="Times New Roman" w:hAnsi="Times New Roman" w:cs="Times New Roman"/>
          <w:sz w:val="25"/>
          <w:szCs w:val="25"/>
        </w:rPr>
        <w:t>Oraon</w:t>
      </w:r>
      <w:proofErr w:type="spellEnd"/>
      <w:r w:rsidRPr="00117460">
        <w:rPr>
          <w:rFonts w:ascii="Times New Roman" w:eastAsia="Times New Roman" w:hAnsi="Times New Roman" w:cs="Times New Roman"/>
          <w:sz w:val="25"/>
          <w:szCs w:val="25"/>
        </w:rPr>
        <w:t xml:space="preserve"> (supra) referring to </w:t>
      </w:r>
      <w:proofErr w:type="spellStart"/>
      <w:r w:rsidRPr="00117460">
        <w:rPr>
          <w:rFonts w:ascii="Times New Roman" w:eastAsia="Times New Roman" w:hAnsi="Times New Roman" w:cs="Times New Roman"/>
          <w:sz w:val="25"/>
          <w:szCs w:val="25"/>
        </w:rPr>
        <w:t>Encyclopaedia</w:t>
      </w:r>
      <w:proofErr w:type="spellEnd"/>
      <w:r w:rsidRPr="00117460">
        <w:rPr>
          <w:rFonts w:ascii="Times New Roman" w:eastAsia="Times New Roman" w:hAnsi="Times New Roman" w:cs="Times New Roman"/>
          <w:sz w:val="25"/>
          <w:szCs w:val="25"/>
        </w:rPr>
        <w:t xml:space="preserve"> Britannica, Volume 22, 1961 edition, at </w:t>
      </w:r>
      <w:r w:rsidRPr="00117460">
        <w:rPr>
          <w:rFonts w:ascii="Times New Roman" w:eastAsia="Times New Roman" w:hAnsi="Times New Roman" w:cs="Times New Roman"/>
          <w:sz w:val="25"/>
          <w:szCs w:val="25"/>
        </w:rPr>
        <w:lastRenderedPageBreak/>
        <w:t xml:space="preserve">page 465, by W.H.R. Rivers as 'a social group of a simple kind, the members of which speak a common dialect, have a single government, and act together for such common purposes as 'warfare'. Other typical characteristics include a common name, a contiguous territory, a relatively uniform culture or way of life and tradition of common descent. It has been noticed that the term is seldom applied to societies that have achieved a strictly territorial </w:t>
      </w:r>
      <w:proofErr w:type="spellStart"/>
      <w:r w:rsidRPr="00117460">
        <w:rPr>
          <w:rFonts w:ascii="Times New Roman" w:eastAsia="Times New Roman" w:hAnsi="Times New Roman" w:cs="Times New Roman"/>
          <w:sz w:val="25"/>
          <w:szCs w:val="25"/>
        </w:rPr>
        <w:t>organisation</w:t>
      </w:r>
      <w:proofErr w:type="spellEnd"/>
      <w:r w:rsidRPr="00117460">
        <w:rPr>
          <w:rFonts w:ascii="Times New Roman" w:eastAsia="Times New Roman" w:hAnsi="Times New Roman" w:cs="Times New Roman"/>
          <w:sz w:val="25"/>
          <w:szCs w:val="25"/>
        </w:rPr>
        <w:t xml:space="preserve"> in large states but is usually confined to groups whose unity is based primarily upon a sense of extended kinship ties.</w:t>
      </w:r>
    </w:p>
    <w:p w:rsidR="00117460" w:rsidRDefault="00DA578B" w:rsidP="00117460">
      <w:pPr>
        <w:spacing w:after="0" w:line="240" w:lineRule="auto"/>
        <w:jc w:val="both"/>
        <w:rPr>
          <w:rFonts w:ascii="Times New Roman" w:eastAsia="Times New Roman" w:hAnsi="Times New Roman" w:cs="Times New Roman"/>
          <w:bCs/>
          <w:sz w:val="25"/>
          <w:szCs w:val="25"/>
        </w:rPr>
      </w:pPr>
      <w:r w:rsidRPr="00117460">
        <w:rPr>
          <w:rFonts w:ascii="Times New Roman" w:eastAsia="Times New Roman" w:hAnsi="Times New Roman" w:cs="Times New Roman"/>
          <w:sz w:val="25"/>
          <w:szCs w:val="25"/>
        </w:rPr>
        <w:br/>
        <w:t xml:space="preserve">16. Before a person can be brought within the purview of the Constitution (Scheduled Tribes) Order, 1950, he must belong to a Tribe. </w:t>
      </w:r>
      <w:r w:rsidRPr="00117460">
        <w:rPr>
          <w:rFonts w:ascii="Times New Roman" w:eastAsia="Times New Roman" w:hAnsi="Times New Roman" w:cs="Times New Roman"/>
          <w:bCs/>
          <w:sz w:val="25"/>
          <w:szCs w:val="25"/>
        </w:rPr>
        <w:t xml:space="preserve">A person for the purpose of obtaining the benefits of the Presidential Order must fulfill the condition of being a member of a Tribe and continue to be a member of the Tribe. If any reason of conversion to a different religion a long time back, he/ his ancestors have not been following the customs, rituals and other traits, which are required to be followed by the members of the Tribe and even had not been following the Customary Laws of Succession Inheritance, Marriage etc. he may not be accepted to be a member of a Tribe. In this case, it has been contended that the family of the victim had been converted about 200 years' back and in fact that father of the victim married a woman belonging to a Roman Catholic, wherefrom he again became a Roman Catholic. The question, therefore, which may have to be gone </w:t>
      </w:r>
      <w:proofErr w:type="gramStart"/>
      <w:r w:rsidRPr="00117460">
        <w:rPr>
          <w:rFonts w:ascii="Times New Roman" w:eastAsia="Times New Roman" w:hAnsi="Times New Roman" w:cs="Times New Roman"/>
          <w:bCs/>
          <w:sz w:val="25"/>
          <w:szCs w:val="25"/>
        </w:rPr>
        <w:t>into</w:t>
      </w:r>
      <w:proofErr w:type="gramEnd"/>
      <w:r w:rsidRPr="00117460">
        <w:rPr>
          <w:rFonts w:ascii="Times New Roman" w:eastAsia="Times New Roman" w:hAnsi="Times New Roman" w:cs="Times New Roman"/>
          <w:bCs/>
          <w:sz w:val="25"/>
          <w:szCs w:val="25"/>
        </w:rPr>
        <w:t xml:space="preserve"> is as to whether the family continued to be a member of a Scheduled Tribe or not. Such a question can be gone into only during trial.</w:t>
      </w:r>
    </w:p>
    <w:p w:rsidR="00117460" w:rsidRDefault="00117460" w:rsidP="00117460">
      <w:pPr>
        <w:spacing w:after="0" w:line="240" w:lineRule="auto"/>
        <w:jc w:val="both"/>
        <w:rPr>
          <w:rFonts w:ascii="Times New Roman" w:eastAsia="Times New Roman" w:hAnsi="Times New Roman" w:cs="Times New Roman"/>
          <w:sz w:val="25"/>
          <w:szCs w:val="25"/>
        </w:rPr>
      </w:pPr>
      <w:r w:rsidRPr="00117460">
        <w:rPr>
          <w:rFonts w:ascii="Times New Roman" w:eastAsia="Times New Roman" w:hAnsi="Times New Roman" w:cs="Times New Roman"/>
          <w:sz w:val="25"/>
          <w:szCs w:val="25"/>
        </w:rPr>
        <w:t xml:space="preserve"> </w:t>
      </w:r>
      <w:r w:rsidR="00DA578B" w:rsidRPr="00117460">
        <w:rPr>
          <w:rFonts w:ascii="Times New Roman" w:eastAsia="Times New Roman" w:hAnsi="Times New Roman" w:cs="Times New Roman"/>
          <w:sz w:val="25"/>
          <w:szCs w:val="25"/>
        </w:rPr>
        <w:br/>
        <w:t xml:space="preserve">17. In C.M. </w:t>
      </w:r>
      <w:proofErr w:type="spellStart"/>
      <w:r w:rsidR="00DA578B" w:rsidRPr="00117460">
        <w:rPr>
          <w:rFonts w:ascii="Times New Roman" w:eastAsia="Times New Roman" w:hAnsi="Times New Roman" w:cs="Times New Roman"/>
          <w:sz w:val="25"/>
          <w:szCs w:val="25"/>
        </w:rPr>
        <w:t>Arumugam</w:t>
      </w:r>
      <w:proofErr w:type="spellEnd"/>
      <w:r w:rsidR="00DA578B" w:rsidRPr="00117460">
        <w:rPr>
          <w:rFonts w:ascii="Times New Roman" w:eastAsia="Times New Roman" w:hAnsi="Times New Roman" w:cs="Times New Roman"/>
          <w:sz w:val="25"/>
          <w:szCs w:val="25"/>
        </w:rPr>
        <w:t xml:space="preserve"> (supra), this Court held as under:</w:t>
      </w:r>
    </w:p>
    <w:p w:rsidR="00117460" w:rsidRDefault="00DA578B" w:rsidP="00117460">
      <w:pPr>
        <w:spacing w:after="0" w:line="240" w:lineRule="auto"/>
        <w:ind w:left="720"/>
        <w:jc w:val="both"/>
        <w:rPr>
          <w:rFonts w:ascii="Times New Roman" w:eastAsia="Times New Roman" w:hAnsi="Times New Roman" w:cs="Times New Roman"/>
          <w:iCs/>
          <w:sz w:val="25"/>
          <w:szCs w:val="25"/>
        </w:rPr>
      </w:pPr>
      <w:r w:rsidRPr="00117460">
        <w:rPr>
          <w:rFonts w:ascii="Times New Roman" w:eastAsia="Times New Roman" w:hAnsi="Times New Roman" w:cs="Times New Roman"/>
          <w:sz w:val="25"/>
          <w:szCs w:val="25"/>
        </w:rPr>
        <w:br/>
      </w:r>
      <w:r w:rsidRPr="00117460">
        <w:rPr>
          <w:rFonts w:ascii="Times New Roman" w:eastAsia="Times New Roman" w:hAnsi="Times New Roman" w:cs="Times New Roman"/>
          <w:iCs/>
          <w:sz w:val="25"/>
          <w:szCs w:val="25"/>
        </w:rPr>
        <w:t xml:space="preserve">"10. A caste is more a social combination than a religious group. But since, as pointed out by </w:t>
      </w:r>
      <w:proofErr w:type="spellStart"/>
      <w:r w:rsidRPr="00117460">
        <w:rPr>
          <w:rFonts w:ascii="Times New Roman" w:eastAsia="Times New Roman" w:hAnsi="Times New Roman" w:cs="Times New Roman"/>
          <w:iCs/>
          <w:sz w:val="25"/>
          <w:szCs w:val="25"/>
        </w:rPr>
        <w:t>Rajamannar</w:t>
      </w:r>
      <w:proofErr w:type="spellEnd"/>
      <w:r w:rsidRPr="00117460">
        <w:rPr>
          <w:rFonts w:ascii="Times New Roman" w:eastAsia="Times New Roman" w:hAnsi="Times New Roman" w:cs="Times New Roman"/>
          <w:iCs/>
          <w:sz w:val="25"/>
          <w:szCs w:val="25"/>
        </w:rPr>
        <w:t xml:space="preserve">, C.J. in G. Michael vs. S. </w:t>
      </w:r>
      <w:proofErr w:type="spellStart"/>
      <w:r w:rsidRPr="00117460">
        <w:rPr>
          <w:rFonts w:ascii="Times New Roman" w:eastAsia="Times New Roman" w:hAnsi="Times New Roman" w:cs="Times New Roman"/>
          <w:iCs/>
          <w:sz w:val="25"/>
          <w:szCs w:val="25"/>
        </w:rPr>
        <w:t>Venkateswaran</w:t>
      </w:r>
      <w:proofErr w:type="spellEnd"/>
      <w:r w:rsidRPr="00117460">
        <w:rPr>
          <w:rFonts w:ascii="Times New Roman" w:eastAsia="Times New Roman" w:hAnsi="Times New Roman" w:cs="Times New Roman"/>
          <w:iCs/>
          <w:sz w:val="25"/>
          <w:szCs w:val="25"/>
        </w:rPr>
        <w:t xml:space="preserve">, ethics provides the standard for social life and it is founded ultimately on religious beliefs and doctrines, religion is inevitably mixed up with social conduct and that is why caste has become an integral feature of Hindu society. But from that it does not necessarily follow as an invariable rule that whenever a person renounces Hinduism and embraces another religious faith, he automatically ceases to be a member of the caste in which he was born and to which he belonged prior to his conversion. It is no doubt true, and there we agree with the Madras High Court in G. Michael's case (supra) that the general rule is that conversion operates as an expulsion from the caste, or, in other words, the convert ceases to have any caste, because caste is predominantly a feature of Hindu society and ordinarily a person who ceases to be a Hindu would not be regarded by the other members of the caste as belonging to their fold. But ultimately it must depend on the structure of the caste and its rules and regulations whether a person would cease to belong to the </w:t>
      </w:r>
      <w:proofErr w:type="spellStart"/>
      <w:r w:rsidRPr="00117460">
        <w:rPr>
          <w:rFonts w:ascii="Times New Roman" w:eastAsia="Times New Roman" w:hAnsi="Times New Roman" w:cs="Times New Roman"/>
          <w:iCs/>
          <w:sz w:val="25"/>
          <w:szCs w:val="25"/>
        </w:rPr>
        <w:t>caste</w:t>
      </w:r>
      <w:proofErr w:type="spellEnd"/>
      <w:r w:rsidRPr="00117460">
        <w:rPr>
          <w:rFonts w:ascii="Times New Roman" w:eastAsia="Times New Roman" w:hAnsi="Times New Roman" w:cs="Times New Roman"/>
          <w:iCs/>
          <w:sz w:val="25"/>
          <w:szCs w:val="25"/>
        </w:rPr>
        <w:t xml:space="preserve"> on his abjuring Hinduism. If the structure of the caste is such that its members must necessarily belong to Hindu religion, a member, who ceases to be a Hindu, would go out of the caste, because no non-Hindu can be in the caste according to its rules and regulations. Where, on the other hand, having regard to its structure, as it has evolved over the years, a caste may consist not only of persons professing Hindu religion but also persons professing some other religion as well, conversion from Hinduism to that other religion may not involve loss of caste, </w:t>
      </w:r>
      <w:r w:rsidRPr="00117460">
        <w:rPr>
          <w:rFonts w:ascii="Times New Roman" w:eastAsia="Times New Roman" w:hAnsi="Times New Roman" w:cs="Times New Roman"/>
          <w:iCs/>
          <w:sz w:val="25"/>
          <w:szCs w:val="25"/>
        </w:rPr>
        <w:lastRenderedPageBreak/>
        <w:t xml:space="preserve">because even persons professing such other religion can be members of the caste. This might happen where caste is based on economic or occupational characteristics and not on religious identity or the cohesion of the caste as a social group is so strong that conversion into another religion does not operate to snap the bond between the convert and the social group. This is indeed not an infrequent phenomenon in South India where, in some of the castes, even after conversion to Christianity, a person is regarded as continuing to belong to the caste. When an argument was advanced before the Madras High Court in G. Michael's case that there was several cases in which a member of one of the lower castes who has been converted to Christianity has continued not only to consider himself as still being a member of the </w:t>
      </w:r>
      <w:proofErr w:type="spellStart"/>
      <w:r w:rsidRPr="00117460">
        <w:rPr>
          <w:rFonts w:ascii="Times New Roman" w:eastAsia="Times New Roman" w:hAnsi="Times New Roman" w:cs="Times New Roman"/>
          <w:iCs/>
          <w:sz w:val="25"/>
          <w:szCs w:val="25"/>
        </w:rPr>
        <w:t>the</w:t>
      </w:r>
      <w:proofErr w:type="spellEnd"/>
      <w:r w:rsidRPr="00117460">
        <w:rPr>
          <w:rFonts w:ascii="Times New Roman" w:eastAsia="Times New Roman" w:hAnsi="Times New Roman" w:cs="Times New Roman"/>
          <w:iCs/>
          <w:sz w:val="25"/>
          <w:szCs w:val="25"/>
        </w:rPr>
        <w:t xml:space="preserve"> caste, but has also been considered so by other members of the caste who had not been converted.</w:t>
      </w:r>
    </w:p>
    <w:p w:rsidR="00117460" w:rsidRDefault="00DA578B" w:rsidP="00117460">
      <w:pPr>
        <w:spacing w:after="0" w:line="240" w:lineRule="auto"/>
        <w:ind w:left="720"/>
        <w:jc w:val="both"/>
        <w:rPr>
          <w:rFonts w:ascii="Times New Roman" w:eastAsia="Times New Roman" w:hAnsi="Times New Roman" w:cs="Times New Roman"/>
          <w:iCs/>
          <w:sz w:val="25"/>
          <w:szCs w:val="25"/>
        </w:rPr>
      </w:pPr>
      <w:r w:rsidRPr="00117460">
        <w:rPr>
          <w:rFonts w:ascii="Times New Roman" w:eastAsia="Times New Roman" w:hAnsi="Times New Roman" w:cs="Times New Roman"/>
          <w:sz w:val="25"/>
          <w:szCs w:val="25"/>
        </w:rPr>
        <w:br/>
      </w:r>
      <w:proofErr w:type="spellStart"/>
      <w:r w:rsidRPr="00117460">
        <w:rPr>
          <w:rFonts w:ascii="Times New Roman" w:eastAsia="Times New Roman" w:hAnsi="Times New Roman" w:cs="Times New Roman"/>
          <w:iCs/>
          <w:sz w:val="25"/>
          <w:szCs w:val="25"/>
        </w:rPr>
        <w:t>Rajamannar</w:t>
      </w:r>
      <w:proofErr w:type="spellEnd"/>
      <w:r w:rsidRPr="00117460">
        <w:rPr>
          <w:rFonts w:ascii="Times New Roman" w:eastAsia="Times New Roman" w:hAnsi="Times New Roman" w:cs="Times New Roman"/>
          <w:iCs/>
          <w:sz w:val="25"/>
          <w:szCs w:val="25"/>
        </w:rPr>
        <w:t xml:space="preserve"> C.J, who it can safely be presumed, was familiar with the customs and practices prevalent in South India, accepted the position "that instances can be found in which in spite of conversion the caste distinctions might continue", though he treated them as exceptions to the general rule.</w:t>
      </w:r>
    </w:p>
    <w:p w:rsidR="00117460" w:rsidRDefault="00DA578B" w:rsidP="00117460">
      <w:pPr>
        <w:spacing w:after="0" w:line="240" w:lineRule="auto"/>
        <w:ind w:left="720"/>
        <w:jc w:val="both"/>
        <w:rPr>
          <w:rFonts w:ascii="Times New Roman" w:eastAsia="Times New Roman" w:hAnsi="Times New Roman" w:cs="Times New Roman"/>
          <w:sz w:val="25"/>
          <w:szCs w:val="25"/>
        </w:rPr>
      </w:pPr>
      <w:r w:rsidRPr="00117460">
        <w:rPr>
          <w:rFonts w:ascii="Times New Roman" w:eastAsia="Times New Roman" w:hAnsi="Times New Roman" w:cs="Times New Roman"/>
          <w:sz w:val="25"/>
          <w:szCs w:val="25"/>
        </w:rPr>
        <w:br/>
        <w:t xml:space="preserve">11. The High Court of Andhra Pradesh also affirmed in </w:t>
      </w:r>
      <w:proofErr w:type="spellStart"/>
      <w:r w:rsidRPr="00365B77">
        <w:rPr>
          <w:rFonts w:ascii="Times New Roman" w:eastAsia="Times New Roman" w:hAnsi="Times New Roman" w:cs="Times New Roman"/>
          <w:i/>
          <w:sz w:val="25"/>
          <w:szCs w:val="25"/>
        </w:rPr>
        <w:t>Kothapalli</w:t>
      </w:r>
      <w:proofErr w:type="spellEnd"/>
      <w:r w:rsidRPr="00365B77">
        <w:rPr>
          <w:rFonts w:ascii="Times New Roman" w:eastAsia="Times New Roman" w:hAnsi="Times New Roman" w:cs="Times New Roman"/>
          <w:i/>
          <w:sz w:val="25"/>
          <w:szCs w:val="25"/>
        </w:rPr>
        <w:t xml:space="preserve"> </w:t>
      </w:r>
      <w:proofErr w:type="spellStart"/>
      <w:r w:rsidRPr="00365B77">
        <w:rPr>
          <w:rFonts w:ascii="Times New Roman" w:eastAsia="Times New Roman" w:hAnsi="Times New Roman" w:cs="Times New Roman"/>
          <w:i/>
          <w:sz w:val="25"/>
          <w:szCs w:val="25"/>
        </w:rPr>
        <w:t>Narasayya</w:t>
      </w:r>
      <w:proofErr w:type="spellEnd"/>
      <w:r w:rsidRPr="00365B77">
        <w:rPr>
          <w:rFonts w:ascii="Times New Roman" w:eastAsia="Times New Roman" w:hAnsi="Times New Roman" w:cs="Times New Roman"/>
          <w:i/>
          <w:sz w:val="25"/>
          <w:szCs w:val="25"/>
        </w:rPr>
        <w:t xml:space="preserve"> vs. </w:t>
      </w:r>
      <w:proofErr w:type="spellStart"/>
      <w:r w:rsidRPr="00365B77">
        <w:rPr>
          <w:rFonts w:ascii="Times New Roman" w:eastAsia="Times New Roman" w:hAnsi="Times New Roman" w:cs="Times New Roman"/>
          <w:i/>
          <w:sz w:val="25"/>
          <w:szCs w:val="25"/>
        </w:rPr>
        <w:t>Jammana</w:t>
      </w:r>
      <w:proofErr w:type="spellEnd"/>
      <w:r w:rsidRPr="00365B77">
        <w:rPr>
          <w:rFonts w:ascii="Times New Roman" w:eastAsia="Times New Roman" w:hAnsi="Times New Roman" w:cs="Times New Roman"/>
          <w:i/>
          <w:sz w:val="25"/>
          <w:szCs w:val="25"/>
        </w:rPr>
        <w:t xml:space="preserve"> Jogi</w:t>
      </w:r>
      <w:r w:rsidR="00365B77" w:rsidRPr="00365B77">
        <w:rPr>
          <w:rFonts w:ascii="Times New Roman" w:eastAsia="Times New Roman" w:hAnsi="Times New Roman" w:cs="Times New Roman"/>
          <w:i/>
          <w:sz w:val="25"/>
          <w:szCs w:val="25"/>
          <w:vertAlign w:val="superscript"/>
        </w:rPr>
        <w:t>4</w:t>
      </w:r>
      <w:r w:rsidRPr="00117460">
        <w:rPr>
          <w:rFonts w:ascii="Times New Roman" w:eastAsia="Times New Roman" w:hAnsi="Times New Roman" w:cs="Times New Roman"/>
          <w:sz w:val="25"/>
          <w:szCs w:val="25"/>
        </w:rPr>
        <w:t>, that notwithstanding conversion, the converts whether an individual or family or group of converts, may like to be governed by the law by which they were governed before they became converts... and the community to which they originally belonged may also continue to accept them within their fold notwithstanding conversion.."</w:t>
      </w:r>
    </w:p>
    <w:p w:rsidR="00117460" w:rsidRDefault="00117460" w:rsidP="00117460">
      <w:pPr>
        <w:spacing w:after="0" w:line="240" w:lineRule="auto"/>
        <w:jc w:val="both"/>
        <w:rPr>
          <w:rFonts w:ascii="Times New Roman" w:eastAsia="Times New Roman" w:hAnsi="Times New Roman" w:cs="Times New Roman"/>
          <w:sz w:val="25"/>
          <w:szCs w:val="25"/>
        </w:rPr>
      </w:pPr>
    </w:p>
    <w:p w:rsidR="00117460" w:rsidRDefault="00DA578B" w:rsidP="00117460">
      <w:pPr>
        <w:spacing w:after="0" w:line="240" w:lineRule="auto"/>
        <w:jc w:val="both"/>
        <w:rPr>
          <w:rFonts w:ascii="Times New Roman" w:eastAsia="Times New Roman" w:hAnsi="Times New Roman" w:cs="Times New Roman"/>
          <w:sz w:val="25"/>
          <w:szCs w:val="25"/>
        </w:rPr>
      </w:pPr>
      <w:r w:rsidRPr="00117460">
        <w:rPr>
          <w:rFonts w:ascii="Times New Roman" w:eastAsia="Times New Roman" w:hAnsi="Times New Roman" w:cs="Times New Roman"/>
          <w:sz w:val="25"/>
          <w:szCs w:val="25"/>
        </w:rPr>
        <w:t>18. The aforementioned decision is, thus, also an authority for the proposition that upon conversion, a person may be governed by a different law than the law governing the community to which he originally belonged but that would not mean that notwithstanding such conversion, he may not continue to be a member of the Tribe.</w:t>
      </w:r>
    </w:p>
    <w:p w:rsidR="00365B77" w:rsidRDefault="00DA578B" w:rsidP="00117460">
      <w:pPr>
        <w:spacing w:after="0" w:line="240" w:lineRule="auto"/>
        <w:jc w:val="both"/>
        <w:rPr>
          <w:rFonts w:ascii="Times New Roman" w:eastAsia="Times New Roman" w:hAnsi="Times New Roman" w:cs="Times New Roman"/>
          <w:i/>
          <w:sz w:val="25"/>
          <w:szCs w:val="25"/>
          <w:vertAlign w:val="superscript"/>
        </w:rPr>
      </w:pPr>
      <w:r w:rsidRPr="00117460">
        <w:rPr>
          <w:rFonts w:ascii="Times New Roman" w:eastAsia="Times New Roman" w:hAnsi="Times New Roman" w:cs="Times New Roman"/>
          <w:sz w:val="25"/>
          <w:szCs w:val="25"/>
        </w:rPr>
        <w:br/>
        <w:t xml:space="preserve">19. Learned counsel for the appellant has drawn our attention to the circulars issued by the State of Kerala with a view to show that the members of the Tribes are being treated in the same capacity despite conversion. We are afraid that such circulars being not within the meaning of Article 13 of the Constitution of India, would be of no assistance (See </w:t>
      </w:r>
      <w:proofErr w:type="spellStart"/>
      <w:r w:rsidRPr="00365B77">
        <w:rPr>
          <w:rFonts w:ascii="Times New Roman" w:eastAsia="Times New Roman" w:hAnsi="Times New Roman" w:cs="Times New Roman"/>
          <w:i/>
          <w:sz w:val="25"/>
          <w:szCs w:val="25"/>
        </w:rPr>
        <w:t>Punit</w:t>
      </w:r>
      <w:proofErr w:type="spellEnd"/>
      <w:r w:rsidRPr="00365B77">
        <w:rPr>
          <w:rFonts w:ascii="Times New Roman" w:eastAsia="Times New Roman" w:hAnsi="Times New Roman" w:cs="Times New Roman"/>
          <w:i/>
          <w:sz w:val="25"/>
          <w:szCs w:val="25"/>
        </w:rPr>
        <w:t xml:space="preserve"> </w:t>
      </w:r>
      <w:proofErr w:type="spellStart"/>
      <w:r w:rsidRPr="00365B77">
        <w:rPr>
          <w:rFonts w:ascii="Times New Roman" w:eastAsia="Times New Roman" w:hAnsi="Times New Roman" w:cs="Times New Roman"/>
          <w:i/>
          <w:sz w:val="25"/>
          <w:szCs w:val="25"/>
        </w:rPr>
        <w:t>Rai</w:t>
      </w:r>
      <w:proofErr w:type="spellEnd"/>
      <w:r w:rsidRPr="00365B77">
        <w:rPr>
          <w:rFonts w:ascii="Times New Roman" w:eastAsia="Times New Roman" w:hAnsi="Times New Roman" w:cs="Times New Roman"/>
          <w:i/>
          <w:sz w:val="25"/>
          <w:szCs w:val="25"/>
        </w:rPr>
        <w:t xml:space="preserve"> vs. Dinesh </w:t>
      </w:r>
      <w:proofErr w:type="spellStart"/>
      <w:r w:rsidRPr="00365B77">
        <w:rPr>
          <w:rFonts w:ascii="Times New Roman" w:eastAsia="Times New Roman" w:hAnsi="Times New Roman" w:cs="Times New Roman"/>
          <w:i/>
          <w:sz w:val="25"/>
          <w:szCs w:val="25"/>
        </w:rPr>
        <w:t>Chaudhary</w:t>
      </w:r>
      <w:proofErr w:type="spellEnd"/>
      <w:r w:rsidRPr="00365B77">
        <w:rPr>
          <w:rFonts w:ascii="Times New Roman" w:eastAsia="Times New Roman" w:hAnsi="Times New Roman" w:cs="Times New Roman"/>
          <w:i/>
          <w:sz w:val="25"/>
          <w:szCs w:val="25"/>
        </w:rPr>
        <w:t>,</w:t>
      </w:r>
      <w:proofErr w:type="gramStart"/>
      <w:r w:rsidRPr="00365B77">
        <w:rPr>
          <w:rFonts w:ascii="Times New Roman" w:eastAsia="Times New Roman" w:hAnsi="Times New Roman" w:cs="Times New Roman"/>
          <w:i/>
          <w:sz w:val="25"/>
          <w:szCs w:val="25"/>
        </w:rPr>
        <w:t>  and</w:t>
      </w:r>
      <w:proofErr w:type="gramEnd"/>
      <w:r w:rsidRPr="00365B77">
        <w:rPr>
          <w:rFonts w:ascii="Times New Roman" w:eastAsia="Times New Roman" w:hAnsi="Times New Roman" w:cs="Times New Roman"/>
          <w:i/>
          <w:sz w:val="25"/>
          <w:szCs w:val="25"/>
        </w:rPr>
        <w:t xml:space="preserve"> Union of India vs. Naveen Jindal and Anr.</w:t>
      </w:r>
      <w:r w:rsidR="00365B77">
        <w:rPr>
          <w:rFonts w:ascii="Times New Roman" w:eastAsia="Times New Roman" w:hAnsi="Times New Roman" w:cs="Times New Roman"/>
          <w:i/>
          <w:sz w:val="25"/>
          <w:szCs w:val="25"/>
          <w:vertAlign w:val="superscript"/>
        </w:rPr>
        <w:t>5</w:t>
      </w:r>
      <w:r w:rsidR="00365B77" w:rsidRPr="00365B77">
        <w:rPr>
          <w:rFonts w:ascii="Times New Roman" w:eastAsia="Times New Roman" w:hAnsi="Times New Roman" w:cs="Times New Roman"/>
          <w:sz w:val="25"/>
          <w:szCs w:val="25"/>
        </w:rPr>
        <w:t>)</w:t>
      </w:r>
    </w:p>
    <w:p w:rsidR="00117460" w:rsidRDefault="00DA578B" w:rsidP="00117460">
      <w:pPr>
        <w:spacing w:after="0" w:line="240" w:lineRule="auto"/>
        <w:jc w:val="both"/>
        <w:rPr>
          <w:rFonts w:ascii="Times New Roman" w:eastAsia="Times New Roman" w:hAnsi="Times New Roman" w:cs="Times New Roman"/>
          <w:bCs/>
          <w:sz w:val="25"/>
          <w:szCs w:val="25"/>
        </w:rPr>
      </w:pPr>
      <w:r w:rsidRPr="00117460">
        <w:rPr>
          <w:rFonts w:ascii="Times New Roman" w:eastAsia="Times New Roman" w:hAnsi="Times New Roman" w:cs="Times New Roman"/>
          <w:sz w:val="25"/>
          <w:szCs w:val="25"/>
        </w:rPr>
        <w:br/>
        <w:t xml:space="preserve">20. </w:t>
      </w:r>
      <w:r w:rsidRPr="00117460">
        <w:rPr>
          <w:rFonts w:ascii="Times New Roman" w:eastAsia="Times New Roman" w:hAnsi="Times New Roman" w:cs="Times New Roman"/>
          <w:bCs/>
          <w:sz w:val="25"/>
          <w:szCs w:val="25"/>
        </w:rPr>
        <w:t>We, therefore, are of the opinion that although as a broad proposition of law it cannot be accepted that merely by change of religion person cases to be a member of scheduled tribe, but the question as to whether he ceases to be a member thereof or not must be determined by the appropriate court as such a question would depend upon the fact of each case. In such a situation, it has to be established that a person who has embraced another religion is still suffering from social disability and also following the customs and tradition of the community, which he earlier belonged to. Under such circumstances, we set aside the order under appeal and remit the same to the Sessions Court, Palakkad, to proceed in accordance with law.</w:t>
      </w:r>
    </w:p>
    <w:p w:rsidR="00DA578B" w:rsidRPr="00117460" w:rsidRDefault="00117460" w:rsidP="00117460">
      <w:pPr>
        <w:spacing w:after="0" w:line="240" w:lineRule="auto"/>
        <w:jc w:val="both"/>
        <w:rPr>
          <w:rFonts w:ascii="Times New Roman" w:eastAsia="Times New Roman" w:hAnsi="Times New Roman" w:cs="Times New Roman"/>
          <w:sz w:val="25"/>
          <w:szCs w:val="25"/>
        </w:rPr>
      </w:pPr>
      <w:r w:rsidRPr="00117460">
        <w:rPr>
          <w:rFonts w:ascii="Times New Roman" w:eastAsia="Times New Roman" w:hAnsi="Times New Roman" w:cs="Times New Roman"/>
          <w:sz w:val="25"/>
          <w:szCs w:val="25"/>
        </w:rPr>
        <w:lastRenderedPageBreak/>
        <w:t xml:space="preserve"> </w:t>
      </w:r>
      <w:r w:rsidR="00DA578B" w:rsidRPr="00117460">
        <w:rPr>
          <w:rFonts w:ascii="Times New Roman" w:eastAsia="Times New Roman" w:hAnsi="Times New Roman" w:cs="Times New Roman"/>
          <w:sz w:val="25"/>
          <w:szCs w:val="25"/>
        </w:rPr>
        <w:br/>
        <w:t>21. The appeal, with the aforementioned observations is, accordingly, allowed. Since no one appears on behalf of the respondent, there shall be no order as to costs.</w:t>
      </w:r>
    </w:p>
    <w:p w:rsidR="00DA578B" w:rsidRPr="00117460" w:rsidRDefault="00DA578B" w:rsidP="00117460">
      <w:pPr>
        <w:spacing w:after="0" w:line="240" w:lineRule="auto"/>
        <w:jc w:val="both"/>
        <w:rPr>
          <w:rFonts w:ascii="Times New Roman" w:eastAsia="Times New Roman" w:hAnsi="Times New Roman" w:cs="Times New Roman"/>
          <w:sz w:val="25"/>
          <w:szCs w:val="25"/>
        </w:rPr>
      </w:pPr>
      <w:r w:rsidRPr="00117460">
        <w:rPr>
          <w:rFonts w:ascii="Times New Roman" w:eastAsia="Times New Roman" w:hAnsi="Times New Roman" w:cs="Times New Roman"/>
          <w:sz w:val="25"/>
          <w:szCs w:val="25"/>
        </w:rPr>
        <w:br/>
        <w:t> </w:t>
      </w:r>
    </w:p>
    <w:p w:rsidR="00365B77" w:rsidRPr="00365B77" w:rsidRDefault="00365B77" w:rsidP="00117460">
      <w:pPr>
        <w:spacing w:after="0" w:line="240" w:lineRule="auto"/>
        <w:rPr>
          <w:rFonts w:ascii="Times New Roman" w:eastAsia="Times New Roman" w:hAnsi="Times New Roman" w:cs="Times New Roman"/>
          <w:i/>
          <w:iCs/>
        </w:rPr>
      </w:pPr>
      <w:r w:rsidRPr="00365B77">
        <w:rPr>
          <w:rFonts w:ascii="Times New Roman" w:eastAsia="Times New Roman" w:hAnsi="Times New Roman" w:cs="Times New Roman"/>
          <w:i/>
          <w:iCs/>
          <w:vertAlign w:val="superscript"/>
        </w:rPr>
        <w:t>1</w:t>
      </w:r>
      <w:r w:rsidRPr="00365B77">
        <w:rPr>
          <w:rFonts w:ascii="Times New Roman" w:eastAsia="Times New Roman" w:hAnsi="Times New Roman" w:cs="Times New Roman"/>
          <w:i/>
          <w:iCs/>
        </w:rPr>
        <w:t xml:space="preserve">1976(1) SCC 863 </w:t>
      </w:r>
    </w:p>
    <w:p w:rsidR="00365B77" w:rsidRPr="00365B77" w:rsidRDefault="00365B77" w:rsidP="00117460">
      <w:pPr>
        <w:spacing w:after="0" w:line="240" w:lineRule="auto"/>
        <w:rPr>
          <w:rFonts w:ascii="Times New Roman" w:eastAsia="Times New Roman" w:hAnsi="Times New Roman" w:cs="Times New Roman"/>
          <w:i/>
          <w:iCs/>
        </w:rPr>
      </w:pPr>
      <w:r w:rsidRPr="00365B77">
        <w:rPr>
          <w:rFonts w:ascii="Times New Roman" w:eastAsia="Times New Roman" w:hAnsi="Times New Roman" w:cs="Times New Roman"/>
          <w:i/>
          <w:iCs/>
          <w:vertAlign w:val="superscript"/>
        </w:rPr>
        <w:t>2</w:t>
      </w:r>
      <w:r w:rsidRPr="00365B77">
        <w:rPr>
          <w:rFonts w:ascii="Times New Roman" w:eastAsia="Times New Roman" w:hAnsi="Times New Roman" w:cs="Times New Roman"/>
          <w:i/>
          <w:iCs/>
        </w:rPr>
        <w:t xml:space="preserve">1976) (3) SCC 411 </w:t>
      </w:r>
    </w:p>
    <w:p w:rsidR="00365B77" w:rsidRPr="00365B77" w:rsidRDefault="00365B77" w:rsidP="00117460">
      <w:pPr>
        <w:spacing w:after="0" w:line="240" w:lineRule="auto"/>
        <w:rPr>
          <w:rFonts w:ascii="Times New Roman" w:eastAsia="Times New Roman" w:hAnsi="Times New Roman" w:cs="Times New Roman"/>
          <w:i/>
        </w:rPr>
      </w:pPr>
      <w:r w:rsidRPr="00365B77">
        <w:rPr>
          <w:rFonts w:ascii="Times New Roman" w:eastAsia="Times New Roman" w:hAnsi="Times New Roman" w:cs="Times New Roman"/>
          <w:i/>
          <w:vertAlign w:val="superscript"/>
        </w:rPr>
        <w:t>3</w:t>
      </w:r>
      <w:r w:rsidRPr="00365B77">
        <w:rPr>
          <w:rFonts w:ascii="Times New Roman" w:eastAsia="Times New Roman" w:hAnsi="Times New Roman" w:cs="Times New Roman"/>
          <w:i/>
        </w:rPr>
        <w:t xml:space="preserve">1964 </w:t>
      </w:r>
      <w:proofErr w:type="gramStart"/>
      <w:r w:rsidRPr="00365B77">
        <w:rPr>
          <w:rFonts w:ascii="Times New Roman" w:eastAsia="Times New Roman" w:hAnsi="Times New Roman" w:cs="Times New Roman"/>
          <w:i/>
        </w:rPr>
        <w:t>AIR(</w:t>
      </w:r>
      <w:proofErr w:type="gramEnd"/>
      <w:r w:rsidRPr="00365B77">
        <w:rPr>
          <w:rFonts w:ascii="Times New Roman" w:eastAsia="Times New Roman" w:hAnsi="Times New Roman" w:cs="Times New Roman"/>
          <w:i/>
        </w:rPr>
        <w:t xml:space="preserve">Patna) 201 </w:t>
      </w:r>
    </w:p>
    <w:p w:rsidR="00365B77" w:rsidRPr="00365B77" w:rsidRDefault="00365B77" w:rsidP="00117460">
      <w:pPr>
        <w:spacing w:after="0" w:line="240" w:lineRule="auto"/>
        <w:rPr>
          <w:rFonts w:ascii="Times New Roman" w:eastAsia="Times New Roman" w:hAnsi="Times New Roman" w:cs="Times New Roman"/>
          <w:i/>
        </w:rPr>
      </w:pPr>
      <w:r w:rsidRPr="00365B77">
        <w:rPr>
          <w:rFonts w:ascii="Times New Roman" w:eastAsia="Times New Roman" w:hAnsi="Times New Roman" w:cs="Times New Roman"/>
          <w:i/>
          <w:vertAlign w:val="superscript"/>
        </w:rPr>
        <w:t>4</w:t>
      </w:r>
      <w:r w:rsidRPr="00365B77">
        <w:rPr>
          <w:rFonts w:ascii="Times New Roman" w:eastAsia="Times New Roman" w:hAnsi="Times New Roman" w:cs="Times New Roman"/>
          <w:i/>
        </w:rPr>
        <w:t xml:space="preserve">30 BLR 199 (AP) </w:t>
      </w:r>
    </w:p>
    <w:p w:rsidR="00DB43DF" w:rsidRPr="00365B77" w:rsidRDefault="00365B77" w:rsidP="00117460">
      <w:pPr>
        <w:spacing w:after="0" w:line="240" w:lineRule="auto"/>
        <w:rPr>
          <w:rFonts w:ascii="Times New Roman" w:hAnsi="Times New Roman" w:cs="Times New Roman"/>
          <w:i/>
        </w:rPr>
      </w:pPr>
      <w:r w:rsidRPr="00365B77">
        <w:rPr>
          <w:rFonts w:ascii="Times New Roman" w:eastAsia="Times New Roman" w:hAnsi="Times New Roman" w:cs="Times New Roman"/>
          <w:i/>
          <w:vertAlign w:val="superscript"/>
        </w:rPr>
        <w:t>5</w:t>
      </w:r>
      <w:r w:rsidRPr="00365B77">
        <w:rPr>
          <w:rFonts w:ascii="Times New Roman" w:eastAsia="Times New Roman" w:hAnsi="Times New Roman" w:cs="Times New Roman"/>
          <w:i/>
        </w:rPr>
        <w:t>(2004(1) SCALE 677)</w:t>
      </w:r>
    </w:p>
    <w:sectPr w:rsidR="00DB43DF" w:rsidRPr="00365B7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B94" w:rsidRDefault="00E64B94" w:rsidP="00DA0365">
      <w:pPr>
        <w:spacing w:after="0" w:line="240" w:lineRule="auto"/>
      </w:pPr>
      <w:r>
        <w:separator/>
      </w:r>
    </w:p>
  </w:endnote>
  <w:endnote w:type="continuationSeparator" w:id="0">
    <w:p w:rsidR="00E64B94" w:rsidRDefault="00E64B9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65B7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B94" w:rsidRDefault="00E64B94" w:rsidP="00DA0365">
      <w:pPr>
        <w:spacing w:after="0" w:line="240" w:lineRule="auto"/>
      </w:pPr>
      <w:r>
        <w:separator/>
      </w:r>
    </w:p>
  </w:footnote>
  <w:footnote w:type="continuationSeparator" w:id="0">
    <w:p w:rsidR="00E64B94" w:rsidRDefault="00E64B9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7460"/>
    <w:rsid w:val="00365B77"/>
    <w:rsid w:val="005C7F20"/>
    <w:rsid w:val="008D320C"/>
    <w:rsid w:val="00CB2AA7"/>
    <w:rsid w:val="00DA0365"/>
    <w:rsid w:val="00DA578B"/>
    <w:rsid w:val="00E64B9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A578B"/>
  </w:style>
  <w:style w:type="character" w:customStyle="1" w:styleId="casespan">
    <w:name w:val="casespan"/>
    <w:basedOn w:val="DefaultParagraphFont"/>
    <w:rsid w:val="00DA578B"/>
  </w:style>
  <w:style w:type="paragraph" w:styleId="ListParagraph">
    <w:name w:val="List Paragraph"/>
    <w:basedOn w:val="Normal"/>
    <w:uiPriority w:val="34"/>
    <w:qFormat/>
    <w:rsid w:val="001174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A578B"/>
  </w:style>
  <w:style w:type="character" w:customStyle="1" w:styleId="casespan">
    <w:name w:val="casespan"/>
    <w:basedOn w:val="DefaultParagraphFont"/>
    <w:rsid w:val="00DA578B"/>
  </w:style>
  <w:style w:type="paragraph" w:styleId="ListParagraph">
    <w:name w:val="List Paragraph"/>
    <w:basedOn w:val="Normal"/>
    <w:uiPriority w:val="34"/>
    <w:qFormat/>
    <w:rsid w:val="00117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786415">
      <w:bodyDiv w:val="1"/>
      <w:marLeft w:val="0"/>
      <w:marRight w:val="0"/>
      <w:marTop w:val="0"/>
      <w:marBottom w:val="0"/>
      <w:divBdr>
        <w:top w:val="none" w:sz="0" w:space="0" w:color="auto"/>
        <w:left w:val="none" w:sz="0" w:space="0" w:color="auto"/>
        <w:bottom w:val="none" w:sz="0" w:space="0" w:color="auto"/>
        <w:right w:val="none" w:sz="0" w:space="0" w:color="auto"/>
      </w:divBdr>
      <w:divsChild>
        <w:div w:id="179635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2668</Words>
  <Characters>15211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2016-06-14T13:41:00Z</dcterms:modified>
</cp:coreProperties>
</file>