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b/>
          <w:bCs/>
          <w:sz w:val="25"/>
          <w:szCs w:val="25"/>
        </w:rPr>
        <w:t>SUPREME COURT OF INDIA</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Commissioner of Central Excise, Chennai</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br/>
        <w:t>Vs.</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w:t>
      </w:r>
      <w:r w:rsidRPr="00CA3447">
        <w:rPr>
          <w:rFonts w:ascii="Times New Roman" w:eastAsia="Times New Roman" w:hAnsi="Times New Roman" w:cs="Times New Roman"/>
          <w:sz w:val="25"/>
          <w:szCs w:val="25"/>
        </w:rPr>
        <w:br/>
        <w:t>Indian Organic Chemicals Limited</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C.A.No.3605 of 1998</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w:t>
      </w:r>
    </w:p>
    <w:p w:rsidR="00351A80" w:rsidRDefault="00351A80" w:rsidP="00CA3447">
      <w:pPr>
        <w:spacing w:after="0" w:line="240" w:lineRule="auto"/>
        <w:jc w:val="center"/>
        <w:rPr>
          <w:rFonts w:ascii="Times New Roman" w:eastAsia="Times New Roman" w:hAnsi="Times New Roman" w:cs="Times New Roman"/>
          <w:sz w:val="25"/>
          <w:szCs w:val="25"/>
        </w:rPr>
      </w:pPr>
      <w:proofErr w:type="gramStart"/>
      <w:r w:rsidRPr="00CA3447">
        <w:rPr>
          <w:rFonts w:ascii="Times New Roman" w:eastAsia="Times New Roman" w:hAnsi="Times New Roman" w:cs="Times New Roman"/>
          <w:sz w:val="25"/>
          <w:szCs w:val="25"/>
        </w:rPr>
        <w:t xml:space="preserve">(S. N. </w:t>
      </w:r>
      <w:proofErr w:type="spellStart"/>
      <w:r w:rsidRPr="00CA3447">
        <w:rPr>
          <w:rFonts w:ascii="Times New Roman" w:eastAsia="Times New Roman" w:hAnsi="Times New Roman" w:cs="Times New Roman"/>
          <w:sz w:val="25"/>
          <w:szCs w:val="25"/>
        </w:rPr>
        <w:t>Variava</w:t>
      </w:r>
      <w:proofErr w:type="spellEnd"/>
      <w:r w:rsidRPr="00CA3447">
        <w:rPr>
          <w:rFonts w:ascii="Times New Roman" w:eastAsia="Times New Roman" w:hAnsi="Times New Roman" w:cs="Times New Roman"/>
          <w:sz w:val="25"/>
          <w:szCs w:val="25"/>
        </w:rPr>
        <w:t xml:space="preserve"> and H. K. </w:t>
      </w:r>
      <w:proofErr w:type="spellStart"/>
      <w:r w:rsidRPr="00CA3447">
        <w:rPr>
          <w:rFonts w:ascii="Times New Roman" w:eastAsia="Times New Roman" w:hAnsi="Times New Roman" w:cs="Times New Roman"/>
          <w:sz w:val="25"/>
          <w:szCs w:val="25"/>
        </w:rPr>
        <w:t>Sema</w:t>
      </w:r>
      <w:proofErr w:type="spellEnd"/>
      <w:r w:rsidRPr="00CA3447">
        <w:rPr>
          <w:rFonts w:ascii="Times New Roman" w:eastAsia="Times New Roman" w:hAnsi="Times New Roman" w:cs="Times New Roman"/>
          <w:sz w:val="25"/>
          <w:szCs w:val="25"/>
        </w:rPr>
        <w:t xml:space="preserve"> JJ.)</w:t>
      </w:r>
      <w:proofErr w:type="gramEnd"/>
    </w:p>
    <w:p w:rsidR="00CA3447" w:rsidRPr="00CA3447" w:rsidRDefault="00CA3447" w:rsidP="00CA3447">
      <w:pPr>
        <w:spacing w:after="0" w:line="240" w:lineRule="auto"/>
        <w:jc w:val="center"/>
        <w:rPr>
          <w:rFonts w:ascii="Times New Roman" w:eastAsia="Times New Roman" w:hAnsi="Times New Roman" w:cs="Times New Roman"/>
          <w:sz w:val="25"/>
          <w:szCs w:val="25"/>
        </w:rPr>
      </w:pP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26.02.2004</w:t>
      </w:r>
    </w:p>
    <w:p w:rsidR="00351A80" w:rsidRPr="00CA3447" w:rsidRDefault="00351A80" w:rsidP="00CA3447">
      <w:pPr>
        <w:spacing w:after="0" w:line="240" w:lineRule="auto"/>
        <w:jc w:val="center"/>
        <w:rPr>
          <w:rFonts w:ascii="Times New Roman" w:eastAsia="Times New Roman" w:hAnsi="Times New Roman" w:cs="Times New Roman"/>
          <w:sz w:val="25"/>
          <w:szCs w:val="25"/>
        </w:rPr>
      </w:pPr>
      <w:bookmarkStart w:id="0" w:name="judg"/>
      <w:r w:rsidRPr="00CA3447">
        <w:rPr>
          <w:rFonts w:ascii="Times New Roman" w:eastAsia="Times New Roman" w:hAnsi="Times New Roman" w:cs="Times New Roman"/>
          <w:sz w:val="25"/>
          <w:szCs w:val="25"/>
        </w:rPr>
        <w:t> </w:t>
      </w:r>
      <w:bookmarkEnd w:id="0"/>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b/>
          <w:bCs/>
          <w:sz w:val="25"/>
          <w:szCs w:val="25"/>
        </w:rPr>
        <w:t>JUDGMENT</w:t>
      </w:r>
    </w:p>
    <w:p w:rsidR="00351A80" w:rsidRPr="00CA3447" w:rsidRDefault="00351A80" w:rsidP="00CA3447">
      <w:pPr>
        <w:spacing w:after="0" w:line="240" w:lineRule="auto"/>
        <w:jc w:val="center"/>
        <w:rPr>
          <w:rFonts w:ascii="Times New Roman" w:eastAsia="Times New Roman" w:hAnsi="Times New Roman" w:cs="Times New Roman"/>
          <w:sz w:val="25"/>
          <w:szCs w:val="25"/>
        </w:rPr>
      </w:pPr>
      <w:r w:rsidRPr="00CA3447">
        <w:rPr>
          <w:rFonts w:ascii="Times New Roman" w:eastAsia="Times New Roman" w:hAnsi="Times New Roman" w:cs="Times New Roman"/>
          <w:b/>
          <w:bCs/>
          <w:sz w:val="25"/>
          <w:szCs w:val="25"/>
        </w:rPr>
        <w:t> </w:t>
      </w:r>
    </w:p>
    <w:p w:rsidR="00351A80" w:rsidRDefault="00351A80" w:rsidP="00CA3447">
      <w:pPr>
        <w:spacing w:after="0" w:line="240" w:lineRule="auto"/>
        <w:jc w:val="both"/>
        <w:rPr>
          <w:rFonts w:ascii="Times New Roman" w:eastAsia="Times New Roman" w:hAnsi="Times New Roman" w:cs="Times New Roman"/>
          <w:b/>
          <w:bCs/>
          <w:sz w:val="25"/>
          <w:szCs w:val="25"/>
        </w:rPr>
      </w:pPr>
      <w:r w:rsidRPr="00CA3447">
        <w:rPr>
          <w:rFonts w:ascii="Times New Roman" w:eastAsia="Times New Roman" w:hAnsi="Times New Roman" w:cs="Times New Roman"/>
          <w:b/>
          <w:bCs/>
          <w:sz w:val="25"/>
          <w:szCs w:val="25"/>
        </w:rPr>
        <w:t xml:space="preserve">S. N. </w:t>
      </w:r>
      <w:proofErr w:type="spellStart"/>
      <w:r w:rsidR="00CA3447" w:rsidRPr="00CA3447">
        <w:rPr>
          <w:rFonts w:ascii="Times New Roman" w:eastAsia="Times New Roman" w:hAnsi="Times New Roman" w:cs="Times New Roman"/>
          <w:b/>
          <w:bCs/>
          <w:sz w:val="25"/>
          <w:szCs w:val="25"/>
        </w:rPr>
        <w:t>Variava</w:t>
      </w:r>
      <w:proofErr w:type="spellEnd"/>
      <w:r w:rsidRPr="00CA3447">
        <w:rPr>
          <w:rFonts w:ascii="Times New Roman" w:eastAsia="Times New Roman" w:hAnsi="Times New Roman" w:cs="Times New Roman"/>
          <w:b/>
          <w:bCs/>
          <w:sz w:val="25"/>
          <w:szCs w:val="25"/>
        </w:rPr>
        <w:t>, J</w:t>
      </w:r>
      <w:r w:rsidR="00CA3447">
        <w:rPr>
          <w:rFonts w:ascii="Times New Roman" w:eastAsia="Times New Roman" w:hAnsi="Times New Roman" w:cs="Times New Roman"/>
          <w:b/>
          <w:bCs/>
          <w:sz w:val="25"/>
          <w:szCs w:val="25"/>
        </w:rPr>
        <w:t>.</w:t>
      </w:r>
    </w:p>
    <w:p w:rsidR="00CA3447" w:rsidRPr="00CA3447" w:rsidRDefault="00CA3447" w:rsidP="00CA3447">
      <w:pPr>
        <w:spacing w:after="0" w:line="240" w:lineRule="auto"/>
        <w:jc w:val="both"/>
        <w:rPr>
          <w:rFonts w:ascii="Times New Roman" w:eastAsia="Times New Roman" w:hAnsi="Times New Roman" w:cs="Times New Roman"/>
          <w:sz w:val="25"/>
          <w:szCs w:val="25"/>
        </w:rPr>
      </w:pPr>
    </w:p>
    <w:p w:rsidR="00351A80"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xml:space="preserve">1. This Appeal is against the judgment of the </w:t>
      </w:r>
      <w:proofErr w:type="gramStart"/>
      <w:r w:rsidRPr="00CA3447">
        <w:rPr>
          <w:rFonts w:ascii="Times New Roman" w:eastAsia="Times New Roman" w:hAnsi="Times New Roman" w:cs="Times New Roman"/>
          <w:sz w:val="25"/>
          <w:szCs w:val="25"/>
        </w:rPr>
        <w:t>Customs,</w:t>
      </w:r>
      <w:proofErr w:type="gramEnd"/>
      <w:r w:rsidRPr="00CA3447">
        <w:rPr>
          <w:rFonts w:ascii="Times New Roman" w:eastAsia="Times New Roman" w:hAnsi="Times New Roman" w:cs="Times New Roman"/>
          <w:sz w:val="25"/>
          <w:szCs w:val="25"/>
        </w:rPr>
        <w:t xml:space="preserve"> Excise &amp; Gold (Control) Appellate Tribunal (in short "CEGAT") dated 26th September, 1996.</w:t>
      </w:r>
    </w:p>
    <w:p w:rsidR="00CA3447" w:rsidRPr="00CA3447" w:rsidRDefault="00CA3447" w:rsidP="00CA3447">
      <w:pPr>
        <w:spacing w:after="0" w:line="240" w:lineRule="auto"/>
        <w:jc w:val="both"/>
        <w:rPr>
          <w:rFonts w:ascii="Times New Roman" w:eastAsia="Times New Roman" w:hAnsi="Times New Roman" w:cs="Times New Roman"/>
          <w:sz w:val="25"/>
          <w:szCs w:val="25"/>
        </w:rPr>
      </w:pPr>
    </w:p>
    <w:p w:rsidR="00351A80"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2. Briefly stated the facts are as follows:-</w:t>
      </w:r>
    </w:p>
    <w:p w:rsidR="00CA3447" w:rsidRPr="00CA3447" w:rsidRDefault="00CA3447" w:rsidP="00CA3447">
      <w:pPr>
        <w:spacing w:after="0" w:line="240" w:lineRule="auto"/>
        <w:jc w:val="both"/>
        <w:rPr>
          <w:rFonts w:ascii="Times New Roman" w:eastAsia="Times New Roman" w:hAnsi="Times New Roman" w:cs="Times New Roman"/>
          <w:sz w:val="25"/>
          <w:szCs w:val="25"/>
        </w:rPr>
      </w:pPr>
    </w:p>
    <w:p w:rsidR="00351A80" w:rsidRDefault="00CA3447" w:rsidP="00CA34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1A80" w:rsidRPr="00CA3447">
        <w:rPr>
          <w:rFonts w:ascii="Times New Roman" w:eastAsia="Times New Roman" w:hAnsi="Times New Roman" w:cs="Times New Roman"/>
          <w:sz w:val="25"/>
          <w:szCs w:val="25"/>
        </w:rPr>
        <w:t xml:space="preserve">The Respondents manufacture Polyester </w:t>
      </w:r>
      <w:proofErr w:type="spellStart"/>
      <w:r w:rsidR="00351A80" w:rsidRPr="00CA3447">
        <w:rPr>
          <w:rFonts w:ascii="Times New Roman" w:eastAsia="Times New Roman" w:hAnsi="Times New Roman" w:cs="Times New Roman"/>
          <w:sz w:val="25"/>
          <w:szCs w:val="25"/>
        </w:rPr>
        <w:t>Fibre</w:t>
      </w:r>
      <w:proofErr w:type="spellEnd"/>
      <w:r w:rsidR="00351A80" w:rsidRPr="00CA3447">
        <w:rPr>
          <w:rFonts w:ascii="Times New Roman" w:eastAsia="Times New Roman" w:hAnsi="Times New Roman" w:cs="Times New Roman"/>
          <w:sz w:val="25"/>
          <w:szCs w:val="25"/>
        </w:rPr>
        <w:t xml:space="preserve">. In the manufacture of Polyester </w:t>
      </w:r>
      <w:proofErr w:type="spellStart"/>
      <w:r w:rsidR="00351A80" w:rsidRPr="00CA3447">
        <w:rPr>
          <w:rFonts w:ascii="Times New Roman" w:eastAsia="Times New Roman" w:hAnsi="Times New Roman" w:cs="Times New Roman"/>
          <w:sz w:val="25"/>
          <w:szCs w:val="25"/>
        </w:rPr>
        <w:t>Fibre</w:t>
      </w:r>
      <w:proofErr w:type="spellEnd"/>
      <w:r w:rsidR="00351A80" w:rsidRPr="00CA3447">
        <w:rPr>
          <w:rFonts w:ascii="Times New Roman" w:eastAsia="Times New Roman" w:hAnsi="Times New Roman" w:cs="Times New Roman"/>
          <w:sz w:val="25"/>
          <w:szCs w:val="25"/>
        </w:rPr>
        <w:t xml:space="preserve">, there is an intermediate product known as "Tow". Under Rule 56A of the Central Excise Rules (as it then stood), the intermediate product could be cleared with nil rate of duty provided the final product, manufactured from such intermediate product, was not exempted from the whole of the duty of excise and the final product was not chargeable to nil rate of duty. The Respondents cleared Tow without payment of duty by virtue of this Rule. Thereafter they also cleared the final product, without payment of duty, on the basis of Notification No. 191/85, dated 28th August 1985. By this Notification Polyester </w:t>
      </w:r>
      <w:proofErr w:type="spellStart"/>
      <w:r w:rsidR="00351A80" w:rsidRPr="00CA3447">
        <w:rPr>
          <w:rFonts w:ascii="Times New Roman" w:eastAsia="Times New Roman" w:hAnsi="Times New Roman" w:cs="Times New Roman"/>
          <w:sz w:val="25"/>
          <w:szCs w:val="25"/>
        </w:rPr>
        <w:t>Fibre</w:t>
      </w:r>
      <w:proofErr w:type="spellEnd"/>
      <w:r w:rsidR="00351A80" w:rsidRPr="00CA3447">
        <w:rPr>
          <w:rFonts w:ascii="Times New Roman" w:eastAsia="Times New Roman" w:hAnsi="Times New Roman" w:cs="Times New Roman"/>
          <w:sz w:val="25"/>
          <w:szCs w:val="25"/>
        </w:rPr>
        <w:t xml:space="preserve">, which was intended for use under the </w:t>
      </w:r>
      <w:proofErr w:type="spellStart"/>
      <w:r w:rsidR="00351A80" w:rsidRPr="00CA3447">
        <w:rPr>
          <w:rFonts w:ascii="Times New Roman" w:eastAsia="Times New Roman" w:hAnsi="Times New Roman" w:cs="Times New Roman"/>
          <w:sz w:val="25"/>
          <w:szCs w:val="25"/>
        </w:rPr>
        <w:t>programme</w:t>
      </w:r>
      <w:proofErr w:type="spellEnd"/>
      <w:r w:rsidR="00351A80" w:rsidRPr="00CA3447">
        <w:rPr>
          <w:rFonts w:ascii="Times New Roman" w:eastAsia="Times New Roman" w:hAnsi="Times New Roman" w:cs="Times New Roman"/>
          <w:sz w:val="25"/>
          <w:szCs w:val="25"/>
        </w:rPr>
        <w:t xml:space="preserve"> (mentioned in this Notification) was exempted from payment of duty.</w:t>
      </w:r>
      <w:r>
        <w:rPr>
          <w:rFonts w:ascii="Times New Roman" w:eastAsia="Times New Roman" w:hAnsi="Times New Roman" w:cs="Times New Roman"/>
          <w:sz w:val="25"/>
          <w:szCs w:val="25"/>
        </w:rPr>
        <w:t>”</w:t>
      </w:r>
    </w:p>
    <w:p w:rsidR="00CA3447" w:rsidRPr="00CA3447" w:rsidRDefault="00CA3447" w:rsidP="00CA3447">
      <w:pPr>
        <w:spacing w:after="0" w:line="240" w:lineRule="auto"/>
        <w:jc w:val="both"/>
        <w:rPr>
          <w:rFonts w:ascii="Times New Roman" w:eastAsia="Times New Roman" w:hAnsi="Times New Roman" w:cs="Times New Roman"/>
          <w:sz w:val="25"/>
          <w:szCs w:val="25"/>
        </w:rPr>
      </w:pPr>
    </w:p>
    <w:p w:rsidR="00351A80"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3. A show cause notice was issued to the Respondents demanding duty on "Tow". The Assistant Collector confirmed the demand. The Commissioner (Appeals) dismissed the Appeal. However, the Tribunal, has, by the impugned judgment, allowed the Appeal with the following reasoning:</w:t>
      </w:r>
    </w:p>
    <w:p w:rsidR="00CA3447" w:rsidRPr="00CA3447" w:rsidRDefault="00CA3447" w:rsidP="00CA3447">
      <w:pPr>
        <w:spacing w:after="0" w:line="240" w:lineRule="auto"/>
        <w:jc w:val="both"/>
        <w:rPr>
          <w:rFonts w:ascii="Times New Roman" w:eastAsia="Times New Roman" w:hAnsi="Times New Roman" w:cs="Times New Roman"/>
          <w:sz w:val="25"/>
          <w:szCs w:val="25"/>
        </w:rPr>
      </w:pPr>
    </w:p>
    <w:p w:rsidR="00184653" w:rsidRDefault="00351A80" w:rsidP="00CA3447">
      <w:pPr>
        <w:spacing w:after="0" w:line="240" w:lineRule="auto"/>
        <w:ind w:left="720"/>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xml:space="preserve">"4. We have considered the pleas made by both the sides. We observe that as a matter of social welfare, the Government of India in public interest issued notification 191/85, dated 28-8-85 exempting polyester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which was supplied to KVIC. In the scheme of levy under tariff heading 5501.20, under which polyester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and tow figure, the duty envisaged was either at the tow stage or at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Under Notification </w:t>
      </w:r>
      <w:proofErr w:type="spellStart"/>
      <w:r w:rsidRPr="00CA3447">
        <w:rPr>
          <w:rFonts w:ascii="Times New Roman" w:eastAsia="Times New Roman" w:hAnsi="Times New Roman" w:cs="Times New Roman"/>
          <w:sz w:val="25"/>
          <w:szCs w:val="25"/>
        </w:rPr>
        <w:t>manu</w:t>
      </w:r>
      <w:proofErr w:type="spellEnd"/>
      <w:r w:rsidRPr="00CA3447">
        <w:rPr>
          <w:rFonts w:ascii="Times New Roman" w:eastAsia="Times New Roman" w:hAnsi="Times New Roman" w:cs="Times New Roman"/>
          <w:sz w:val="25"/>
          <w:szCs w:val="25"/>
        </w:rPr>
        <w:t xml:space="preserve">- </w:t>
      </w:r>
      <w:proofErr w:type="spellStart"/>
      <w:r w:rsidRPr="00CA3447">
        <w:rPr>
          <w:rFonts w:ascii="Times New Roman" w:eastAsia="Times New Roman" w:hAnsi="Times New Roman" w:cs="Times New Roman"/>
          <w:sz w:val="25"/>
          <w:szCs w:val="25"/>
        </w:rPr>
        <w:t>factured</w:t>
      </w:r>
      <w:proofErr w:type="spellEnd"/>
      <w:r w:rsidRPr="00CA3447">
        <w:rPr>
          <w:rFonts w:ascii="Times New Roman" w:eastAsia="Times New Roman" w:hAnsi="Times New Roman" w:cs="Times New Roman"/>
          <w:sz w:val="25"/>
          <w:szCs w:val="25"/>
        </w:rPr>
        <w:t xml:space="preserve"> out of the same is cleared on payment of duty and subject to the procedure laid down under Rule 56A. Likewise polyester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is exempted from duty in case the same is manufactured out of </w:t>
      </w:r>
      <w:proofErr w:type="spellStart"/>
      <w:r w:rsidRPr="00CA3447">
        <w:rPr>
          <w:rFonts w:ascii="Times New Roman" w:eastAsia="Times New Roman" w:hAnsi="Times New Roman" w:cs="Times New Roman"/>
          <w:sz w:val="25"/>
          <w:szCs w:val="25"/>
        </w:rPr>
        <w:t>tow</w:t>
      </w:r>
      <w:proofErr w:type="spellEnd"/>
      <w:r w:rsidRPr="00CA3447">
        <w:rPr>
          <w:rFonts w:ascii="Times New Roman" w:eastAsia="Times New Roman" w:hAnsi="Times New Roman" w:cs="Times New Roman"/>
          <w:sz w:val="25"/>
          <w:szCs w:val="25"/>
        </w:rPr>
        <w:t xml:space="preserve"> on which duty has been paid. Thus, the framers of the statute and the legislature have envisaged only one stage levy of duty i.e. either on tow or on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Therefore, notification 191/85 has to be taken to have been issued in this context of levy of duty. Therefore, the exemption given has to be taken to be of the duty </w:t>
      </w:r>
      <w:proofErr w:type="spellStart"/>
      <w:r w:rsidRPr="00CA3447">
        <w:rPr>
          <w:rFonts w:ascii="Times New Roman" w:eastAsia="Times New Roman" w:hAnsi="Times New Roman" w:cs="Times New Roman"/>
          <w:sz w:val="25"/>
          <w:szCs w:val="25"/>
        </w:rPr>
        <w:t>leviable</w:t>
      </w:r>
      <w:proofErr w:type="spellEnd"/>
      <w:r w:rsidRPr="00CA3447">
        <w:rPr>
          <w:rFonts w:ascii="Times New Roman" w:eastAsia="Times New Roman" w:hAnsi="Times New Roman" w:cs="Times New Roman"/>
          <w:sz w:val="25"/>
          <w:szCs w:val="25"/>
        </w:rPr>
        <w:t xml:space="preserve"> either on the tow stage or at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Even if under Notification 191/85 exemption stipulated is in respect of duty payable on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what has to be read into this is that the exemption is in respect of duty which has to be paid either at the tow stage or at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To interpret the Notification in the manner in which the </w:t>
      </w:r>
      <w:proofErr w:type="spellStart"/>
      <w:r w:rsidRPr="00CA3447">
        <w:rPr>
          <w:rFonts w:ascii="Times New Roman" w:eastAsia="Times New Roman" w:hAnsi="Times New Roman" w:cs="Times New Roman"/>
          <w:sz w:val="25"/>
          <w:szCs w:val="25"/>
        </w:rPr>
        <w:t>Reve</w:t>
      </w:r>
      <w:proofErr w:type="spellEnd"/>
      <w:r w:rsidRPr="00CA3447">
        <w:rPr>
          <w:rFonts w:ascii="Times New Roman" w:eastAsia="Times New Roman" w:hAnsi="Times New Roman" w:cs="Times New Roman"/>
          <w:sz w:val="25"/>
          <w:szCs w:val="25"/>
        </w:rPr>
        <w:t xml:space="preserve">- </w:t>
      </w:r>
      <w:proofErr w:type="spellStart"/>
      <w:r w:rsidRPr="00CA3447">
        <w:rPr>
          <w:rFonts w:ascii="Times New Roman" w:eastAsia="Times New Roman" w:hAnsi="Times New Roman" w:cs="Times New Roman"/>
          <w:sz w:val="25"/>
          <w:szCs w:val="25"/>
        </w:rPr>
        <w:t>nue</w:t>
      </w:r>
      <w:proofErr w:type="spellEnd"/>
      <w:r w:rsidRPr="00CA3447">
        <w:rPr>
          <w:rFonts w:ascii="Times New Roman" w:eastAsia="Times New Roman" w:hAnsi="Times New Roman" w:cs="Times New Roman"/>
          <w:sz w:val="25"/>
          <w:szCs w:val="25"/>
        </w:rPr>
        <w:t xml:space="preserve"> has sought to read will only defeat the very purpose of the Notification 191/85. The plea of the Revenue would have been valid in case there was two stage </w:t>
      </w:r>
      <w:proofErr w:type="gramStart"/>
      <w:r w:rsidRPr="00CA3447">
        <w:rPr>
          <w:rFonts w:ascii="Times New Roman" w:eastAsia="Times New Roman" w:hAnsi="Times New Roman" w:cs="Times New Roman"/>
          <w:sz w:val="25"/>
          <w:szCs w:val="25"/>
        </w:rPr>
        <w:t>levy</w:t>
      </w:r>
      <w:proofErr w:type="gramEnd"/>
      <w:r w:rsidRPr="00CA3447">
        <w:rPr>
          <w:rFonts w:ascii="Times New Roman" w:eastAsia="Times New Roman" w:hAnsi="Times New Roman" w:cs="Times New Roman"/>
          <w:sz w:val="25"/>
          <w:szCs w:val="25"/>
        </w:rPr>
        <w:t xml:space="preserve"> i.e. at the tow stage and the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separately. But the position here is different. By issue of Notification the levy has been re- </w:t>
      </w:r>
      <w:proofErr w:type="spellStart"/>
      <w:r w:rsidRPr="00CA3447">
        <w:rPr>
          <w:rFonts w:ascii="Times New Roman" w:eastAsia="Times New Roman" w:hAnsi="Times New Roman" w:cs="Times New Roman"/>
          <w:sz w:val="25"/>
          <w:szCs w:val="25"/>
        </w:rPr>
        <w:t>stricted</w:t>
      </w:r>
      <w:proofErr w:type="spellEnd"/>
      <w:r w:rsidRPr="00CA3447">
        <w:rPr>
          <w:rFonts w:ascii="Times New Roman" w:eastAsia="Times New Roman" w:hAnsi="Times New Roman" w:cs="Times New Roman"/>
          <w:sz w:val="25"/>
          <w:szCs w:val="25"/>
        </w:rPr>
        <w:t xml:space="preserve"> to one stage i.e. at the tow stage or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We, therefore, in the circumstances of the case, are of the view that exemption notification 191/85 is in respect of duty which ultimately will be relatable to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This duty burden on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is either relatable to the duty paid at the tow stage or the duty which will be paid at the staple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itself by use of tow which is cleared without payment of duty under </w:t>
      </w:r>
      <w:proofErr w:type="spellStart"/>
      <w:r w:rsidRPr="00CA3447">
        <w:rPr>
          <w:rFonts w:ascii="Times New Roman" w:eastAsia="Times New Roman" w:hAnsi="Times New Roman" w:cs="Times New Roman"/>
          <w:sz w:val="25"/>
          <w:szCs w:val="25"/>
        </w:rPr>
        <w:t>notifi</w:t>
      </w:r>
      <w:proofErr w:type="spellEnd"/>
      <w:r w:rsidRPr="00CA3447">
        <w:rPr>
          <w:rFonts w:ascii="Times New Roman" w:eastAsia="Times New Roman" w:hAnsi="Times New Roman" w:cs="Times New Roman"/>
          <w:sz w:val="25"/>
          <w:szCs w:val="25"/>
        </w:rPr>
        <w:t xml:space="preserve">- </w:t>
      </w:r>
      <w:proofErr w:type="spellStart"/>
      <w:r w:rsidRPr="00CA3447">
        <w:rPr>
          <w:rFonts w:ascii="Times New Roman" w:eastAsia="Times New Roman" w:hAnsi="Times New Roman" w:cs="Times New Roman"/>
          <w:sz w:val="25"/>
          <w:szCs w:val="25"/>
        </w:rPr>
        <w:t>cation</w:t>
      </w:r>
      <w:proofErr w:type="spellEnd"/>
      <w:r w:rsidRPr="00CA3447">
        <w:rPr>
          <w:rFonts w:ascii="Times New Roman" w:eastAsia="Times New Roman" w:hAnsi="Times New Roman" w:cs="Times New Roman"/>
          <w:sz w:val="25"/>
          <w:szCs w:val="25"/>
        </w:rPr>
        <w:t xml:space="preserve"> 84/87. In the above view of the matter, no duty will be chargeable in respect of tow which has been used in the manufacture of polyester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which has been cleared without payment of duty under notification 191/85. </w:t>
      </w:r>
      <w:proofErr w:type="gramStart"/>
      <w:r w:rsidRPr="00CA3447">
        <w:rPr>
          <w:rFonts w:ascii="Times New Roman" w:eastAsia="Times New Roman" w:hAnsi="Times New Roman" w:cs="Times New Roman"/>
          <w:sz w:val="25"/>
          <w:szCs w:val="25"/>
        </w:rPr>
        <w:t>the</w:t>
      </w:r>
      <w:proofErr w:type="gramEnd"/>
      <w:r w:rsidRPr="00CA3447">
        <w:rPr>
          <w:rFonts w:ascii="Times New Roman" w:eastAsia="Times New Roman" w:hAnsi="Times New Roman" w:cs="Times New Roman"/>
          <w:sz w:val="25"/>
          <w:szCs w:val="25"/>
        </w:rPr>
        <w:t xml:space="preserve"> subsequent notification 76/92 dated 1-7-92 issued in this regard exempting duty on tow used for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for supply to be </w:t>
      </w:r>
      <w:proofErr w:type="spellStart"/>
      <w:r w:rsidRPr="00CA3447">
        <w:rPr>
          <w:rFonts w:ascii="Times New Roman" w:eastAsia="Times New Roman" w:hAnsi="Times New Roman" w:cs="Times New Roman"/>
          <w:sz w:val="25"/>
          <w:szCs w:val="25"/>
        </w:rPr>
        <w:t>clarificatory</w:t>
      </w:r>
      <w:proofErr w:type="spellEnd"/>
      <w:r w:rsidRPr="00CA3447">
        <w:rPr>
          <w:rFonts w:ascii="Times New Roman" w:eastAsia="Times New Roman" w:hAnsi="Times New Roman" w:cs="Times New Roman"/>
          <w:sz w:val="25"/>
          <w:szCs w:val="25"/>
        </w:rPr>
        <w:t xml:space="preserve"> in nature and will have retrospective effect. The appeal is therefore allowed."</w:t>
      </w:r>
    </w:p>
    <w:p w:rsidR="00CA3447" w:rsidRDefault="00351A80" w:rsidP="00CA3447">
      <w:pPr>
        <w:spacing w:after="0" w:line="240" w:lineRule="auto"/>
        <w:ind w:left="720"/>
        <w:jc w:val="both"/>
        <w:rPr>
          <w:rFonts w:ascii="Times New Roman" w:eastAsia="Times New Roman" w:hAnsi="Times New Roman" w:cs="Times New Roman"/>
          <w:sz w:val="25"/>
          <w:szCs w:val="25"/>
        </w:rPr>
      </w:pPr>
      <w:bookmarkStart w:id="1" w:name="_GoBack"/>
      <w:bookmarkEnd w:id="1"/>
      <w:r w:rsidRPr="00CA3447">
        <w:rPr>
          <w:rFonts w:ascii="Times New Roman" w:eastAsia="Times New Roman" w:hAnsi="Times New Roman" w:cs="Times New Roman"/>
          <w:sz w:val="25"/>
          <w:szCs w:val="25"/>
        </w:rPr>
        <w:br/>
        <w:t xml:space="preserve">Thug the Tribunal notices that the effect of Notification No. </w:t>
      </w:r>
      <w:proofErr w:type="gramStart"/>
      <w:r w:rsidRPr="00CA3447">
        <w:rPr>
          <w:rFonts w:ascii="Times New Roman" w:eastAsia="Times New Roman" w:hAnsi="Times New Roman" w:cs="Times New Roman"/>
          <w:sz w:val="25"/>
          <w:szCs w:val="25"/>
        </w:rPr>
        <w:t>191/85 is that levy of duty is</w:t>
      </w:r>
      <w:proofErr w:type="gramEnd"/>
      <w:r w:rsidRPr="00CA3447">
        <w:rPr>
          <w:rFonts w:ascii="Times New Roman" w:eastAsia="Times New Roman" w:hAnsi="Times New Roman" w:cs="Times New Roman"/>
          <w:sz w:val="25"/>
          <w:szCs w:val="25"/>
        </w:rPr>
        <w:t xml:space="preserve"> only at one stage i.e. either at the "Tow" stage or</w:t>
      </w:r>
      <w:r w:rsidR="00CA3447">
        <w:rPr>
          <w:rFonts w:ascii="Times New Roman" w:eastAsia="Times New Roman" w:hAnsi="Times New Roman" w:cs="Times New Roman"/>
          <w:sz w:val="25"/>
          <w:szCs w:val="25"/>
        </w:rPr>
        <w:t xml:space="preserve"> at the Polyester </w:t>
      </w:r>
      <w:proofErr w:type="spellStart"/>
      <w:r w:rsidR="00CA3447">
        <w:rPr>
          <w:rFonts w:ascii="Times New Roman" w:eastAsia="Times New Roman" w:hAnsi="Times New Roman" w:cs="Times New Roman"/>
          <w:sz w:val="25"/>
          <w:szCs w:val="25"/>
        </w:rPr>
        <w:t>Fibre</w:t>
      </w:r>
      <w:proofErr w:type="spellEnd"/>
      <w:r w:rsidR="00CA3447">
        <w:rPr>
          <w:rFonts w:ascii="Times New Roman" w:eastAsia="Times New Roman" w:hAnsi="Times New Roman" w:cs="Times New Roman"/>
          <w:sz w:val="25"/>
          <w:szCs w:val="25"/>
        </w:rPr>
        <w:t xml:space="preserve"> stage.</w:t>
      </w:r>
    </w:p>
    <w:p w:rsidR="00CA3447" w:rsidRDefault="00CA3447" w:rsidP="00CA3447">
      <w:pPr>
        <w:spacing w:after="0" w:line="240" w:lineRule="auto"/>
        <w:jc w:val="both"/>
        <w:rPr>
          <w:rFonts w:ascii="Times New Roman" w:eastAsia="Times New Roman" w:hAnsi="Times New Roman" w:cs="Times New Roman"/>
          <w:sz w:val="25"/>
          <w:szCs w:val="25"/>
        </w:rPr>
      </w:pPr>
    </w:p>
    <w:p w:rsidR="00351A80" w:rsidRPr="00CA3447"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t xml:space="preserve">4. The arguments of the Revenue, which have been produced in </w:t>
      </w:r>
      <w:proofErr w:type="spellStart"/>
      <w:r w:rsidRPr="00CA3447">
        <w:rPr>
          <w:rFonts w:ascii="Times New Roman" w:eastAsia="Times New Roman" w:hAnsi="Times New Roman" w:cs="Times New Roman"/>
          <w:sz w:val="25"/>
          <w:szCs w:val="25"/>
        </w:rPr>
        <w:t>para</w:t>
      </w:r>
      <w:proofErr w:type="spellEnd"/>
      <w:r w:rsidRPr="00CA3447">
        <w:rPr>
          <w:rFonts w:ascii="Times New Roman" w:eastAsia="Times New Roman" w:hAnsi="Times New Roman" w:cs="Times New Roman"/>
          <w:sz w:val="25"/>
          <w:szCs w:val="25"/>
        </w:rPr>
        <w:t xml:space="preserve">- graph 3 of the impugned judgment, was exactly this. Yet for reasons, </w:t>
      </w:r>
      <w:proofErr w:type="spellStart"/>
      <w:r w:rsidRPr="00CA3447">
        <w:rPr>
          <w:rFonts w:ascii="Times New Roman" w:eastAsia="Times New Roman" w:hAnsi="Times New Roman" w:cs="Times New Roman"/>
          <w:sz w:val="25"/>
          <w:szCs w:val="25"/>
        </w:rPr>
        <w:t>ununderstandable</w:t>
      </w:r>
      <w:proofErr w:type="spellEnd"/>
      <w:r w:rsidRPr="00CA3447">
        <w:rPr>
          <w:rFonts w:ascii="Times New Roman" w:eastAsia="Times New Roman" w:hAnsi="Times New Roman" w:cs="Times New Roman"/>
          <w:sz w:val="25"/>
          <w:szCs w:val="25"/>
        </w:rPr>
        <w:t xml:space="preserve"> to us, the Tribunal concludes that accepting the argument of the Revenue would defeat the purpose of the Notification No. 191/85. All that the Revenue is claiming is that duty has to be paid at one stage. Since duty has not been paid at Polyester </w:t>
      </w:r>
      <w:proofErr w:type="spellStart"/>
      <w:r w:rsidRPr="00CA3447">
        <w:rPr>
          <w:rFonts w:ascii="Times New Roman" w:eastAsia="Times New Roman" w:hAnsi="Times New Roman" w:cs="Times New Roman"/>
          <w:sz w:val="25"/>
          <w:szCs w:val="25"/>
        </w:rPr>
        <w:t>Fibre</w:t>
      </w:r>
      <w:proofErr w:type="spellEnd"/>
      <w:r w:rsidRPr="00CA3447">
        <w:rPr>
          <w:rFonts w:ascii="Times New Roman" w:eastAsia="Times New Roman" w:hAnsi="Times New Roman" w:cs="Times New Roman"/>
          <w:sz w:val="25"/>
          <w:szCs w:val="25"/>
        </w:rPr>
        <w:t xml:space="preserve"> stage, it has to be paid at the "Tow" stage. Also the final conclusion of the Tribunal that the Notification No. 76/92 dated 1st July 1992 has retrospective effect has been arrived at without giving any cogent reasons. This Notification makes no </w:t>
      </w:r>
      <w:proofErr w:type="spellStart"/>
      <w:r w:rsidRPr="00CA3447">
        <w:rPr>
          <w:rFonts w:ascii="Times New Roman" w:eastAsia="Times New Roman" w:hAnsi="Times New Roman" w:cs="Times New Roman"/>
          <w:sz w:val="25"/>
          <w:szCs w:val="25"/>
        </w:rPr>
        <w:t>referance</w:t>
      </w:r>
      <w:proofErr w:type="spellEnd"/>
      <w:r w:rsidRPr="00CA3447">
        <w:rPr>
          <w:rFonts w:ascii="Times New Roman" w:eastAsia="Times New Roman" w:hAnsi="Times New Roman" w:cs="Times New Roman"/>
          <w:sz w:val="25"/>
          <w:szCs w:val="25"/>
        </w:rPr>
        <w:t xml:space="preserve"> to Notification No. 191/85. It is an exemption granted for the first time on 1st July 1992. Such an exemption can have no retrospective effect unless the Notification itself so specifies.</w:t>
      </w:r>
    </w:p>
    <w:p w:rsidR="00351A80" w:rsidRPr="00CA3447"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br/>
        <w:t>5. Thus, the impugned judgment of the Tribunal is unsustainable and is hereby set aside. The order of the Commissioner (Appeals) is restored.</w:t>
      </w:r>
    </w:p>
    <w:p w:rsidR="00351A80" w:rsidRPr="00CA3447" w:rsidRDefault="00351A80" w:rsidP="00CA3447">
      <w:pPr>
        <w:spacing w:after="0" w:line="240" w:lineRule="auto"/>
        <w:jc w:val="both"/>
        <w:rPr>
          <w:rFonts w:ascii="Times New Roman" w:eastAsia="Times New Roman" w:hAnsi="Times New Roman" w:cs="Times New Roman"/>
          <w:sz w:val="25"/>
          <w:szCs w:val="25"/>
        </w:rPr>
      </w:pPr>
      <w:r w:rsidRPr="00CA3447">
        <w:rPr>
          <w:rFonts w:ascii="Times New Roman" w:eastAsia="Times New Roman" w:hAnsi="Times New Roman" w:cs="Times New Roman"/>
          <w:sz w:val="25"/>
          <w:szCs w:val="25"/>
        </w:rPr>
        <w:br/>
        <w:t>6. The Appeal stands disposed of accordingly. There will be no order as to costs.</w:t>
      </w:r>
    </w:p>
    <w:p w:rsidR="00DB43DF" w:rsidRPr="00CA3447" w:rsidRDefault="00351A80" w:rsidP="00CA3447">
      <w:pPr>
        <w:spacing w:after="0" w:line="240" w:lineRule="auto"/>
        <w:jc w:val="both"/>
        <w:rPr>
          <w:rFonts w:ascii="Times New Roman" w:hAnsi="Times New Roman" w:cs="Times New Roman"/>
          <w:sz w:val="25"/>
          <w:szCs w:val="25"/>
        </w:rPr>
      </w:pPr>
      <w:r w:rsidRPr="00CA3447">
        <w:rPr>
          <w:rFonts w:ascii="Times New Roman" w:eastAsia="Times New Roman" w:hAnsi="Times New Roman" w:cs="Times New Roman"/>
          <w:sz w:val="25"/>
          <w:szCs w:val="25"/>
        </w:rPr>
        <w:t> </w:t>
      </w:r>
    </w:p>
    <w:sectPr w:rsidR="00DB43DF" w:rsidRPr="00CA34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16" w:rsidRDefault="00BB3816" w:rsidP="00DA0365">
      <w:pPr>
        <w:spacing w:after="0" w:line="240" w:lineRule="auto"/>
      </w:pPr>
      <w:r>
        <w:separator/>
      </w:r>
    </w:p>
  </w:endnote>
  <w:endnote w:type="continuationSeparator" w:id="0">
    <w:p w:rsidR="00BB3816" w:rsidRDefault="00BB38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15C7">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16" w:rsidRDefault="00BB3816" w:rsidP="00DA0365">
      <w:pPr>
        <w:spacing w:after="0" w:line="240" w:lineRule="auto"/>
      </w:pPr>
      <w:r>
        <w:separator/>
      </w:r>
    </w:p>
  </w:footnote>
  <w:footnote w:type="continuationSeparator" w:id="0">
    <w:p w:rsidR="00BB3816" w:rsidRDefault="00BB38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4653"/>
    <w:rsid w:val="00351A80"/>
    <w:rsid w:val="005C7F20"/>
    <w:rsid w:val="005E15C7"/>
    <w:rsid w:val="0083059E"/>
    <w:rsid w:val="008D320C"/>
    <w:rsid w:val="00BB3816"/>
    <w:rsid w:val="00CA3447"/>
    <w:rsid w:val="00D715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A3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A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91246">
      <w:bodyDiv w:val="1"/>
      <w:marLeft w:val="0"/>
      <w:marRight w:val="0"/>
      <w:marTop w:val="0"/>
      <w:marBottom w:val="0"/>
      <w:divBdr>
        <w:top w:val="none" w:sz="0" w:space="0" w:color="auto"/>
        <w:left w:val="none" w:sz="0" w:space="0" w:color="auto"/>
        <w:bottom w:val="none" w:sz="0" w:space="0" w:color="auto"/>
        <w:right w:val="none" w:sz="0" w:space="0" w:color="auto"/>
      </w:divBdr>
      <w:divsChild>
        <w:div w:id="124807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2016-05-21T11:36:00Z</cp:lastPrinted>
  <dcterms:created xsi:type="dcterms:W3CDTF">2016-05-21T11:36:00Z</dcterms:created>
  <dcterms:modified xsi:type="dcterms:W3CDTF">2016-05-21T11:36:00Z</dcterms:modified>
</cp:coreProperties>
</file>