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944" w:rsidRPr="00B87F40" w:rsidRDefault="008F0944" w:rsidP="00B87F40">
      <w:pPr>
        <w:spacing w:after="0" w:line="240" w:lineRule="auto"/>
        <w:jc w:val="center"/>
        <w:rPr>
          <w:rFonts w:ascii="Times New Roman" w:eastAsia="Times New Roman" w:hAnsi="Times New Roman" w:cs="Times New Roman"/>
          <w:sz w:val="25"/>
          <w:szCs w:val="25"/>
        </w:rPr>
      </w:pPr>
      <w:bookmarkStart w:id="0" w:name="_GoBack"/>
      <w:bookmarkEnd w:id="0"/>
      <w:r w:rsidRPr="00B87F40">
        <w:rPr>
          <w:rFonts w:ascii="Times New Roman" w:eastAsia="Times New Roman" w:hAnsi="Times New Roman" w:cs="Times New Roman"/>
          <w:b/>
          <w:bCs/>
          <w:sz w:val="25"/>
          <w:szCs w:val="25"/>
        </w:rPr>
        <w:t>SUPREME COURT OF INDIA</w:t>
      </w:r>
    </w:p>
    <w:p w:rsidR="008F0944" w:rsidRPr="00B87F40" w:rsidRDefault="008F0944" w:rsidP="00B87F40">
      <w:pPr>
        <w:spacing w:after="0" w:line="240" w:lineRule="auto"/>
        <w:jc w:val="center"/>
        <w:rPr>
          <w:rFonts w:ascii="Times New Roman" w:eastAsia="Times New Roman" w:hAnsi="Times New Roman" w:cs="Times New Roman"/>
          <w:sz w:val="25"/>
          <w:szCs w:val="25"/>
        </w:rPr>
      </w:pPr>
      <w:r w:rsidRPr="00B87F40">
        <w:rPr>
          <w:rFonts w:ascii="Times New Roman" w:eastAsia="Times New Roman" w:hAnsi="Times New Roman" w:cs="Times New Roman"/>
          <w:sz w:val="25"/>
          <w:szCs w:val="25"/>
        </w:rPr>
        <w:t> </w:t>
      </w:r>
    </w:p>
    <w:p w:rsidR="008F0944" w:rsidRPr="00B87F40" w:rsidRDefault="008F0944" w:rsidP="00B87F40">
      <w:pPr>
        <w:spacing w:after="0" w:line="240" w:lineRule="auto"/>
        <w:jc w:val="center"/>
        <w:rPr>
          <w:rFonts w:ascii="Times New Roman" w:eastAsia="Times New Roman" w:hAnsi="Times New Roman" w:cs="Times New Roman"/>
          <w:sz w:val="25"/>
          <w:szCs w:val="25"/>
        </w:rPr>
      </w:pPr>
      <w:proofErr w:type="spellStart"/>
      <w:r w:rsidRPr="00B87F40">
        <w:rPr>
          <w:rFonts w:ascii="Times New Roman" w:eastAsia="Times New Roman" w:hAnsi="Times New Roman" w:cs="Times New Roman"/>
          <w:sz w:val="25"/>
          <w:szCs w:val="25"/>
        </w:rPr>
        <w:t>Fenner</w:t>
      </w:r>
      <w:proofErr w:type="spellEnd"/>
      <w:r w:rsidRPr="00B87F40">
        <w:rPr>
          <w:rFonts w:ascii="Times New Roman" w:eastAsia="Times New Roman" w:hAnsi="Times New Roman" w:cs="Times New Roman"/>
          <w:sz w:val="25"/>
          <w:szCs w:val="25"/>
        </w:rPr>
        <w:t xml:space="preserve"> India Limited</w:t>
      </w:r>
    </w:p>
    <w:p w:rsidR="008F0944" w:rsidRPr="00B87F40" w:rsidRDefault="008F0944" w:rsidP="00B87F40">
      <w:pPr>
        <w:spacing w:after="0" w:line="240" w:lineRule="auto"/>
        <w:jc w:val="center"/>
        <w:rPr>
          <w:rFonts w:ascii="Times New Roman" w:eastAsia="Times New Roman" w:hAnsi="Times New Roman" w:cs="Times New Roman"/>
          <w:sz w:val="25"/>
          <w:szCs w:val="25"/>
        </w:rPr>
      </w:pPr>
      <w:r w:rsidRPr="00B87F40">
        <w:rPr>
          <w:rFonts w:ascii="Times New Roman" w:eastAsia="Times New Roman" w:hAnsi="Times New Roman" w:cs="Times New Roman"/>
          <w:sz w:val="25"/>
          <w:szCs w:val="25"/>
        </w:rPr>
        <w:br/>
        <w:t>Vs.</w:t>
      </w:r>
    </w:p>
    <w:p w:rsidR="008F0944" w:rsidRPr="00B87F40" w:rsidRDefault="008F0944" w:rsidP="00B87F40">
      <w:pPr>
        <w:spacing w:after="0" w:line="240" w:lineRule="auto"/>
        <w:jc w:val="center"/>
        <w:rPr>
          <w:rFonts w:ascii="Times New Roman" w:eastAsia="Times New Roman" w:hAnsi="Times New Roman" w:cs="Times New Roman"/>
          <w:sz w:val="25"/>
          <w:szCs w:val="25"/>
        </w:rPr>
      </w:pPr>
      <w:r w:rsidRPr="00B87F40">
        <w:rPr>
          <w:rFonts w:ascii="Times New Roman" w:eastAsia="Times New Roman" w:hAnsi="Times New Roman" w:cs="Times New Roman"/>
          <w:sz w:val="25"/>
          <w:szCs w:val="25"/>
        </w:rPr>
        <w:t> </w:t>
      </w:r>
      <w:r w:rsidRPr="00B87F40">
        <w:rPr>
          <w:rFonts w:ascii="Times New Roman" w:eastAsia="Times New Roman" w:hAnsi="Times New Roman" w:cs="Times New Roman"/>
          <w:sz w:val="25"/>
          <w:szCs w:val="25"/>
        </w:rPr>
        <w:br/>
        <w:t>Collector of Central Excise</w:t>
      </w:r>
    </w:p>
    <w:p w:rsidR="008F0944" w:rsidRPr="00B87F40" w:rsidRDefault="008F0944" w:rsidP="00B87F40">
      <w:pPr>
        <w:spacing w:after="0" w:line="240" w:lineRule="auto"/>
        <w:jc w:val="center"/>
        <w:rPr>
          <w:rFonts w:ascii="Times New Roman" w:eastAsia="Times New Roman" w:hAnsi="Times New Roman" w:cs="Times New Roman"/>
          <w:sz w:val="25"/>
          <w:szCs w:val="25"/>
        </w:rPr>
      </w:pPr>
      <w:r w:rsidRPr="00B87F40">
        <w:rPr>
          <w:rFonts w:ascii="Times New Roman" w:eastAsia="Times New Roman" w:hAnsi="Times New Roman" w:cs="Times New Roman"/>
          <w:sz w:val="25"/>
          <w:szCs w:val="25"/>
        </w:rPr>
        <w:t> </w:t>
      </w:r>
    </w:p>
    <w:p w:rsidR="008F0944" w:rsidRPr="00B87F40" w:rsidRDefault="008F0944" w:rsidP="00B87F40">
      <w:pPr>
        <w:spacing w:after="0" w:line="240" w:lineRule="auto"/>
        <w:jc w:val="center"/>
        <w:rPr>
          <w:rFonts w:ascii="Times New Roman" w:eastAsia="Times New Roman" w:hAnsi="Times New Roman" w:cs="Times New Roman"/>
          <w:sz w:val="25"/>
          <w:szCs w:val="25"/>
        </w:rPr>
      </w:pPr>
      <w:r w:rsidRPr="00B87F40">
        <w:rPr>
          <w:rFonts w:ascii="Times New Roman" w:eastAsia="Times New Roman" w:hAnsi="Times New Roman" w:cs="Times New Roman"/>
          <w:sz w:val="25"/>
          <w:szCs w:val="25"/>
        </w:rPr>
        <w:t>C.A.Nos.15554-15556 of 1996</w:t>
      </w:r>
    </w:p>
    <w:p w:rsidR="008F0944" w:rsidRPr="00B87F40" w:rsidRDefault="008F0944" w:rsidP="00B87F40">
      <w:pPr>
        <w:spacing w:after="0" w:line="240" w:lineRule="auto"/>
        <w:jc w:val="center"/>
        <w:rPr>
          <w:rFonts w:ascii="Times New Roman" w:eastAsia="Times New Roman" w:hAnsi="Times New Roman" w:cs="Times New Roman"/>
          <w:sz w:val="25"/>
          <w:szCs w:val="25"/>
        </w:rPr>
      </w:pPr>
      <w:r w:rsidRPr="00B87F40">
        <w:rPr>
          <w:rFonts w:ascii="Times New Roman" w:eastAsia="Times New Roman" w:hAnsi="Times New Roman" w:cs="Times New Roman"/>
          <w:sz w:val="25"/>
          <w:szCs w:val="25"/>
        </w:rPr>
        <w:br/>
      </w:r>
      <w:proofErr w:type="gramStart"/>
      <w:r w:rsidRPr="00B87F40">
        <w:rPr>
          <w:rFonts w:ascii="Times New Roman" w:eastAsia="Times New Roman" w:hAnsi="Times New Roman" w:cs="Times New Roman"/>
          <w:sz w:val="25"/>
          <w:szCs w:val="25"/>
        </w:rPr>
        <w:t>(</w:t>
      </w:r>
      <w:proofErr w:type="spellStart"/>
      <w:r w:rsidRPr="00B87F40">
        <w:rPr>
          <w:rFonts w:ascii="Times New Roman" w:eastAsia="Times New Roman" w:hAnsi="Times New Roman" w:cs="Times New Roman"/>
          <w:sz w:val="25"/>
          <w:szCs w:val="25"/>
        </w:rPr>
        <w:t>Mrs.Ruma</w:t>
      </w:r>
      <w:proofErr w:type="spellEnd"/>
      <w:r w:rsidRPr="00B87F40">
        <w:rPr>
          <w:rFonts w:ascii="Times New Roman" w:eastAsia="Times New Roman" w:hAnsi="Times New Roman" w:cs="Times New Roman"/>
          <w:sz w:val="25"/>
          <w:szCs w:val="25"/>
        </w:rPr>
        <w:t xml:space="preserve"> Pal and P. </w:t>
      </w:r>
      <w:proofErr w:type="spellStart"/>
      <w:r w:rsidRPr="00B87F40">
        <w:rPr>
          <w:rFonts w:ascii="Times New Roman" w:eastAsia="Times New Roman" w:hAnsi="Times New Roman" w:cs="Times New Roman"/>
          <w:sz w:val="25"/>
          <w:szCs w:val="25"/>
        </w:rPr>
        <w:t>Venkatarama</w:t>
      </w:r>
      <w:proofErr w:type="spellEnd"/>
      <w:r w:rsidRPr="00B87F40">
        <w:rPr>
          <w:rFonts w:ascii="Times New Roman" w:eastAsia="Times New Roman" w:hAnsi="Times New Roman" w:cs="Times New Roman"/>
          <w:sz w:val="25"/>
          <w:szCs w:val="25"/>
        </w:rPr>
        <w:t xml:space="preserve"> </w:t>
      </w:r>
      <w:proofErr w:type="spellStart"/>
      <w:r w:rsidRPr="00B87F40">
        <w:rPr>
          <w:rFonts w:ascii="Times New Roman" w:eastAsia="Times New Roman" w:hAnsi="Times New Roman" w:cs="Times New Roman"/>
          <w:sz w:val="25"/>
          <w:szCs w:val="25"/>
        </w:rPr>
        <w:t>Reddi</w:t>
      </w:r>
      <w:proofErr w:type="spellEnd"/>
      <w:r w:rsidRPr="00B87F40">
        <w:rPr>
          <w:rFonts w:ascii="Times New Roman" w:eastAsia="Times New Roman" w:hAnsi="Times New Roman" w:cs="Times New Roman"/>
          <w:sz w:val="25"/>
          <w:szCs w:val="25"/>
        </w:rPr>
        <w:t xml:space="preserve"> JJ.)</w:t>
      </w:r>
      <w:proofErr w:type="gramEnd"/>
    </w:p>
    <w:p w:rsidR="008F0944" w:rsidRPr="00B87F40" w:rsidRDefault="008F0944" w:rsidP="00B87F40">
      <w:pPr>
        <w:spacing w:after="0" w:line="240" w:lineRule="auto"/>
        <w:jc w:val="center"/>
        <w:rPr>
          <w:rFonts w:ascii="Times New Roman" w:eastAsia="Times New Roman" w:hAnsi="Times New Roman" w:cs="Times New Roman"/>
          <w:sz w:val="25"/>
          <w:szCs w:val="25"/>
        </w:rPr>
      </w:pPr>
      <w:r w:rsidRPr="00B87F40">
        <w:rPr>
          <w:rFonts w:ascii="Times New Roman" w:eastAsia="Times New Roman" w:hAnsi="Times New Roman" w:cs="Times New Roman"/>
          <w:sz w:val="25"/>
          <w:szCs w:val="25"/>
        </w:rPr>
        <w:br/>
        <w:t>07.04.2004</w:t>
      </w:r>
    </w:p>
    <w:p w:rsidR="008F0944" w:rsidRPr="00B87F40" w:rsidRDefault="008F0944" w:rsidP="00B87F40">
      <w:pPr>
        <w:spacing w:after="0" w:line="240" w:lineRule="auto"/>
        <w:jc w:val="center"/>
        <w:rPr>
          <w:rFonts w:ascii="Times New Roman" w:eastAsia="Times New Roman" w:hAnsi="Times New Roman" w:cs="Times New Roman"/>
          <w:sz w:val="25"/>
          <w:szCs w:val="25"/>
        </w:rPr>
      </w:pPr>
      <w:bookmarkStart w:id="1" w:name="judg"/>
      <w:r w:rsidRPr="00B87F40">
        <w:rPr>
          <w:rFonts w:ascii="Times New Roman" w:eastAsia="Times New Roman" w:hAnsi="Times New Roman" w:cs="Times New Roman"/>
          <w:sz w:val="25"/>
          <w:szCs w:val="25"/>
        </w:rPr>
        <w:t> </w:t>
      </w:r>
      <w:bookmarkEnd w:id="1"/>
    </w:p>
    <w:p w:rsidR="008F0944" w:rsidRPr="00B87F40" w:rsidRDefault="008F0944" w:rsidP="00B87F40">
      <w:pPr>
        <w:spacing w:after="0" w:line="240" w:lineRule="auto"/>
        <w:jc w:val="center"/>
        <w:rPr>
          <w:rFonts w:ascii="Times New Roman" w:eastAsia="Times New Roman" w:hAnsi="Times New Roman" w:cs="Times New Roman"/>
          <w:sz w:val="25"/>
          <w:szCs w:val="25"/>
        </w:rPr>
      </w:pPr>
      <w:r w:rsidRPr="00B87F40">
        <w:rPr>
          <w:rFonts w:ascii="Times New Roman" w:eastAsia="Times New Roman" w:hAnsi="Times New Roman" w:cs="Times New Roman"/>
          <w:b/>
          <w:bCs/>
          <w:sz w:val="25"/>
          <w:szCs w:val="25"/>
        </w:rPr>
        <w:t>JUDGMENT</w:t>
      </w:r>
    </w:p>
    <w:p w:rsidR="008F0944" w:rsidRPr="00B87F40" w:rsidRDefault="008F0944" w:rsidP="00B87F40">
      <w:pPr>
        <w:spacing w:after="0" w:line="240" w:lineRule="auto"/>
        <w:jc w:val="center"/>
        <w:rPr>
          <w:rFonts w:ascii="Times New Roman" w:eastAsia="Times New Roman" w:hAnsi="Times New Roman" w:cs="Times New Roman"/>
          <w:sz w:val="25"/>
          <w:szCs w:val="25"/>
        </w:rPr>
      </w:pPr>
      <w:r w:rsidRPr="00B87F40">
        <w:rPr>
          <w:rFonts w:ascii="Times New Roman" w:eastAsia="Times New Roman" w:hAnsi="Times New Roman" w:cs="Times New Roman"/>
          <w:sz w:val="25"/>
          <w:szCs w:val="25"/>
        </w:rPr>
        <w:t> </w:t>
      </w:r>
    </w:p>
    <w:p w:rsidR="008F0944" w:rsidRPr="00B87F40" w:rsidRDefault="008F0944" w:rsidP="00B87F40">
      <w:pPr>
        <w:spacing w:after="0" w:line="240" w:lineRule="auto"/>
        <w:jc w:val="both"/>
        <w:rPr>
          <w:rFonts w:ascii="Times New Roman" w:eastAsia="Times New Roman" w:hAnsi="Times New Roman" w:cs="Times New Roman"/>
          <w:sz w:val="25"/>
          <w:szCs w:val="25"/>
        </w:rPr>
      </w:pPr>
      <w:r w:rsidRPr="00B87F40">
        <w:rPr>
          <w:rFonts w:ascii="Times New Roman" w:eastAsia="Times New Roman" w:hAnsi="Times New Roman" w:cs="Times New Roman"/>
          <w:sz w:val="25"/>
          <w:szCs w:val="25"/>
        </w:rPr>
        <w:t xml:space="preserve">1. The appellant is aggrieved by the decision of the Tribunal upholding the demand on account of excise duty under the </w:t>
      </w:r>
      <w:r w:rsidRPr="00B87F40">
        <w:rPr>
          <w:rFonts w:ascii="Times New Roman" w:eastAsia="Times New Roman" w:hAnsi="Times New Roman" w:cs="Times New Roman"/>
          <w:i/>
          <w:sz w:val="25"/>
          <w:szCs w:val="25"/>
        </w:rPr>
        <w:t>Central Excises and Salt Act, 1944</w:t>
      </w:r>
      <w:r w:rsidRPr="00B87F40">
        <w:rPr>
          <w:rFonts w:ascii="Times New Roman" w:eastAsia="Times New Roman" w:hAnsi="Times New Roman" w:cs="Times New Roman"/>
          <w:sz w:val="25"/>
          <w:szCs w:val="25"/>
        </w:rPr>
        <w:t xml:space="preserve"> (as it then stood) (referred to as 'the Act') for the period 1-5-81 to 28-2- 86.</w:t>
      </w:r>
    </w:p>
    <w:p w:rsidR="008F0944" w:rsidRPr="00B87F40" w:rsidRDefault="008F0944" w:rsidP="00B87F40">
      <w:pPr>
        <w:spacing w:after="0" w:line="240" w:lineRule="auto"/>
        <w:jc w:val="both"/>
        <w:rPr>
          <w:rFonts w:ascii="Times New Roman" w:eastAsia="Times New Roman" w:hAnsi="Times New Roman" w:cs="Times New Roman"/>
          <w:sz w:val="25"/>
          <w:szCs w:val="25"/>
        </w:rPr>
      </w:pPr>
      <w:r w:rsidRPr="00B87F40">
        <w:rPr>
          <w:rFonts w:ascii="Times New Roman" w:eastAsia="Times New Roman" w:hAnsi="Times New Roman" w:cs="Times New Roman"/>
          <w:sz w:val="25"/>
          <w:szCs w:val="25"/>
        </w:rPr>
        <w:br/>
        <w:t>2. The appellant has made the following submissions;</w:t>
      </w:r>
    </w:p>
    <w:p w:rsidR="008F0944" w:rsidRPr="00B87F40" w:rsidRDefault="008F0944" w:rsidP="00B87F40">
      <w:pPr>
        <w:spacing w:after="0" w:line="240" w:lineRule="auto"/>
        <w:jc w:val="both"/>
        <w:rPr>
          <w:rFonts w:ascii="Times New Roman" w:eastAsia="Times New Roman" w:hAnsi="Times New Roman" w:cs="Times New Roman"/>
          <w:sz w:val="25"/>
          <w:szCs w:val="25"/>
        </w:rPr>
      </w:pPr>
      <w:r w:rsidRPr="00B87F40">
        <w:rPr>
          <w:rFonts w:ascii="Times New Roman" w:eastAsia="Times New Roman" w:hAnsi="Times New Roman" w:cs="Times New Roman"/>
          <w:sz w:val="25"/>
          <w:szCs w:val="25"/>
        </w:rPr>
        <w:t> </w:t>
      </w:r>
    </w:p>
    <w:p w:rsidR="008F0944" w:rsidRPr="00B87F40" w:rsidRDefault="00B87F40" w:rsidP="00B87F4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8F0944" w:rsidRPr="00B87F40">
        <w:rPr>
          <w:rFonts w:ascii="Times New Roman" w:eastAsia="Times New Roman" w:hAnsi="Times New Roman" w:cs="Times New Roman"/>
          <w:sz w:val="25"/>
          <w:szCs w:val="25"/>
        </w:rPr>
        <w:t>(</w:t>
      </w:r>
      <w:proofErr w:type="gramStart"/>
      <w:r w:rsidR="008F0944" w:rsidRPr="00B87F40">
        <w:rPr>
          <w:rFonts w:ascii="Times New Roman" w:eastAsia="Times New Roman" w:hAnsi="Times New Roman" w:cs="Times New Roman"/>
          <w:sz w:val="25"/>
          <w:szCs w:val="25"/>
        </w:rPr>
        <w:t>i</w:t>
      </w:r>
      <w:proofErr w:type="gramEnd"/>
      <w:r w:rsidR="008F0944" w:rsidRPr="00B87F40">
        <w:rPr>
          <w:rFonts w:ascii="Times New Roman" w:eastAsia="Times New Roman" w:hAnsi="Times New Roman" w:cs="Times New Roman"/>
          <w:sz w:val="25"/>
          <w:szCs w:val="25"/>
        </w:rPr>
        <w:t>) the Department had wrongly classified the conveyor belts manufactured by the appellant under Tariff Item 19(111) instead of Tariff Item 68 of the Act. The language of the Tariff Item 19(111) clearly shows that it applied only to fabrics treated with natural and artificial plastic. It is submitted that there are three kinds of plastic used for such treatment viz. natural, artificial and synthetic. Synthetic fabrics treated with synthetic plastic were excluded from Tariff Item 19(111). It is said that the appellant's conveyor belts were manufactured with synthetic plastic and therefore not covered by Tariff Item 19(111).</w:t>
      </w:r>
    </w:p>
    <w:p w:rsidR="008F0944" w:rsidRPr="00B87F40" w:rsidRDefault="008F0944" w:rsidP="00B87F40">
      <w:pPr>
        <w:spacing w:after="0" w:line="240" w:lineRule="auto"/>
        <w:ind w:left="720"/>
        <w:jc w:val="both"/>
        <w:rPr>
          <w:rFonts w:ascii="Times New Roman" w:eastAsia="Times New Roman" w:hAnsi="Times New Roman" w:cs="Times New Roman"/>
          <w:sz w:val="25"/>
          <w:szCs w:val="25"/>
        </w:rPr>
      </w:pPr>
      <w:r w:rsidRPr="00B87F40">
        <w:rPr>
          <w:rFonts w:ascii="Times New Roman" w:eastAsia="Times New Roman" w:hAnsi="Times New Roman" w:cs="Times New Roman"/>
          <w:sz w:val="25"/>
          <w:szCs w:val="25"/>
        </w:rPr>
        <w:br/>
        <w:t xml:space="preserve">(ii) Both the Tribunal and this Court have held that conveyor belts of the kind manufactured by the appellant were not classifiable under Tariff Item 68. Reliance has been placed on the decisions of the Tribunal in </w:t>
      </w:r>
      <w:r w:rsidRPr="00B87F40">
        <w:rPr>
          <w:rFonts w:ascii="Times New Roman" w:eastAsia="Times New Roman" w:hAnsi="Times New Roman" w:cs="Times New Roman"/>
          <w:i/>
          <w:sz w:val="25"/>
          <w:szCs w:val="25"/>
        </w:rPr>
        <w:t>International Conveyors Ltd. Aurangabad v. Collector of Central Excise, Bombay</w:t>
      </w:r>
      <w:r w:rsidR="00B87F40" w:rsidRPr="00B87F40">
        <w:rPr>
          <w:rFonts w:ascii="Times New Roman" w:eastAsia="Times New Roman" w:hAnsi="Times New Roman" w:cs="Times New Roman"/>
          <w:i/>
          <w:sz w:val="25"/>
          <w:szCs w:val="25"/>
          <w:vertAlign w:val="superscript"/>
        </w:rPr>
        <w:t>1</w:t>
      </w:r>
      <w:r w:rsidRPr="00B87F40">
        <w:rPr>
          <w:rFonts w:ascii="Times New Roman" w:eastAsia="Times New Roman" w:hAnsi="Times New Roman" w:cs="Times New Roman"/>
          <w:i/>
          <w:sz w:val="25"/>
          <w:szCs w:val="25"/>
        </w:rPr>
        <w:t>, International Conveyors Ltd. Aurangabad v. Collector of Central Excise, Pune</w:t>
      </w:r>
      <w:r w:rsidR="00B87F40" w:rsidRPr="00B87F40">
        <w:rPr>
          <w:rFonts w:ascii="Times New Roman" w:eastAsia="Times New Roman" w:hAnsi="Times New Roman" w:cs="Times New Roman"/>
          <w:i/>
          <w:sz w:val="25"/>
          <w:szCs w:val="25"/>
          <w:vertAlign w:val="superscript"/>
        </w:rPr>
        <w:t>2</w:t>
      </w:r>
      <w:r w:rsidRPr="00B87F40">
        <w:rPr>
          <w:rFonts w:ascii="Times New Roman" w:eastAsia="Times New Roman" w:hAnsi="Times New Roman" w:cs="Times New Roman"/>
          <w:i/>
          <w:sz w:val="25"/>
          <w:szCs w:val="25"/>
        </w:rPr>
        <w:t xml:space="preserve">, Multiple Fabrics Co. P. Ltd., Calcutta v. Collector of Central Ex- </w:t>
      </w:r>
      <w:proofErr w:type="spellStart"/>
      <w:r w:rsidRPr="00B87F40">
        <w:rPr>
          <w:rFonts w:ascii="Times New Roman" w:eastAsia="Times New Roman" w:hAnsi="Times New Roman" w:cs="Times New Roman"/>
          <w:i/>
          <w:sz w:val="25"/>
          <w:szCs w:val="25"/>
        </w:rPr>
        <w:t>cise</w:t>
      </w:r>
      <w:proofErr w:type="spellEnd"/>
      <w:r w:rsidRPr="00B87F40">
        <w:rPr>
          <w:rFonts w:ascii="Times New Roman" w:eastAsia="Times New Roman" w:hAnsi="Times New Roman" w:cs="Times New Roman"/>
          <w:i/>
          <w:sz w:val="25"/>
          <w:szCs w:val="25"/>
        </w:rPr>
        <w:t>, Calcutta</w:t>
      </w:r>
      <w:r w:rsidR="00B87F40" w:rsidRPr="00B87F40">
        <w:rPr>
          <w:rFonts w:ascii="Times New Roman" w:eastAsia="Times New Roman" w:hAnsi="Times New Roman" w:cs="Times New Roman"/>
          <w:i/>
          <w:sz w:val="25"/>
          <w:szCs w:val="25"/>
          <w:vertAlign w:val="superscript"/>
        </w:rPr>
        <w:t>3</w:t>
      </w:r>
      <w:r w:rsidRPr="00B87F40">
        <w:rPr>
          <w:rFonts w:ascii="Times New Roman" w:eastAsia="Times New Roman" w:hAnsi="Times New Roman" w:cs="Times New Roman"/>
          <w:sz w:val="25"/>
          <w:szCs w:val="25"/>
        </w:rPr>
        <w:t>, and the decision of this Court in Collector of Central Excise Calcutta v. Multiple Fabrics Pvt. Ltd. etc. - .</w:t>
      </w:r>
      <w:r w:rsidRPr="00B87F40">
        <w:rPr>
          <w:rFonts w:ascii="Times New Roman" w:eastAsia="Times New Roman" w:hAnsi="Times New Roman" w:cs="Times New Roman"/>
          <w:sz w:val="25"/>
          <w:szCs w:val="25"/>
        </w:rPr>
        <w:br/>
      </w:r>
      <w:r w:rsidRPr="00B87F40">
        <w:rPr>
          <w:rFonts w:ascii="Times New Roman" w:eastAsia="Times New Roman" w:hAnsi="Times New Roman" w:cs="Times New Roman"/>
          <w:sz w:val="25"/>
          <w:szCs w:val="25"/>
        </w:rPr>
        <w:br/>
        <w:t xml:space="preserve">(iii) The Central Board of Excise and Customs had issued a tariff ad- vice on 3-11-80 in connection with the "plastic coated PVC impregnated conveyor beltings" by which it is said that such item was classifiable under Tariff Item 68. The tariff advice was binding on the Revenue as has been held by this Court in </w:t>
      </w:r>
      <w:r w:rsidRPr="00B87F40">
        <w:rPr>
          <w:rFonts w:ascii="Times New Roman" w:eastAsia="Times New Roman" w:hAnsi="Times New Roman" w:cs="Times New Roman"/>
          <w:i/>
          <w:sz w:val="25"/>
          <w:szCs w:val="25"/>
        </w:rPr>
        <w:t xml:space="preserve">Collector of Central Excise, Patna v. </w:t>
      </w:r>
      <w:proofErr w:type="spellStart"/>
      <w:r w:rsidRPr="00B87F40">
        <w:rPr>
          <w:rFonts w:ascii="Times New Roman" w:eastAsia="Times New Roman" w:hAnsi="Times New Roman" w:cs="Times New Roman"/>
          <w:i/>
          <w:sz w:val="25"/>
          <w:szCs w:val="25"/>
        </w:rPr>
        <w:t>Usha</w:t>
      </w:r>
      <w:proofErr w:type="spellEnd"/>
      <w:r w:rsidRPr="00B87F40">
        <w:rPr>
          <w:rFonts w:ascii="Times New Roman" w:eastAsia="Times New Roman" w:hAnsi="Times New Roman" w:cs="Times New Roman"/>
          <w:i/>
          <w:sz w:val="25"/>
          <w:szCs w:val="25"/>
        </w:rPr>
        <w:t xml:space="preserve"> Martin Industries - 6 and Collector of Central Excise, Vadodara v. </w:t>
      </w:r>
      <w:proofErr w:type="spellStart"/>
      <w:r w:rsidRPr="00B87F40">
        <w:rPr>
          <w:rFonts w:ascii="Times New Roman" w:eastAsia="Times New Roman" w:hAnsi="Times New Roman" w:cs="Times New Roman"/>
          <w:i/>
          <w:sz w:val="25"/>
          <w:szCs w:val="25"/>
        </w:rPr>
        <w:t>Dhiren</w:t>
      </w:r>
      <w:proofErr w:type="spellEnd"/>
      <w:r w:rsidRPr="00B87F40">
        <w:rPr>
          <w:rFonts w:ascii="Times New Roman" w:eastAsia="Times New Roman" w:hAnsi="Times New Roman" w:cs="Times New Roman"/>
          <w:i/>
          <w:sz w:val="25"/>
          <w:szCs w:val="25"/>
        </w:rPr>
        <w:t xml:space="preserve"> Chemical Industries</w:t>
      </w:r>
      <w:r w:rsidR="00B87F40" w:rsidRPr="00B87F40">
        <w:rPr>
          <w:rFonts w:ascii="Times New Roman" w:eastAsia="Times New Roman" w:hAnsi="Times New Roman" w:cs="Times New Roman"/>
          <w:i/>
          <w:sz w:val="25"/>
          <w:szCs w:val="25"/>
          <w:vertAlign w:val="superscript"/>
        </w:rPr>
        <w:t>4</w:t>
      </w:r>
      <w:r w:rsidRPr="00B87F40">
        <w:rPr>
          <w:rFonts w:ascii="Times New Roman" w:eastAsia="Times New Roman" w:hAnsi="Times New Roman" w:cs="Times New Roman"/>
          <w:sz w:val="25"/>
          <w:szCs w:val="25"/>
        </w:rPr>
        <w:t>.</w:t>
      </w:r>
    </w:p>
    <w:p w:rsidR="008F0944" w:rsidRPr="00B87F40" w:rsidRDefault="008F0944" w:rsidP="00B87F40">
      <w:pPr>
        <w:spacing w:after="0" w:line="240" w:lineRule="auto"/>
        <w:ind w:left="720"/>
        <w:jc w:val="both"/>
        <w:rPr>
          <w:rFonts w:ascii="Times New Roman" w:eastAsia="Times New Roman" w:hAnsi="Times New Roman" w:cs="Times New Roman"/>
          <w:sz w:val="25"/>
          <w:szCs w:val="25"/>
        </w:rPr>
      </w:pPr>
      <w:r w:rsidRPr="00B87F40">
        <w:rPr>
          <w:rFonts w:ascii="Times New Roman" w:eastAsia="Times New Roman" w:hAnsi="Times New Roman" w:cs="Times New Roman"/>
          <w:sz w:val="25"/>
          <w:szCs w:val="25"/>
        </w:rPr>
        <w:lastRenderedPageBreak/>
        <w:br/>
        <w:t xml:space="preserve">(iv) The reliance placed by the Department as well as by the Tribunal on the decision of this Court in Collector of Central Excise, Hyderabad v. </w:t>
      </w:r>
      <w:proofErr w:type="spellStart"/>
      <w:r w:rsidRPr="00B87F40">
        <w:rPr>
          <w:rFonts w:ascii="Times New Roman" w:eastAsia="Times New Roman" w:hAnsi="Times New Roman" w:cs="Times New Roman"/>
          <w:sz w:val="25"/>
          <w:szCs w:val="25"/>
        </w:rPr>
        <w:t>Fenoplast</w:t>
      </w:r>
      <w:proofErr w:type="spellEnd"/>
      <w:r w:rsidRPr="00B87F40">
        <w:rPr>
          <w:rFonts w:ascii="Times New Roman" w:eastAsia="Times New Roman" w:hAnsi="Times New Roman" w:cs="Times New Roman"/>
          <w:sz w:val="25"/>
          <w:szCs w:val="25"/>
        </w:rPr>
        <w:t xml:space="preserve"> P. Ltd. -</w:t>
      </w:r>
      <w:proofErr w:type="gramStart"/>
      <w:r w:rsidRPr="00B87F40">
        <w:rPr>
          <w:rFonts w:ascii="Times New Roman" w:eastAsia="Times New Roman" w:hAnsi="Times New Roman" w:cs="Times New Roman"/>
          <w:sz w:val="25"/>
          <w:szCs w:val="25"/>
        </w:rPr>
        <w:t>  is</w:t>
      </w:r>
      <w:proofErr w:type="gramEnd"/>
      <w:r w:rsidRPr="00B87F40">
        <w:rPr>
          <w:rFonts w:ascii="Times New Roman" w:eastAsia="Times New Roman" w:hAnsi="Times New Roman" w:cs="Times New Roman"/>
          <w:sz w:val="25"/>
          <w:szCs w:val="25"/>
        </w:rPr>
        <w:t xml:space="preserve"> misplaced as that decision relates to PVC impregnated fabrics viz. </w:t>
      </w:r>
      <w:proofErr w:type="spellStart"/>
      <w:r w:rsidRPr="00B87F40">
        <w:rPr>
          <w:rFonts w:ascii="Times New Roman" w:eastAsia="Times New Roman" w:hAnsi="Times New Roman" w:cs="Times New Roman"/>
          <w:sz w:val="25"/>
          <w:szCs w:val="25"/>
        </w:rPr>
        <w:t>rexine</w:t>
      </w:r>
      <w:proofErr w:type="spellEnd"/>
      <w:r w:rsidRPr="00B87F40">
        <w:rPr>
          <w:rFonts w:ascii="Times New Roman" w:eastAsia="Times New Roman" w:hAnsi="Times New Roman" w:cs="Times New Roman"/>
          <w:sz w:val="25"/>
          <w:szCs w:val="25"/>
        </w:rPr>
        <w:t xml:space="preserve"> cloth and not conveyor belts at all.</w:t>
      </w:r>
    </w:p>
    <w:p w:rsidR="008F0944" w:rsidRPr="00B87F40" w:rsidRDefault="008F0944" w:rsidP="00B87F40">
      <w:pPr>
        <w:spacing w:after="0" w:line="240" w:lineRule="auto"/>
        <w:jc w:val="both"/>
        <w:rPr>
          <w:rFonts w:ascii="Times New Roman" w:eastAsia="Times New Roman" w:hAnsi="Times New Roman" w:cs="Times New Roman"/>
          <w:sz w:val="25"/>
          <w:szCs w:val="25"/>
        </w:rPr>
      </w:pPr>
      <w:r w:rsidRPr="00B87F40">
        <w:rPr>
          <w:rFonts w:ascii="Times New Roman" w:eastAsia="Times New Roman" w:hAnsi="Times New Roman" w:cs="Times New Roman"/>
          <w:sz w:val="25"/>
          <w:szCs w:val="25"/>
        </w:rPr>
        <w:t> </w:t>
      </w:r>
    </w:p>
    <w:p w:rsidR="008F0944" w:rsidRPr="00B87F40" w:rsidRDefault="008F0944" w:rsidP="00B87F40">
      <w:pPr>
        <w:spacing w:after="0" w:line="240" w:lineRule="auto"/>
        <w:jc w:val="both"/>
        <w:rPr>
          <w:rFonts w:ascii="Times New Roman" w:eastAsia="Times New Roman" w:hAnsi="Times New Roman" w:cs="Times New Roman"/>
          <w:sz w:val="25"/>
          <w:szCs w:val="25"/>
        </w:rPr>
      </w:pPr>
      <w:r w:rsidRPr="00B87F40">
        <w:rPr>
          <w:rFonts w:ascii="Times New Roman" w:eastAsia="Times New Roman" w:hAnsi="Times New Roman" w:cs="Times New Roman"/>
          <w:sz w:val="25"/>
          <w:szCs w:val="25"/>
        </w:rPr>
        <w:t xml:space="preserve">3. Learned Counsel for the respondent, however, has submitted that the decision in </w:t>
      </w:r>
      <w:proofErr w:type="spellStart"/>
      <w:r w:rsidRPr="00B87F40">
        <w:rPr>
          <w:rFonts w:ascii="Times New Roman" w:eastAsia="Times New Roman" w:hAnsi="Times New Roman" w:cs="Times New Roman"/>
          <w:sz w:val="25"/>
          <w:szCs w:val="25"/>
        </w:rPr>
        <w:t>Fenoplast</w:t>
      </w:r>
      <w:proofErr w:type="spellEnd"/>
      <w:r w:rsidRPr="00B87F40">
        <w:rPr>
          <w:rFonts w:ascii="Times New Roman" w:eastAsia="Times New Roman" w:hAnsi="Times New Roman" w:cs="Times New Roman"/>
          <w:sz w:val="25"/>
          <w:szCs w:val="25"/>
        </w:rPr>
        <w:t xml:space="preserve"> (P) Ltd. (supra) clearly indicates the method by which products such as conveyor belts PVC impregnated were to be classified and applying that method the commodity manufactured by the appellant comes only under Tariff Item 19(111). It is further submitted that the Tariff Advice had been issued prior to the introduction of Section 37(B) in the Act and, therefore, would not bind the Revenue insofar as it was contrary to the decision of this Court in </w:t>
      </w:r>
      <w:proofErr w:type="spellStart"/>
      <w:r w:rsidRPr="00B87F40">
        <w:rPr>
          <w:rFonts w:ascii="Times New Roman" w:eastAsia="Times New Roman" w:hAnsi="Times New Roman" w:cs="Times New Roman"/>
          <w:sz w:val="25"/>
          <w:szCs w:val="25"/>
        </w:rPr>
        <w:t>Fenoplast</w:t>
      </w:r>
      <w:proofErr w:type="spellEnd"/>
      <w:r w:rsidRPr="00B87F40">
        <w:rPr>
          <w:rFonts w:ascii="Times New Roman" w:eastAsia="Times New Roman" w:hAnsi="Times New Roman" w:cs="Times New Roman"/>
          <w:sz w:val="25"/>
          <w:szCs w:val="25"/>
        </w:rPr>
        <w:t xml:space="preserve"> (P) Ltd.</w:t>
      </w:r>
    </w:p>
    <w:p w:rsidR="008F0944" w:rsidRPr="00B87F40" w:rsidRDefault="008F0944" w:rsidP="00B87F40">
      <w:pPr>
        <w:spacing w:after="0" w:line="240" w:lineRule="auto"/>
        <w:jc w:val="both"/>
        <w:rPr>
          <w:rFonts w:ascii="Times New Roman" w:eastAsia="Times New Roman" w:hAnsi="Times New Roman" w:cs="Times New Roman"/>
          <w:sz w:val="25"/>
          <w:szCs w:val="25"/>
        </w:rPr>
      </w:pPr>
      <w:r w:rsidRPr="00B87F40">
        <w:rPr>
          <w:rFonts w:ascii="Times New Roman" w:eastAsia="Times New Roman" w:hAnsi="Times New Roman" w:cs="Times New Roman"/>
          <w:sz w:val="25"/>
          <w:szCs w:val="25"/>
        </w:rPr>
        <w:br/>
        <w:t xml:space="preserve">4. We are unable to accept the submission of learned Counsel for the respondent. There was no occasion for the Revenue or the Tribunal to have applied the decision in </w:t>
      </w:r>
      <w:proofErr w:type="spellStart"/>
      <w:r w:rsidRPr="00B87F40">
        <w:rPr>
          <w:rFonts w:ascii="Times New Roman" w:eastAsia="Times New Roman" w:hAnsi="Times New Roman" w:cs="Times New Roman"/>
          <w:sz w:val="25"/>
          <w:szCs w:val="25"/>
        </w:rPr>
        <w:t>Fenoplast</w:t>
      </w:r>
      <w:proofErr w:type="spellEnd"/>
      <w:r w:rsidRPr="00B87F40">
        <w:rPr>
          <w:rFonts w:ascii="Times New Roman" w:eastAsia="Times New Roman" w:hAnsi="Times New Roman" w:cs="Times New Roman"/>
          <w:sz w:val="25"/>
          <w:szCs w:val="25"/>
        </w:rPr>
        <w:t xml:space="preserve"> P. Ltd. (supra) by inference when there were specific decisions of not only the Tribunal but of this Court as well in respect of the commodity in question. Besides the trade notice was binding on the Revenue. It was not contrary to any decision of this Court but in keeping with the decision of this Court in Multiple Fabrics Co. (P) Ltd. </w:t>
      </w:r>
      <w:proofErr w:type="gramStart"/>
      <w:r w:rsidRPr="00B87F40">
        <w:rPr>
          <w:rFonts w:ascii="Times New Roman" w:eastAsia="Times New Roman" w:hAnsi="Times New Roman" w:cs="Times New Roman"/>
          <w:sz w:val="25"/>
          <w:szCs w:val="25"/>
        </w:rPr>
        <w:t>Taking</w:t>
      </w:r>
      <w:proofErr w:type="gramEnd"/>
      <w:r w:rsidRPr="00B87F40">
        <w:rPr>
          <w:rFonts w:ascii="Times New Roman" w:eastAsia="Times New Roman" w:hAnsi="Times New Roman" w:cs="Times New Roman"/>
          <w:sz w:val="25"/>
          <w:szCs w:val="25"/>
        </w:rPr>
        <w:t xml:space="preserve"> into consideration the earlier decision as well as the Trade Notice issued by the Central Board of Excise and Customs, we are of the view that the Tribunal erred in upholding the Revenue's demand. The appeals are, accordingly, allowed. However, we make it clear that while quashing the demand of the respondent for the period in question the appellant will not proceed with its claim for refund in respect of the earlier period on the ground that it may have paid excise duty on conveyor belts under Tariff Item 19(111).</w:t>
      </w:r>
    </w:p>
    <w:p w:rsidR="008F0944" w:rsidRPr="00B87F40" w:rsidRDefault="008F0944" w:rsidP="00B87F40">
      <w:pPr>
        <w:spacing w:after="0" w:line="240" w:lineRule="auto"/>
        <w:jc w:val="both"/>
        <w:rPr>
          <w:rFonts w:ascii="Times New Roman" w:eastAsia="Times New Roman" w:hAnsi="Times New Roman" w:cs="Times New Roman"/>
          <w:sz w:val="25"/>
          <w:szCs w:val="25"/>
        </w:rPr>
      </w:pPr>
      <w:r w:rsidRPr="00B87F40">
        <w:rPr>
          <w:rFonts w:ascii="Times New Roman" w:eastAsia="Times New Roman" w:hAnsi="Times New Roman" w:cs="Times New Roman"/>
          <w:sz w:val="25"/>
          <w:szCs w:val="25"/>
        </w:rPr>
        <w:br/>
        <w:t>5. There shall be no order as to costs.</w:t>
      </w:r>
    </w:p>
    <w:p w:rsidR="008F0944" w:rsidRPr="00B87F40" w:rsidRDefault="008F0944" w:rsidP="00B87F40">
      <w:pPr>
        <w:spacing w:after="0" w:line="240" w:lineRule="auto"/>
        <w:jc w:val="both"/>
        <w:rPr>
          <w:rFonts w:ascii="Times New Roman" w:eastAsia="Times New Roman" w:hAnsi="Times New Roman" w:cs="Times New Roman"/>
          <w:sz w:val="25"/>
          <w:szCs w:val="25"/>
        </w:rPr>
      </w:pPr>
      <w:r w:rsidRPr="00B87F40">
        <w:rPr>
          <w:rFonts w:ascii="Times New Roman" w:eastAsia="Times New Roman" w:hAnsi="Times New Roman" w:cs="Times New Roman"/>
          <w:sz w:val="25"/>
          <w:szCs w:val="25"/>
        </w:rPr>
        <w:t> </w:t>
      </w:r>
    </w:p>
    <w:p w:rsidR="00B87F40" w:rsidRPr="00B87F40" w:rsidRDefault="00B87F40" w:rsidP="00B87F40">
      <w:pPr>
        <w:spacing w:after="0" w:line="240" w:lineRule="auto"/>
        <w:rPr>
          <w:rFonts w:ascii="Times New Roman" w:eastAsia="Times New Roman" w:hAnsi="Times New Roman" w:cs="Times New Roman"/>
          <w:i/>
        </w:rPr>
      </w:pPr>
      <w:r w:rsidRPr="00B87F40">
        <w:rPr>
          <w:rFonts w:ascii="Times New Roman" w:eastAsia="Times New Roman" w:hAnsi="Times New Roman" w:cs="Times New Roman"/>
          <w:i/>
          <w:vertAlign w:val="superscript"/>
        </w:rPr>
        <w:t>1</w:t>
      </w:r>
      <w:r w:rsidRPr="00B87F40">
        <w:rPr>
          <w:rFonts w:ascii="Times New Roman" w:eastAsia="Times New Roman" w:hAnsi="Times New Roman" w:cs="Times New Roman"/>
          <w:i/>
        </w:rPr>
        <w:t xml:space="preserve">1983 </w:t>
      </w:r>
      <w:proofErr w:type="spellStart"/>
      <w:r w:rsidRPr="00B87F40">
        <w:rPr>
          <w:rFonts w:ascii="Times New Roman" w:eastAsia="Times New Roman" w:hAnsi="Times New Roman" w:cs="Times New Roman"/>
          <w:i/>
        </w:rPr>
        <w:t>Indlaw</w:t>
      </w:r>
      <w:proofErr w:type="spellEnd"/>
      <w:r w:rsidRPr="00B87F40">
        <w:rPr>
          <w:rFonts w:ascii="Times New Roman" w:eastAsia="Times New Roman" w:hAnsi="Times New Roman" w:cs="Times New Roman"/>
          <w:i/>
        </w:rPr>
        <w:t xml:space="preserve"> CEGAT 355 </w:t>
      </w:r>
    </w:p>
    <w:p w:rsidR="00B87F40" w:rsidRPr="00B87F40" w:rsidRDefault="00B87F40" w:rsidP="00B87F40">
      <w:pPr>
        <w:spacing w:after="0" w:line="240" w:lineRule="auto"/>
        <w:rPr>
          <w:rFonts w:ascii="Times New Roman" w:eastAsia="Times New Roman" w:hAnsi="Times New Roman" w:cs="Times New Roman"/>
          <w:i/>
        </w:rPr>
      </w:pPr>
      <w:r w:rsidRPr="00B87F40">
        <w:rPr>
          <w:rFonts w:ascii="Times New Roman" w:eastAsia="Times New Roman" w:hAnsi="Times New Roman" w:cs="Times New Roman"/>
          <w:i/>
          <w:vertAlign w:val="superscript"/>
        </w:rPr>
        <w:t>2</w:t>
      </w:r>
      <w:r w:rsidRPr="00B87F40">
        <w:rPr>
          <w:rFonts w:ascii="Times New Roman" w:eastAsia="Times New Roman" w:hAnsi="Times New Roman" w:cs="Times New Roman"/>
          <w:i/>
        </w:rPr>
        <w:t xml:space="preserve">1983 </w:t>
      </w:r>
      <w:proofErr w:type="spellStart"/>
      <w:r w:rsidRPr="00B87F40">
        <w:rPr>
          <w:rFonts w:ascii="Times New Roman" w:eastAsia="Times New Roman" w:hAnsi="Times New Roman" w:cs="Times New Roman"/>
          <w:i/>
        </w:rPr>
        <w:t>Indlaw</w:t>
      </w:r>
      <w:proofErr w:type="spellEnd"/>
      <w:r w:rsidRPr="00B87F40">
        <w:rPr>
          <w:rFonts w:ascii="Times New Roman" w:eastAsia="Times New Roman" w:hAnsi="Times New Roman" w:cs="Times New Roman"/>
          <w:i/>
        </w:rPr>
        <w:t xml:space="preserve"> CEGAT 453 </w:t>
      </w:r>
    </w:p>
    <w:p w:rsidR="00B87F40" w:rsidRPr="00B87F40" w:rsidRDefault="00B87F40" w:rsidP="00B87F40">
      <w:pPr>
        <w:spacing w:after="0" w:line="240" w:lineRule="auto"/>
        <w:rPr>
          <w:rFonts w:ascii="Times New Roman" w:eastAsia="Times New Roman" w:hAnsi="Times New Roman" w:cs="Times New Roman"/>
          <w:i/>
        </w:rPr>
      </w:pPr>
      <w:r w:rsidRPr="00B87F40">
        <w:rPr>
          <w:rFonts w:ascii="Times New Roman" w:eastAsia="Times New Roman" w:hAnsi="Times New Roman" w:cs="Times New Roman"/>
          <w:i/>
          <w:vertAlign w:val="superscript"/>
        </w:rPr>
        <w:t>3</w:t>
      </w:r>
      <w:r w:rsidRPr="00B87F40">
        <w:rPr>
          <w:rFonts w:ascii="Times New Roman" w:eastAsia="Times New Roman" w:hAnsi="Times New Roman" w:cs="Times New Roman"/>
          <w:i/>
        </w:rPr>
        <w:t xml:space="preserve">1983 </w:t>
      </w:r>
      <w:proofErr w:type="spellStart"/>
      <w:r w:rsidRPr="00B87F40">
        <w:rPr>
          <w:rFonts w:ascii="Times New Roman" w:eastAsia="Times New Roman" w:hAnsi="Times New Roman" w:cs="Times New Roman"/>
          <w:i/>
        </w:rPr>
        <w:t>Indlaw</w:t>
      </w:r>
      <w:proofErr w:type="spellEnd"/>
      <w:r w:rsidRPr="00B87F40">
        <w:rPr>
          <w:rFonts w:ascii="Times New Roman" w:eastAsia="Times New Roman" w:hAnsi="Times New Roman" w:cs="Times New Roman"/>
          <w:i/>
        </w:rPr>
        <w:t xml:space="preserve"> CEGAT 188 </w:t>
      </w:r>
    </w:p>
    <w:p w:rsidR="00DB43DF" w:rsidRPr="00B87F40" w:rsidRDefault="00B87F40" w:rsidP="00B87F40">
      <w:pPr>
        <w:spacing w:after="0" w:line="240" w:lineRule="auto"/>
        <w:rPr>
          <w:rFonts w:ascii="Times New Roman" w:hAnsi="Times New Roman" w:cs="Times New Roman"/>
          <w:i/>
        </w:rPr>
      </w:pPr>
      <w:r w:rsidRPr="00B87F40">
        <w:rPr>
          <w:rFonts w:ascii="Times New Roman" w:eastAsia="Times New Roman" w:hAnsi="Times New Roman" w:cs="Times New Roman"/>
          <w:i/>
          <w:vertAlign w:val="superscript"/>
        </w:rPr>
        <w:t>4</w:t>
      </w:r>
      <w:r w:rsidRPr="00B87F40">
        <w:rPr>
          <w:rFonts w:ascii="Times New Roman" w:eastAsia="Times New Roman" w:hAnsi="Times New Roman" w:cs="Times New Roman"/>
          <w:i/>
        </w:rPr>
        <w:t>2001 (47) RLT 881</w:t>
      </w:r>
    </w:p>
    <w:sectPr w:rsidR="00DB43DF" w:rsidRPr="00B87F4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4EF1" w:rsidRDefault="00264EF1" w:rsidP="00DA0365">
      <w:pPr>
        <w:spacing w:after="0" w:line="240" w:lineRule="auto"/>
      </w:pPr>
      <w:r>
        <w:separator/>
      </w:r>
    </w:p>
  </w:endnote>
  <w:endnote w:type="continuationSeparator" w:id="0">
    <w:p w:rsidR="00264EF1" w:rsidRDefault="00264EF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87F4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4EF1" w:rsidRDefault="00264EF1" w:rsidP="00DA0365">
      <w:pPr>
        <w:spacing w:after="0" w:line="240" w:lineRule="auto"/>
      </w:pPr>
      <w:r>
        <w:separator/>
      </w:r>
    </w:p>
  </w:footnote>
  <w:footnote w:type="continuationSeparator" w:id="0">
    <w:p w:rsidR="00264EF1" w:rsidRDefault="00264EF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64EF1"/>
    <w:rsid w:val="003A46BA"/>
    <w:rsid w:val="005C7F20"/>
    <w:rsid w:val="008D320C"/>
    <w:rsid w:val="008F0944"/>
    <w:rsid w:val="00B87F40"/>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8F0944"/>
  </w:style>
  <w:style w:type="character" w:customStyle="1" w:styleId="casespan">
    <w:name w:val="casespan"/>
    <w:basedOn w:val="DefaultParagraphFont"/>
    <w:rsid w:val="008F09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8F0944"/>
  </w:style>
  <w:style w:type="character" w:customStyle="1" w:styleId="casespan">
    <w:name w:val="casespan"/>
    <w:basedOn w:val="DefaultParagraphFont"/>
    <w:rsid w:val="008F09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116687">
      <w:bodyDiv w:val="1"/>
      <w:marLeft w:val="0"/>
      <w:marRight w:val="0"/>
      <w:marTop w:val="0"/>
      <w:marBottom w:val="0"/>
      <w:divBdr>
        <w:top w:val="none" w:sz="0" w:space="0" w:color="auto"/>
        <w:left w:val="none" w:sz="0" w:space="0" w:color="auto"/>
        <w:bottom w:val="none" w:sz="0" w:space="0" w:color="auto"/>
        <w:right w:val="none" w:sz="0" w:space="0" w:color="auto"/>
      </w:divBdr>
      <w:divsChild>
        <w:div w:id="1605831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619</Words>
  <Characters>3534</Characters>
  <Application>Microsoft Office Word</Application>
  <DocSecurity>0</DocSecurity>
  <Lines>29</Lines>
  <Paragraphs>8</Paragraphs>
  <ScaleCrop>false</ScaleCrop>
  <Company/>
  <LinksUpToDate>false</LinksUpToDate>
  <CharactersWithSpaces>4145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2016-05-21T12:11:00Z</dcterms:modified>
</cp:coreProperties>
</file>