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H. Chandra </w:t>
      </w:r>
      <w:proofErr w:type="spellStart"/>
      <w:r w:rsidRPr="00AE4111">
        <w:rPr>
          <w:rFonts w:ascii="Times New Roman" w:eastAsia="Times New Roman" w:hAnsi="Times New Roman" w:cs="Times New Roman"/>
          <w:sz w:val="25"/>
          <w:szCs w:val="25"/>
        </w:rPr>
        <w:t>Shekhar</w:t>
      </w:r>
      <w:proofErr w:type="spellEnd"/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br/>
        <w:t>State of Karnataka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t>C.A.No.2561 of 2003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(S. H. </w:t>
      </w:r>
      <w:proofErr w:type="spellStart"/>
      <w:r w:rsidRPr="00AE4111">
        <w:rPr>
          <w:rFonts w:ascii="Times New Roman" w:eastAsia="Times New Roman" w:hAnsi="Times New Roman" w:cs="Times New Roman"/>
          <w:sz w:val="25"/>
          <w:szCs w:val="25"/>
        </w:rPr>
        <w:t>Kapadia</w:t>
      </w:r>
      <w:proofErr w:type="spellEnd"/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, V. N. </w:t>
      </w:r>
      <w:proofErr w:type="spellStart"/>
      <w:r w:rsidRPr="00AE4111">
        <w:rPr>
          <w:rFonts w:ascii="Times New Roman" w:eastAsia="Times New Roman" w:hAnsi="Times New Roman" w:cs="Times New Roman"/>
          <w:sz w:val="25"/>
          <w:szCs w:val="25"/>
        </w:rPr>
        <w:t>Khare</w:t>
      </w:r>
      <w:proofErr w:type="spellEnd"/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 CJI</w:t>
      </w:r>
      <w:r w:rsidR="00AE4111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 and S. B. </w:t>
      </w:r>
      <w:proofErr w:type="spellStart"/>
      <w:r w:rsidRPr="00AE4111">
        <w:rPr>
          <w:rFonts w:ascii="Times New Roman" w:eastAsia="Times New Roman" w:hAnsi="Times New Roman" w:cs="Times New Roman"/>
          <w:sz w:val="25"/>
          <w:szCs w:val="25"/>
        </w:rPr>
        <w:t>Sinha</w:t>
      </w:r>
      <w:proofErr w:type="spellEnd"/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t>21.04.2004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FF59D4" w:rsidRPr="00AE4111" w:rsidRDefault="00FF59D4" w:rsidP="00AE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FF59D4" w:rsidRPr="00AE4111" w:rsidRDefault="00AE4111" w:rsidP="00A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FF59D4" w:rsidRPr="00AE4111">
        <w:rPr>
          <w:rFonts w:ascii="Times New Roman" w:eastAsia="Times New Roman" w:hAnsi="Times New Roman" w:cs="Times New Roman"/>
          <w:sz w:val="25"/>
          <w:szCs w:val="25"/>
        </w:rPr>
        <w:t xml:space="preserve">The appellant herein was in employment as lecturer in Geology in Hyderabad Karnataka Education Society's Engineering College, Gulbarga, which is a government aided institution. He remained in that capacity from 6th July, 1962 to 20th January, 1971. Subsequently, on 22nd of January, 1971, the appellant was selected and appointed as a Geologist in the Government Department of Mines &amp; Geology through a positive act of selection by the Public Service Commission, Karnataka. The appellant retired from service on 29th February, 1996. The service conditions and the grant of </w:t>
      </w:r>
      <w:proofErr w:type="spellStart"/>
      <w:r w:rsidR="00FF59D4" w:rsidRPr="00AE4111">
        <w:rPr>
          <w:rFonts w:ascii="Times New Roman" w:eastAsia="Times New Roman" w:hAnsi="Times New Roman" w:cs="Times New Roman"/>
          <w:sz w:val="25"/>
          <w:szCs w:val="25"/>
        </w:rPr>
        <w:t>pensionary</w:t>
      </w:r>
      <w:proofErr w:type="spellEnd"/>
      <w:r w:rsidR="00FF59D4" w:rsidRPr="00AE4111">
        <w:rPr>
          <w:rFonts w:ascii="Times New Roman" w:eastAsia="Times New Roman" w:hAnsi="Times New Roman" w:cs="Times New Roman"/>
          <w:sz w:val="25"/>
          <w:szCs w:val="25"/>
        </w:rPr>
        <w:t xml:space="preserve"> benefits are governed by the </w:t>
      </w:r>
      <w:proofErr w:type="spellStart"/>
      <w:r w:rsidR="00FF59D4" w:rsidRPr="00AE4111">
        <w:rPr>
          <w:rFonts w:ascii="Times New Roman" w:eastAsia="Times New Roman" w:hAnsi="Times New Roman" w:cs="Times New Roman"/>
          <w:i/>
          <w:sz w:val="25"/>
          <w:szCs w:val="25"/>
        </w:rPr>
        <w:t>Karantaka</w:t>
      </w:r>
      <w:proofErr w:type="spellEnd"/>
      <w:r w:rsidR="00FF59D4" w:rsidRPr="00AE4111">
        <w:rPr>
          <w:rFonts w:ascii="Times New Roman" w:eastAsia="Times New Roman" w:hAnsi="Times New Roman" w:cs="Times New Roman"/>
          <w:i/>
          <w:sz w:val="25"/>
          <w:szCs w:val="25"/>
        </w:rPr>
        <w:t xml:space="preserve"> Civil Service Rules, 1958</w:t>
      </w:r>
      <w:r w:rsidR="00FF59D4" w:rsidRPr="00AE4111">
        <w:rPr>
          <w:rFonts w:ascii="Times New Roman" w:eastAsia="Times New Roman" w:hAnsi="Times New Roman" w:cs="Times New Roman"/>
          <w:sz w:val="25"/>
          <w:szCs w:val="25"/>
        </w:rPr>
        <w:t xml:space="preserve">. These Rules have been amended from time to time. The appellant, after retirement, wrote to the Principal Secretary of Government of Karnataka, Department of Commerce &amp; Industries for counting his past service rendered by him in the government aided institution for the purpose of counting qualifying service for settling his </w:t>
      </w:r>
      <w:proofErr w:type="spellStart"/>
      <w:r w:rsidR="00FF59D4" w:rsidRPr="00AE4111">
        <w:rPr>
          <w:rFonts w:ascii="Times New Roman" w:eastAsia="Times New Roman" w:hAnsi="Times New Roman" w:cs="Times New Roman"/>
          <w:sz w:val="25"/>
          <w:szCs w:val="25"/>
        </w:rPr>
        <w:t>pensionary</w:t>
      </w:r>
      <w:proofErr w:type="spellEnd"/>
      <w:r w:rsidR="00FF59D4" w:rsidRPr="00AE4111">
        <w:rPr>
          <w:rFonts w:ascii="Times New Roman" w:eastAsia="Times New Roman" w:hAnsi="Times New Roman" w:cs="Times New Roman"/>
          <w:sz w:val="25"/>
          <w:szCs w:val="25"/>
        </w:rPr>
        <w:t xml:space="preserve"> benefits. The respondent calculated the pension of the appellant in terms of amended Rule 248 of the aforesaid Rules. Aggrieved by the said decision the appellant filed a petition before the Karnataka Administrative Tribunal and the same was rejected. A writ petition filed against that order met with the same fate. It is against that order the appellant has come before this Court by way of special leave.</w:t>
      </w:r>
    </w:p>
    <w:p w:rsidR="00FF59D4" w:rsidRPr="00AE4111" w:rsidRDefault="00FF59D4" w:rsidP="00A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br/>
      </w:r>
      <w:r w:rsidR="00AE4111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After hearing learned counsel for the parties, we are of the view that the appellant is entitled to the benefit of either </w:t>
      </w:r>
      <w:proofErr w:type="spellStart"/>
      <w:r w:rsidRPr="00AE4111">
        <w:rPr>
          <w:rFonts w:ascii="Times New Roman" w:eastAsia="Times New Roman" w:hAnsi="Times New Roman" w:cs="Times New Roman"/>
          <w:sz w:val="25"/>
          <w:szCs w:val="25"/>
        </w:rPr>
        <w:t>unamended</w:t>
      </w:r>
      <w:proofErr w:type="spellEnd"/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 Rule 247A or Rule 248, whichever is more beneficial to him. In the present case, it is found that the appellant is entitled to have the benefit of </w:t>
      </w:r>
      <w:proofErr w:type="spellStart"/>
      <w:r w:rsidRPr="00AE4111">
        <w:rPr>
          <w:rFonts w:ascii="Times New Roman" w:eastAsia="Times New Roman" w:hAnsi="Times New Roman" w:cs="Times New Roman"/>
          <w:sz w:val="25"/>
          <w:szCs w:val="25"/>
        </w:rPr>
        <w:t>unamended</w:t>
      </w:r>
      <w:proofErr w:type="spellEnd"/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 Rule 247A of the Karnataka Civil Service Rules, 1958. In fact the appellant was within his rights to claim the benefit of </w:t>
      </w:r>
      <w:proofErr w:type="spellStart"/>
      <w:r w:rsidRPr="00AE4111">
        <w:rPr>
          <w:rFonts w:ascii="Times New Roman" w:eastAsia="Times New Roman" w:hAnsi="Times New Roman" w:cs="Times New Roman"/>
          <w:sz w:val="25"/>
          <w:szCs w:val="25"/>
        </w:rPr>
        <w:t>unamended</w:t>
      </w:r>
      <w:proofErr w:type="spellEnd"/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 Rule 247A. The counsel for the appellant states that the appellant will claim the benefit of only additional 11 months and 20 days rounded-off to one year, and in total three years. We, therefore, direct that if the appellant moves an application in </w:t>
      </w:r>
      <w:proofErr w:type="spellStart"/>
      <w:r w:rsidRPr="00AE4111">
        <w:rPr>
          <w:rFonts w:ascii="Times New Roman" w:eastAsia="Times New Roman" w:hAnsi="Times New Roman" w:cs="Times New Roman"/>
          <w:sz w:val="25"/>
          <w:szCs w:val="25"/>
        </w:rPr>
        <w:t>aforestated</w:t>
      </w:r>
      <w:proofErr w:type="spellEnd"/>
      <w:r w:rsidRPr="00AE4111">
        <w:rPr>
          <w:rFonts w:ascii="Times New Roman" w:eastAsia="Times New Roman" w:hAnsi="Times New Roman" w:cs="Times New Roman"/>
          <w:sz w:val="25"/>
          <w:szCs w:val="25"/>
        </w:rPr>
        <w:t xml:space="preserve"> terms to the respondent within one month for fixation of his pension, the respondent will consider the application within a period of three months after the filing of the application by the appellant, in accordance with law.  </w:t>
      </w:r>
    </w:p>
    <w:p w:rsidR="00FF59D4" w:rsidRPr="00AE4111" w:rsidRDefault="00FF59D4" w:rsidP="00A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lastRenderedPageBreak/>
        <w:br/>
      </w:r>
      <w:r w:rsidR="00AE4111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bookmarkStart w:id="0" w:name="_GoBack"/>
      <w:bookmarkEnd w:id="0"/>
      <w:r w:rsidRPr="00AE4111">
        <w:rPr>
          <w:rFonts w:ascii="Times New Roman" w:eastAsia="Times New Roman" w:hAnsi="Times New Roman" w:cs="Times New Roman"/>
          <w:sz w:val="25"/>
          <w:szCs w:val="25"/>
        </w:rPr>
        <w:t>For the aforesaid reasons, the judgment under challenge is set aside and the appeal is allowed. There shall be no order as to costs.</w:t>
      </w:r>
    </w:p>
    <w:p w:rsidR="00FF59D4" w:rsidRPr="00AE4111" w:rsidRDefault="00FF59D4" w:rsidP="00AE411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AE411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AE4111" w:rsidRDefault="009A2DCA" w:rsidP="00AE411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AE4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CA" w:rsidRDefault="009A2DCA" w:rsidP="00DA0365">
      <w:pPr>
        <w:spacing w:after="0" w:line="240" w:lineRule="auto"/>
      </w:pPr>
      <w:r>
        <w:separator/>
      </w:r>
    </w:p>
  </w:endnote>
  <w:endnote w:type="continuationSeparator" w:id="0">
    <w:p w:rsidR="009A2DCA" w:rsidRDefault="009A2DCA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AE4111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CA" w:rsidRDefault="009A2DCA" w:rsidP="00DA0365">
      <w:pPr>
        <w:spacing w:after="0" w:line="240" w:lineRule="auto"/>
      </w:pPr>
      <w:r>
        <w:separator/>
      </w:r>
    </w:p>
  </w:footnote>
  <w:footnote w:type="continuationSeparator" w:id="0">
    <w:p w:rsidR="009A2DCA" w:rsidRDefault="009A2DCA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8D320C"/>
    <w:rsid w:val="009A2DCA"/>
    <w:rsid w:val="00AE4111"/>
    <w:rsid w:val="00DA0365"/>
    <w:rsid w:val="00E530B5"/>
    <w:rsid w:val="00EF38D0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AE4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AE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2016-05-21T07:47:00Z</dcterms:modified>
</cp:coreProperties>
</file>