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b/>
          <w:bCs/>
          <w:sz w:val="25"/>
          <w:szCs w:val="25"/>
        </w:rPr>
        <w:t>SUPREME COURT OF INDIA</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t> </w:t>
      </w:r>
    </w:p>
    <w:p w:rsidR="005C014A" w:rsidRPr="00BB0C13" w:rsidRDefault="005C014A" w:rsidP="00BB0C13">
      <w:pPr>
        <w:spacing w:after="0" w:line="240" w:lineRule="auto"/>
        <w:jc w:val="center"/>
        <w:rPr>
          <w:rFonts w:ascii="Times New Roman" w:eastAsia="Times New Roman" w:hAnsi="Times New Roman" w:cs="Times New Roman"/>
          <w:sz w:val="25"/>
          <w:szCs w:val="25"/>
        </w:rPr>
      </w:pPr>
      <w:proofErr w:type="spellStart"/>
      <w:r w:rsidRPr="00BB0C13">
        <w:rPr>
          <w:rFonts w:ascii="Times New Roman" w:eastAsia="Times New Roman" w:hAnsi="Times New Roman" w:cs="Times New Roman"/>
          <w:sz w:val="25"/>
          <w:szCs w:val="25"/>
        </w:rPr>
        <w:t>Hardev</w:t>
      </w:r>
      <w:proofErr w:type="spellEnd"/>
      <w:r w:rsidRPr="00BB0C13">
        <w:rPr>
          <w:rFonts w:ascii="Times New Roman" w:eastAsia="Times New Roman" w:hAnsi="Times New Roman" w:cs="Times New Roman"/>
          <w:sz w:val="25"/>
          <w:szCs w:val="25"/>
        </w:rPr>
        <w:t xml:space="preserve"> Singh</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t>Vs.</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r>
      <w:proofErr w:type="spellStart"/>
      <w:r w:rsidRPr="00BB0C13">
        <w:rPr>
          <w:rFonts w:ascii="Times New Roman" w:eastAsia="Times New Roman" w:hAnsi="Times New Roman" w:cs="Times New Roman"/>
          <w:sz w:val="25"/>
          <w:szCs w:val="25"/>
        </w:rPr>
        <w:t>Jagdish</w:t>
      </w:r>
      <w:proofErr w:type="spellEnd"/>
      <w:r w:rsidRPr="00BB0C13">
        <w:rPr>
          <w:rFonts w:ascii="Times New Roman" w:eastAsia="Times New Roman" w:hAnsi="Times New Roman" w:cs="Times New Roman"/>
          <w:sz w:val="25"/>
          <w:szCs w:val="25"/>
        </w:rPr>
        <w:t xml:space="preserve"> Ram</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t> </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t>S.L.P</w:t>
      </w:r>
      <w:proofErr w:type="gramStart"/>
      <w:r w:rsidRPr="00BB0C13">
        <w:rPr>
          <w:rFonts w:ascii="Times New Roman" w:eastAsia="Times New Roman" w:hAnsi="Times New Roman" w:cs="Times New Roman"/>
          <w:sz w:val="25"/>
          <w:szCs w:val="25"/>
        </w:rPr>
        <w:t>.(</w:t>
      </w:r>
      <w:proofErr w:type="spellStart"/>
      <w:proofErr w:type="gramEnd"/>
      <w:r w:rsidRPr="00BB0C13">
        <w:rPr>
          <w:rFonts w:ascii="Times New Roman" w:eastAsia="Times New Roman" w:hAnsi="Times New Roman" w:cs="Times New Roman"/>
          <w:sz w:val="25"/>
          <w:szCs w:val="25"/>
        </w:rPr>
        <w:t>Crl</w:t>
      </w:r>
      <w:proofErr w:type="spellEnd"/>
      <w:r w:rsidRPr="00BB0C13">
        <w:rPr>
          <w:rFonts w:ascii="Times New Roman" w:eastAsia="Times New Roman" w:hAnsi="Times New Roman" w:cs="Times New Roman"/>
          <w:sz w:val="25"/>
          <w:szCs w:val="25"/>
        </w:rPr>
        <w:t>.)No.2519 of 2004</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r>
      <w:proofErr w:type="gramStart"/>
      <w:r w:rsidRPr="00BB0C13">
        <w:rPr>
          <w:rFonts w:ascii="Times New Roman" w:eastAsia="Times New Roman" w:hAnsi="Times New Roman" w:cs="Times New Roman"/>
          <w:sz w:val="25"/>
          <w:szCs w:val="25"/>
        </w:rPr>
        <w:t xml:space="preserve">(K. G. </w:t>
      </w:r>
      <w:proofErr w:type="spellStart"/>
      <w:r w:rsidRPr="00BB0C13">
        <w:rPr>
          <w:rFonts w:ascii="Times New Roman" w:eastAsia="Times New Roman" w:hAnsi="Times New Roman" w:cs="Times New Roman"/>
          <w:sz w:val="25"/>
          <w:szCs w:val="25"/>
        </w:rPr>
        <w:t>Balakrishnan</w:t>
      </w:r>
      <w:proofErr w:type="spellEnd"/>
      <w:r w:rsidRPr="00BB0C13">
        <w:rPr>
          <w:rFonts w:ascii="Times New Roman" w:eastAsia="Times New Roman" w:hAnsi="Times New Roman" w:cs="Times New Roman"/>
          <w:sz w:val="25"/>
          <w:szCs w:val="25"/>
        </w:rPr>
        <w:t xml:space="preserve"> and A. S. </w:t>
      </w:r>
      <w:proofErr w:type="spellStart"/>
      <w:r w:rsidRPr="00BB0C13">
        <w:rPr>
          <w:rFonts w:ascii="Times New Roman" w:eastAsia="Times New Roman" w:hAnsi="Times New Roman" w:cs="Times New Roman"/>
          <w:sz w:val="25"/>
          <w:szCs w:val="25"/>
        </w:rPr>
        <w:t>Lakshmanan</w:t>
      </w:r>
      <w:proofErr w:type="spellEnd"/>
      <w:r w:rsidRPr="00BB0C13">
        <w:rPr>
          <w:rFonts w:ascii="Times New Roman" w:eastAsia="Times New Roman" w:hAnsi="Times New Roman" w:cs="Times New Roman"/>
          <w:sz w:val="25"/>
          <w:szCs w:val="25"/>
        </w:rPr>
        <w:t xml:space="preserve"> JJ.)</w:t>
      </w:r>
      <w:proofErr w:type="gramEnd"/>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t>12.07.2004</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t> </w:t>
      </w:r>
    </w:p>
    <w:p w:rsidR="005C014A" w:rsidRPr="00BB0C13" w:rsidRDefault="005C014A" w:rsidP="00BB0C13">
      <w:pPr>
        <w:spacing w:after="0" w:line="240" w:lineRule="auto"/>
        <w:jc w:val="center"/>
        <w:rPr>
          <w:rFonts w:ascii="Times New Roman" w:eastAsia="Times New Roman" w:hAnsi="Times New Roman" w:cs="Times New Roman"/>
          <w:sz w:val="25"/>
          <w:szCs w:val="25"/>
        </w:rPr>
      </w:pPr>
      <w:r w:rsidRPr="00BB0C13">
        <w:rPr>
          <w:rFonts w:ascii="Times New Roman" w:eastAsia="Times New Roman" w:hAnsi="Times New Roman" w:cs="Times New Roman"/>
          <w:b/>
          <w:bCs/>
          <w:sz w:val="25"/>
          <w:szCs w:val="25"/>
        </w:rPr>
        <w:t>ORDER</w:t>
      </w:r>
    </w:p>
    <w:p w:rsidR="005C014A" w:rsidRPr="00BB0C13" w:rsidRDefault="005C014A" w:rsidP="00BB0C13">
      <w:pPr>
        <w:spacing w:after="0" w:line="240" w:lineRule="auto"/>
        <w:jc w:val="both"/>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t> </w:t>
      </w:r>
    </w:p>
    <w:p w:rsidR="005C014A" w:rsidRPr="00BB0C13" w:rsidRDefault="00BB0C13" w:rsidP="00BB0C1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C014A" w:rsidRPr="00BB0C13">
        <w:rPr>
          <w:rFonts w:ascii="Times New Roman" w:eastAsia="Times New Roman" w:hAnsi="Times New Roman" w:cs="Times New Roman"/>
          <w:sz w:val="25"/>
          <w:szCs w:val="25"/>
        </w:rPr>
        <w:t>Heard learned counsel for the petitioner.</w:t>
      </w:r>
    </w:p>
    <w:p w:rsidR="005C014A" w:rsidRPr="00BB0C13" w:rsidRDefault="005C014A" w:rsidP="00BB0C13">
      <w:pPr>
        <w:spacing w:after="0" w:line="240" w:lineRule="auto"/>
        <w:jc w:val="both"/>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r>
      <w:r w:rsidR="00BB0C13">
        <w:rPr>
          <w:rFonts w:ascii="Times New Roman" w:eastAsia="Times New Roman" w:hAnsi="Times New Roman" w:cs="Times New Roman"/>
          <w:sz w:val="25"/>
          <w:szCs w:val="25"/>
        </w:rPr>
        <w:t xml:space="preserve">2. </w:t>
      </w:r>
      <w:r w:rsidRPr="00BB0C13">
        <w:rPr>
          <w:rFonts w:ascii="Times New Roman" w:eastAsia="Times New Roman" w:hAnsi="Times New Roman" w:cs="Times New Roman"/>
          <w:sz w:val="25"/>
          <w:szCs w:val="25"/>
        </w:rPr>
        <w:t>We are not inclined to interfere with the impugned order.</w:t>
      </w:r>
    </w:p>
    <w:p w:rsidR="005C014A" w:rsidRPr="00BB0C13" w:rsidRDefault="005C014A" w:rsidP="00BB0C13">
      <w:pPr>
        <w:spacing w:after="0" w:line="240" w:lineRule="auto"/>
        <w:jc w:val="both"/>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r>
      <w:r w:rsidR="00BB0C13">
        <w:rPr>
          <w:rFonts w:ascii="Times New Roman" w:eastAsia="Times New Roman" w:hAnsi="Times New Roman" w:cs="Times New Roman"/>
          <w:sz w:val="25"/>
          <w:szCs w:val="25"/>
        </w:rPr>
        <w:t xml:space="preserve">3. </w:t>
      </w:r>
      <w:r w:rsidRPr="00BB0C13">
        <w:rPr>
          <w:rFonts w:ascii="Times New Roman" w:eastAsia="Times New Roman" w:hAnsi="Times New Roman" w:cs="Times New Roman"/>
          <w:sz w:val="25"/>
          <w:szCs w:val="25"/>
        </w:rPr>
        <w:t xml:space="preserve">The petitioner filed a revision against the order of acquittal passed by the Judicial Magistrate 1st Class Court No. 2, </w:t>
      </w:r>
      <w:proofErr w:type="spellStart"/>
      <w:r w:rsidRPr="00BB0C13">
        <w:rPr>
          <w:rFonts w:ascii="Times New Roman" w:eastAsia="Times New Roman" w:hAnsi="Times New Roman" w:cs="Times New Roman"/>
          <w:sz w:val="25"/>
          <w:szCs w:val="25"/>
        </w:rPr>
        <w:t>Amb</w:t>
      </w:r>
      <w:proofErr w:type="spellEnd"/>
      <w:r w:rsidRPr="00BB0C13">
        <w:rPr>
          <w:rFonts w:ascii="Times New Roman" w:eastAsia="Times New Roman" w:hAnsi="Times New Roman" w:cs="Times New Roman"/>
          <w:sz w:val="25"/>
          <w:szCs w:val="25"/>
        </w:rPr>
        <w:t xml:space="preserve">. </w:t>
      </w:r>
      <w:proofErr w:type="gramStart"/>
      <w:r w:rsidRPr="00BB0C13">
        <w:rPr>
          <w:rFonts w:ascii="Times New Roman" w:eastAsia="Times New Roman" w:hAnsi="Times New Roman" w:cs="Times New Roman"/>
          <w:sz w:val="25"/>
          <w:szCs w:val="25"/>
        </w:rPr>
        <w:t>in</w:t>
      </w:r>
      <w:proofErr w:type="gramEnd"/>
      <w:r w:rsidRPr="00BB0C13">
        <w:rPr>
          <w:rFonts w:ascii="Times New Roman" w:eastAsia="Times New Roman" w:hAnsi="Times New Roman" w:cs="Times New Roman"/>
          <w:sz w:val="25"/>
          <w:szCs w:val="25"/>
        </w:rPr>
        <w:t xml:space="preserve"> H.P. but he could not produce the certificate of the District Magistrate which should have annexed with the application for revision. Hence the revision petition was dismissed.</w:t>
      </w:r>
    </w:p>
    <w:p w:rsidR="005C014A" w:rsidRPr="00BB0C13" w:rsidRDefault="005C014A" w:rsidP="00BB0C13">
      <w:pPr>
        <w:spacing w:after="0" w:line="240" w:lineRule="auto"/>
        <w:jc w:val="both"/>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r>
      <w:r w:rsidR="00BB0C13">
        <w:rPr>
          <w:rFonts w:ascii="Times New Roman" w:eastAsia="Times New Roman" w:hAnsi="Times New Roman" w:cs="Times New Roman"/>
          <w:sz w:val="25"/>
          <w:szCs w:val="25"/>
        </w:rPr>
        <w:t xml:space="preserve">4. </w:t>
      </w:r>
      <w:r w:rsidRPr="00BB0C13">
        <w:rPr>
          <w:rFonts w:ascii="Times New Roman" w:eastAsia="Times New Roman" w:hAnsi="Times New Roman" w:cs="Times New Roman"/>
          <w:sz w:val="25"/>
          <w:szCs w:val="25"/>
        </w:rPr>
        <w:t xml:space="preserve">The counsel for the petitioner points out that the learned Magistrate, while acquitting, has made certain observations in </w:t>
      </w:r>
      <w:proofErr w:type="spellStart"/>
      <w:r w:rsidRPr="00BB0C13">
        <w:rPr>
          <w:rFonts w:ascii="Times New Roman" w:eastAsia="Times New Roman" w:hAnsi="Times New Roman" w:cs="Times New Roman"/>
          <w:sz w:val="25"/>
          <w:szCs w:val="25"/>
        </w:rPr>
        <w:t>para</w:t>
      </w:r>
      <w:proofErr w:type="spellEnd"/>
      <w:r w:rsidRPr="00BB0C13">
        <w:rPr>
          <w:rFonts w:ascii="Times New Roman" w:eastAsia="Times New Roman" w:hAnsi="Times New Roman" w:cs="Times New Roman"/>
          <w:sz w:val="25"/>
          <w:szCs w:val="25"/>
        </w:rPr>
        <w:t xml:space="preserve"> 8 of the judgment and it is submitted that counter case filed at the instance of the respondents therein are pending trial and these observations may prejudice the rights of petitioners who are arrayed as accused in that case.</w:t>
      </w:r>
    </w:p>
    <w:p w:rsidR="005C014A" w:rsidRPr="00BB0C13" w:rsidRDefault="005C014A" w:rsidP="00BB0C13">
      <w:pPr>
        <w:spacing w:after="0" w:line="240" w:lineRule="auto"/>
        <w:jc w:val="both"/>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r>
      <w:r w:rsidR="00BB0C13">
        <w:rPr>
          <w:rFonts w:ascii="Times New Roman" w:eastAsia="Times New Roman" w:hAnsi="Times New Roman" w:cs="Times New Roman"/>
          <w:sz w:val="25"/>
          <w:szCs w:val="25"/>
        </w:rPr>
        <w:t xml:space="preserve">5. </w:t>
      </w:r>
      <w:r w:rsidRPr="00BB0C13">
        <w:rPr>
          <w:rFonts w:ascii="Times New Roman" w:eastAsia="Times New Roman" w:hAnsi="Times New Roman" w:cs="Times New Roman"/>
          <w:sz w:val="25"/>
          <w:szCs w:val="25"/>
        </w:rPr>
        <w:t xml:space="preserve">We make it clear that the observation in </w:t>
      </w:r>
      <w:proofErr w:type="spellStart"/>
      <w:r w:rsidRPr="00BB0C13">
        <w:rPr>
          <w:rFonts w:ascii="Times New Roman" w:eastAsia="Times New Roman" w:hAnsi="Times New Roman" w:cs="Times New Roman"/>
          <w:sz w:val="25"/>
          <w:szCs w:val="25"/>
        </w:rPr>
        <w:t>para</w:t>
      </w:r>
      <w:proofErr w:type="spellEnd"/>
      <w:r w:rsidRPr="00BB0C13">
        <w:rPr>
          <w:rFonts w:ascii="Times New Roman" w:eastAsia="Times New Roman" w:hAnsi="Times New Roman" w:cs="Times New Roman"/>
          <w:sz w:val="25"/>
          <w:szCs w:val="25"/>
        </w:rPr>
        <w:t xml:space="preserve"> 8 of the judgment of the Magistrate shall not have persuasive effect while deciding the criminal case finally by the Magistrate. </w:t>
      </w:r>
    </w:p>
    <w:p w:rsidR="005C014A" w:rsidRPr="00BB0C13" w:rsidRDefault="005C014A" w:rsidP="00BB0C13">
      <w:pPr>
        <w:spacing w:after="0" w:line="240" w:lineRule="auto"/>
        <w:jc w:val="both"/>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br/>
      </w:r>
      <w:r w:rsidR="00BB0C13">
        <w:rPr>
          <w:rFonts w:ascii="Times New Roman" w:eastAsia="Times New Roman" w:hAnsi="Times New Roman" w:cs="Times New Roman"/>
          <w:sz w:val="25"/>
          <w:szCs w:val="25"/>
        </w:rPr>
        <w:t xml:space="preserve">6. </w:t>
      </w:r>
      <w:bookmarkStart w:id="0" w:name="_GoBack"/>
      <w:bookmarkEnd w:id="0"/>
      <w:r w:rsidRPr="00BB0C13">
        <w:rPr>
          <w:rFonts w:ascii="Times New Roman" w:eastAsia="Times New Roman" w:hAnsi="Times New Roman" w:cs="Times New Roman"/>
          <w:sz w:val="25"/>
          <w:szCs w:val="25"/>
        </w:rPr>
        <w:t>The special leave petition is disposed of in view of the above observations.</w:t>
      </w:r>
    </w:p>
    <w:p w:rsidR="005C014A" w:rsidRPr="00BB0C13" w:rsidRDefault="005C014A" w:rsidP="00BB0C13">
      <w:pPr>
        <w:spacing w:after="0" w:line="240" w:lineRule="auto"/>
        <w:rPr>
          <w:rFonts w:ascii="Times New Roman" w:eastAsia="Times New Roman" w:hAnsi="Times New Roman" w:cs="Times New Roman"/>
          <w:sz w:val="25"/>
          <w:szCs w:val="25"/>
        </w:rPr>
      </w:pPr>
      <w:r w:rsidRPr="00BB0C13">
        <w:rPr>
          <w:rFonts w:ascii="Times New Roman" w:eastAsia="Times New Roman" w:hAnsi="Times New Roman" w:cs="Times New Roman"/>
          <w:sz w:val="25"/>
          <w:szCs w:val="25"/>
        </w:rPr>
        <w:t> </w:t>
      </w:r>
    </w:p>
    <w:p w:rsidR="00DB43DF" w:rsidRPr="00BB0C13" w:rsidRDefault="00CC1AEE" w:rsidP="00BB0C13">
      <w:pPr>
        <w:spacing w:after="0" w:line="240" w:lineRule="auto"/>
        <w:rPr>
          <w:rFonts w:ascii="Times New Roman" w:hAnsi="Times New Roman" w:cs="Times New Roman"/>
          <w:sz w:val="25"/>
          <w:szCs w:val="25"/>
        </w:rPr>
      </w:pPr>
    </w:p>
    <w:sectPr w:rsidR="00DB43DF" w:rsidRPr="00BB0C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EE" w:rsidRDefault="00CC1AEE" w:rsidP="00DA0365">
      <w:pPr>
        <w:spacing w:after="0" w:line="240" w:lineRule="auto"/>
      </w:pPr>
      <w:r>
        <w:separator/>
      </w:r>
    </w:p>
  </w:endnote>
  <w:endnote w:type="continuationSeparator" w:id="0">
    <w:p w:rsidR="00CC1AEE" w:rsidRDefault="00CC1A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0C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EE" w:rsidRDefault="00CC1AEE" w:rsidP="00DA0365">
      <w:pPr>
        <w:spacing w:after="0" w:line="240" w:lineRule="auto"/>
      </w:pPr>
      <w:r>
        <w:separator/>
      </w:r>
    </w:p>
  </w:footnote>
  <w:footnote w:type="continuationSeparator" w:id="0">
    <w:p w:rsidR="00CC1AEE" w:rsidRDefault="00CC1A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014A"/>
    <w:rsid w:val="005C7F20"/>
    <w:rsid w:val="008D320C"/>
    <w:rsid w:val="00BB0C13"/>
    <w:rsid w:val="00BE7C86"/>
    <w:rsid w:val="00CC1A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B0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B0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70620">
      <w:bodyDiv w:val="1"/>
      <w:marLeft w:val="0"/>
      <w:marRight w:val="0"/>
      <w:marTop w:val="0"/>
      <w:marBottom w:val="0"/>
      <w:divBdr>
        <w:top w:val="none" w:sz="0" w:space="0" w:color="auto"/>
        <w:left w:val="none" w:sz="0" w:space="0" w:color="auto"/>
        <w:bottom w:val="none" w:sz="0" w:space="0" w:color="auto"/>
        <w:right w:val="none" w:sz="0" w:space="0" w:color="auto"/>
      </w:divBdr>
      <w:divsChild>
        <w:div w:id="44265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2016-05-21T07:23:00Z</dcterms:modified>
</cp:coreProperties>
</file>