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5DE" w:rsidRPr="00C0664E" w:rsidRDefault="001165DE" w:rsidP="00C0664E">
      <w:pPr>
        <w:spacing w:after="0" w:line="240" w:lineRule="auto"/>
        <w:jc w:val="center"/>
        <w:rPr>
          <w:rFonts w:ascii="Times New Roman" w:eastAsia="Times New Roman" w:hAnsi="Times New Roman" w:cs="Times New Roman"/>
          <w:sz w:val="25"/>
          <w:szCs w:val="25"/>
        </w:rPr>
      </w:pPr>
      <w:r w:rsidRPr="00C0664E">
        <w:rPr>
          <w:rFonts w:ascii="Times New Roman" w:eastAsia="Times New Roman" w:hAnsi="Times New Roman" w:cs="Times New Roman"/>
          <w:b/>
          <w:bCs/>
          <w:sz w:val="25"/>
          <w:szCs w:val="25"/>
        </w:rPr>
        <w:t>SUPREME COURT OF INDIA</w:t>
      </w:r>
    </w:p>
    <w:p w:rsidR="001165DE" w:rsidRPr="00C0664E" w:rsidRDefault="001165DE" w:rsidP="00C0664E">
      <w:pPr>
        <w:spacing w:after="0" w:line="240" w:lineRule="auto"/>
        <w:jc w:val="center"/>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t> </w:t>
      </w:r>
    </w:p>
    <w:p w:rsidR="001165DE" w:rsidRPr="00C0664E" w:rsidRDefault="001165DE" w:rsidP="00C0664E">
      <w:pPr>
        <w:spacing w:after="0" w:line="240" w:lineRule="auto"/>
        <w:jc w:val="center"/>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t>Delhi Transport Corporation</w:t>
      </w:r>
    </w:p>
    <w:p w:rsidR="001165DE" w:rsidRPr="00C0664E" w:rsidRDefault="001165DE" w:rsidP="00C0664E">
      <w:pPr>
        <w:spacing w:after="0" w:line="240" w:lineRule="auto"/>
        <w:jc w:val="center"/>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br/>
        <w:t>Vs</w:t>
      </w:r>
      <w:r w:rsidR="00C0664E">
        <w:rPr>
          <w:rFonts w:ascii="Times New Roman" w:eastAsia="Times New Roman" w:hAnsi="Times New Roman" w:cs="Times New Roman"/>
          <w:sz w:val="25"/>
          <w:szCs w:val="25"/>
        </w:rPr>
        <w:t>.</w:t>
      </w:r>
    </w:p>
    <w:p w:rsidR="001165DE" w:rsidRPr="00C0664E" w:rsidRDefault="001165DE" w:rsidP="00C0664E">
      <w:pPr>
        <w:spacing w:after="0" w:line="240" w:lineRule="auto"/>
        <w:jc w:val="center"/>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br/>
      </w:r>
      <w:proofErr w:type="spellStart"/>
      <w:r w:rsidRPr="00C0664E">
        <w:rPr>
          <w:rFonts w:ascii="Times New Roman" w:eastAsia="Times New Roman" w:hAnsi="Times New Roman" w:cs="Times New Roman"/>
          <w:sz w:val="25"/>
          <w:szCs w:val="25"/>
        </w:rPr>
        <w:t>Shyam</w:t>
      </w:r>
      <w:proofErr w:type="spellEnd"/>
      <w:r w:rsidRPr="00C0664E">
        <w:rPr>
          <w:rFonts w:ascii="Times New Roman" w:eastAsia="Times New Roman" w:hAnsi="Times New Roman" w:cs="Times New Roman"/>
          <w:sz w:val="25"/>
          <w:szCs w:val="25"/>
        </w:rPr>
        <w:t xml:space="preserve"> </w:t>
      </w:r>
      <w:proofErr w:type="spellStart"/>
      <w:r w:rsidRPr="00C0664E">
        <w:rPr>
          <w:rFonts w:ascii="Times New Roman" w:eastAsia="Times New Roman" w:hAnsi="Times New Roman" w:cs="Times New Roman"/>
          <w:sz w:val="25"/>
          <w:szCs w:val="25"/>
        </w:rPr>
        <w:t>Lal</w:t>
      </w:r>
      <w:proofErr w:type="spellEnd"/>
    </w:p>
    <w:p w:rsidR="001165DE" w:rsidRPr="00C0664E" w:rsidRDefault="001165DE" w:rsidP="00C0664E">
      <w:pPr>
        <w:spacing w:after="0" w:line="240" w:lineRule="auto"/>
        <w:jc w:val="center"/>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t> </w:t>
      </w:r>
    </w:p>
    <w:p w:rsidR="001165DE" w:rsidRPr="00C0664E" w:rsidRDefault="00C0664E" w:rsidP="00C0664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1165DE" w:rsidRPr="00C0664E">
        <w:rPr>
          <w:rFonts w:ascii="Times New Roman" w:eastAsia="Times New Roman" w:hAnsi="Times New Roman" w:cs="Times New Roman"/>
          <w:sz w:val="25"/>
          <w:szCs w:val="25"/>
        </w:rPr>
        <w:t>9610 of 2003</w:t>
      </w:r>
    </w:p>
    <w:p w:rsidR="001165DE" w:rsidRPr="00C0664E" w:rsidRDefault="001165DE" w:rsidP="00C0664E">
      <w:pPr>
        <w:spacing w:after="0" w:line="240" w:lineRule="auto"/>
        <w:jc w:val="center"/>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t> </w:t>
      </w:r>
    </w:p>
    <w:p w:rsidR="001165DE" w:rsidRPr="00C0664E" w:rsidRDefault="001165DE" w:rsidP="00C0664E">
      <w:pPr>
        <w:spacing w:after="0" w:line="240" w:lineRule="auto"/>
        <w:jc w:val="center"/>
        <w:rPr>
          <w:rFonts w:ascii="Times New Roman" w:eastAsia="Times New Roman" w:hAnsi="Times New Roman" w:cs="Times New Roman"/>
          <w:sz w:val="25"/>
          <w:szCs w:val="25"/>
        </w:rPr>
      </w:pPr>
      <w:proofErr w:type="gramStart"/>
      <w:r w:rsidRPr="00C0664E">
        <w:rPr>
          <w:rFonts w:ascii="Times New Roman" w:eastAsia="Times New Roman" w:hAnsi="Times New Roman" w:cs="Times New Roman"/>
          <w:sz w:val="25"/>
          <w:szCs w:val="25"/>
        </w:rPr>
        <w:t xml:space="preserve">(S. N. </w:t>
      </w:r>
      <w:proofErr w:type="spellStart"/>
      <w:r w:rsidRPr="00C0664E">
        <w:rPr>
          <w:rFonts w:ascii="Times New Roman" w:eastAsia="Times New Roman" w:hAnsi="Times New Roman" w:cs="Times New Roman"/>
          <w:sz w:val="25"/>
          <w:szCs w:val="25"/>
        </w:rPr>
        <w:t>Variava</w:t>
      </w:r>
      <w:proofErr w:type="spellEnd"/>
      <w:r w:rsidRPr="00C0664E">
        <w:rPr>
          <w:rFonts w:ascii="Times New Roman" w:eastAsia="Times New Roman" w:hAnsi="Times New Roman" w:cs="Times New Roman"/>
          <w:sz w:val="25"/>
          <w:szCs w:val="25"/>
        </w:rPr>
        <w:t xml:space="preserve"> and </w:t>
      </w:r>
      <w:proofErr w:type="spellStart"/>
      <w:r w:rsidRPr="00C0664E">
        <w:rPr>
          <w:rFonts w:ascii="Times New Roman" w:eastAsia="Times New Roman" w:hAnsi="Times New Roman" w:cs="Times New Roman"/>
          <w:sz w:val="25"/>
          <w:szCs w:val="25"/>
        </w:rPr>
        <w:t>Arijit</w:t>
      </w:r>
      <w:proofErr w:type="spellEnd"/>
      <w:r w:rsidRPr="00C0664E">
        <w:rPr>
          <w:rFonts w:ascii="Times New Roman" w:eastAsia="Times New Roman" w:hAnsi="Times New Roman" w:cs="Times New Roman"/>
          <w:sz w:val="25"/>
          <w:szCs w:val="25"/>
        </w:rPr>
        <w:t xml:space="preserve"> </w:t>
      </w:r>
      <w:proofErr w:type="spellStart"/>
      <w:r w:rsidRPr="00C0664E">
        <w:rPr>
          <w:rFonts w:ascii="Times New Roman" w:eastAsia="Times New Roman" w:hAnsi="Times New Roman" w:cs="Times New Roman"/>
          <w:sz w:val="25"/>
          <w:szCs w:val="25"/>
        </w:rPr>
        <w:t>Pasayat</w:t>
      </w:r>
      <w:proofErr w:type="spellEnd"/>
      <w:r w:rsidR="00C0664E">
        <w:rPr>
          <w:rFonts w:ascii="Times New Roman" w:eastAsia="Times New Roman" w:hAnsi="Times New Roman" w:cs="Times New Roman"/>
          <w:sz w:val="25"/>
          <w:szCs w:val="25"/>
        </w:rPr>
        <w:t xml:space="preserve"> JJ.</w:t>
      </w:r>
      <w:r w:rsidRPr="00C0664E">
        <w:rPr>
          <w:rFonts w:ascii="Times New Roman" w:eastAsia="Times New Roman" w:hAnsi="Times New Roman" w:cs="Times New Roman"/>
          <w:sz w:val="25"/>
          <w:szCs w:val="25"/>
        </w:rPr>
        <w:t>)</w:t>
      </w:r>
      <w:proofErr w:type="gramEnd"/>
    </w:p>
    <w:p w:rsidR="001165DE" w:rsidRPr="00C0664E" w:rsidRDefault="001165DE" w:rsidP="00C0664E">
      <w:pPr>
        <w:spacing w:after="0" w:line="240" w:lineRule="auto"/>
        <w:jc w:val="center"/>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t> </w:t>
      </w:r>
    </w:p>
    <w:p w:rsidR="001165DE" w:rsidRPr="00C0664E" w:rsidRDefault="001165DE" w:rsidP="00C0664E">
      <w:pPr>
        <w:spacing w:after="0" w:line="240" w:lineRule="auto"/>
        <w:jc w:val="center"/>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t>12</w:t>
      </w:r>
      <w:r w:rsidR="00C0664E">
        <w:rPr>
          <w:rFonts w:ascii="Times New Roman" w:eastAsia="Times New Roman" w:hAnsi="Times New Roman" w:cs="Times New Roman"/>
          <w:sz w:val="25"/>
          <w:szCs w:val="25"/>
        </w:rPr>
        <w:t>.</w:t>
      </w:r>
      <w:r w:rsidRPr="00C0664E">
        <w:rPr>
          <w:rFonts w:ascii="Times New Roman" w:eastAsia="Times New Roman" w:hAnsi="Times New Roman" w:cs="Times New Roman"/>
          <w:sz w:val="25"/>
          <w:szCs w:val="25"/>
        </w:rPr>
        <w:t>08</w:t>
      </w:r>
      <w:r w:rsidR="00C0664E">
        <w:rPr>
          <w:rFonts w:ascii="Times New Roman" w:eastAsia="Times New Roman" w:hAnsi="Times New Roman" w:cs="Times New Roman"/>
          <w:sz w:val="25"/>
          <w:szCs w:val="25"/>
        </w:rPr>
        <w:t>.</w:t>
      </w:r>
      <w:r w:rsidRPr="00C0664E">
        <w:rPr>
          <w:rFonts w:ascii="Times New Roman" w:eastAsia="Times New Roman" w:hAnsi="Times New Roman" w:cs="Times New Roman"/>
          <w:sz w:val="25"/>
          <w:szCs w:val="25"/>
        </w:rPr>
        <w:t>2004</w:t>
      </w:r>
    </w:p>
    <w:p w:rsidR="001165DE" w:rsidRPr="00C0664E" w:rsidRDefault="001165DE" w:rsidP="00C0664E">
      <w:pPr>
        <w:spacing w:after="0" w:line="240" w:lineRule="auto"/>
        <w:jc w:val="center"/>
        <w:rPr>
          <w:rFonts w:ascii="Times New Roman" w:eastAsia="Times New Roman" w:hAnsi="Times New Roman" w:cs="Times New Roman"/>
          <w:sz w:val="25"/>
          <w:szCs w:val="25"/>
        </w:rPr>
      </w:pPr>
      <w:bookmarkStart w:id="0" w:name="judg"/>
      <w:r w:rsidRPr="00C0664E">
        <w:rPr>
          <w:rFonts w:ascii="Times New Roman" w:eastAsia="Times New Roman" w:hAnsi="Times New Roman" w:cs="Times New Roman"/>
          <w:sz w:val="25"/>
          <w:szCs w:val="25"/>
        </w:rPr>
        <w:t> </w:t>
      </w:r>
      <w:bookmarkEnd w:id="0"/>
    </w:p>
    <w:p w:rsidR="001165DE" w:rsidRPr="00C0664E" w:rsidRDefault="001165DE" w:rsidP="00C0664E">
      <w:pPr>
        <w:spacing w:after="0" w:line="240" w:lineRule="auto"/>
        <w:jc w:val="center"/>
        <w:rPr>
          <w:rFonts w:ascii="Times New Roman" w:eastAsia="Times New Roman" w:hAnsi="Times New Roman" w:cs="Times New Roman"/>
          <w:sz w:val="25"/>
          <w:szCs w:val="25"/>
        </w:rPr>
      </w:pPr>
      <w:r w:rsidRPr="00C0664E">
        <w:rPr>
          <w:rFonts w:ascii="Times New Roman" w:eastAsia="Times New Roman" w:hAnsi="Times New Roman" w:cs="Times New Roman"/>
          <w:b/>
          <w:bCs/>
          <w:sz w:val="25"/>
          <w:szCs w:val="25"/>
        </w:rPr>
        <w:t>JUDGMENT</w:t>
      </w:r>
    </w:p>
    <w:p w:rsidR="001165DE" w:rsidRPr="00C0664E" w:rsidRDefault="001165DE" w:rsidP="00C0664E">
      <w:pPr>
        <w:spacing w:after="0" w:line="240" w:lineRule="auto"/>
        <w:jc w:val="center"/>
        <w:rPr>
          <w:rFonts w:ascii="Times New Roman" w:eastAsia="Times New Roman" w:hAnsi="Times New Roman" w:cs="Times New Roman"/>
          <w:sz w:val="25"/>
          <w:szCs w:val="25"/>
        </w:rPr>
      </w:pPr>
      <w:r w:rsidRPr="00C0664E">
        <w:rPr>
          <w:rFonts w:ascii="Times New Roman" w:eastAsia="Times New Roman" w:hAnsi="Times New Roman" w:cs="Times New Roman"/>
          <w:b/>
          <w:bCs/>
          <w:sz w:val="25"/>
          <w:szCs w:val="25"/>
        </w:rPr>
        <w:t> </w:t>
      </w:r>
    </w:p>
    <w:p w:rsidR="001165DE" w:rsidRPr="00C0664E" w:rsidRDefault="00C0664E" w:rsidP="00C0664E">
      <w:pPr>
        <w:spacing w:after="0" w:line="240" w:lineRule="auto"/>
        <w:jc w:val="both"/>
        <w:rPr>
          <w:rFonts w:ascii="Times New Roman" w:eastAsia="Times New Roman" w:hAnsi="Times New Roman" w:cs="Times New Roman"/>
          <w:sz w:val="25"/>
          <w:szCs w:val="25"/>
        </w:rPr>
      </w:pPr>
      <w:proofErr w:type="spellStart"/>
      <w:r w:rsidRPr="00C0664E">
        <w:rPr>
          <w:rFonts w:ascii="Times New Roman" w:eastAsia="Times New Roman" w:hAnsi="Times New Roman" w:cs="Times New Roman"/>
          <w:b/>
          <w:bCs/>
          <w:sz w:val="25"/>
          <w:szCs w:val="25"/>
        </w:rPr>
        <w:t>Arijit</w:t>
      </w:r>
      <w:proofErr w:type="spellEnd"/>
      <w:r w:rsidRPr="00C0664E">
        <w:rPr>
          <w:rFonts w:ascii="Times New Roman" w:eastAsia="Times New Roman" w:hAnsi="Times New Roman" w:cs="Times New Roman"/>
          <w:b/>
          <w:bCs/>
          <w:sz w:val="25"/>
          <w:szCs w:val="25"/>
        </w:rPr>
        <w:t xml:space="preserve"> </w:t>
      </w:r>
      <w:proofErr w:type="spellStart"/>
      <w:r w:rsidRPr="00C0664E">
        <w:rPr>
          <w:rFonts w:ascii="Times New Roman" w:eastAsia="Times New Roman" w:hAnsi="Times New Roman" w:cs="Times New Roman"/>
          <w:b/>
          <w:bCs/>
          <w:sz w:val="25"/>
          <w:szCs w:val="25"/>
        </w:rPr>
        <w:t>Pasayat</w:t>
      </w:r>
      <w:proofErr w:type="spellEnd"/>
      <w:r w:rsidR="001165DE" w:rsidRPr="00C0664E">
        <w:rPr>
          <w:rFonts w:ascii="Times New Roman" w:eastAsia="Times New Roman" w:hAnsi="Times New Roman" w:cs="Times New Roman"/>
          <w:b/>
          <w:bCs/>
          <w:sz w:val="25"/>
          <w:szCs w:val="25"/>
        </w:rPr>
        <w:t>, J.</w:t>
      </w:r>
    </w:p>
    <w:p w:rsidR="001165DE" w:rsidRPr="00C0664E" w:rsidRDefault="001165DE" w:rsidP="00C0664E">
      <w:pPr>
        <w:spacing w:after="0" w:line="240" w:lineRule="auto"/>
        <w:jc w:val="both"/>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br/>
      </w:r>
      <w:r w:rsidR="00C0664E">
        <w:rPr>
          <w:rFonts w:ascii="Times New Roman" w:eastAsia="Times New Roman" w:hAnsi="Times New Roman" w:cs="Times New Roman"/>
          <w:sz w:val="25"/>
          <w:szCs w:val="25"/>
        </w:rPr>
        <w:t xml:space="preserve">1. </w:t>
      </w:r>
      <w:r w:rsidRPr="00C0664E">
        <w:rPr>
          <w:rFonts w:ascii="Times New Roman" w:eastAsia="Times New Roman" w:hAnsi="Times New Roman" w:cs="Times New Roman"/>
          <w:sz w:val="25"/>
          <w:szCs w:val="25"/>
        </w:rPr>
        <w:t>Delhi Transport Corporation (hereinafter referred to as the 'employer') calls in question legality of the judgment rendered by a Division Bench of the Delhi High Court in Letters Patent Appeal No. 298/2002 filed by the respondent (hereinafter referred to as the 'workman').</w:t>
      </w:r>
    </w:p>
    <w:p w:rsidR="001165DE" w:rsidRPr="00C0664E" w:rsidRDefault="001165DE" w:rsidP="00C0664E">
      <w:pPr>
        <w:spacing w:after="0" w:line="240" w:lineRule="auto"/>
        <w:jc w:val="both"/>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br/>
      </w:r>
      <w:r w:rsidR="00C0664E">
        <w:rPr>
          <w:rFonts w:ascii="Times New Roman" w:eastAsia="Times New Roman" w:hAnsi="Times New Roman" w:cs="Times New Roman"/>
          <w:sz w:val="25"/>
          <w:szCs w:val="25"/>
        </w:rPr>
        <w:t xml:space="preserve">2. </w:t>
      </w:r>
      <w:r w:rsidRPr="00C0664E">
        <w:rPr>
          <w:rFonts w:ascii="Times New Roman" w:eastAsia="Times New Roman" w:hAnsi="Times New Roman" w:cs="Times New Roman"/>
          <w:sz w:val="25"/>
          <w:szCs w:val="25"/>
        </w:rPr>
        <w:t>Background facts in a nutshell are as follows:</w:t>
      </w:r>
    </w:p>
    <w:p w:rsidR="001165DE" w:rsidRPr="00C0664E" w:rsidRDefault="001165DE" w:rsidP="00C0664E">
      <w:pPr>
        <w:spacing w:after="0" w:line="240" w:lineRule="auto"/>
        <w:ind w:left="720"/>
        <w:jc w:val="both"/>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br/>
      </w:r>
      <w:r w:rsidR="00C0664E">
        <w:rPr>
          <w:rFonts w:ascii="Times New Roman" w:eastAsia="Times New Roman" w:hAnsi="Times New Roman" w:cs="Times New Roman"/>
          <w:sz w:val="25"/>
          <w:szCs w:val="25"/>
        </w:rPr>
        <w:t>“</w:t>
      </w:r>
      <w:r w:rsidRPr="00C0664E">
        <w:rPr>
          <w:rFonts w:ascii="Times New Roman" w:eastAsia="Times New Roman" w:hAnsi="Times New Roman" w:cs="Times New Roman"/>
          <w:sz w:val="25"/>
          <w:szCs w:val="25"/>
        </w:rPr>
        <w:t>The respondent-workman was found to have committed misconduct while working as a conductor. He had collected money but had not issued tickets as was found during a checking done by the concerned officials.</w:t>
      </w:r>
      <w:r w:rsidR="00C0664E">
        <w:rPr>
          <w:rFonts w:ascii="Times New Roman" w:eastAsia="Times New Roman" w:hAnsi="Times New Roman" w:cs="Times New Roman"/>
          <w:sz w:val="25"/>
          <w:szCs w:val="25"/>
        </w:rPr>
        <w:t>”</w:t>
      </w:r>
    </w:p>
    <w:p w:rsidR="001165DE" w:rsidRPr="00C0664E" w:rsidRDefault="001165DE" w:rsidP="00C0664E">
      <w:pPr>
        <w:spacing w:after="0" w:line="240" w:lineRule="auto"/>
        <w:jc w:val="both"/>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br/>
      </w:r>
      <w:r w:rsidR="00C0664E">
        <w:rPr>
          <w:rFonts w:ascii="Times New Roman" w:eastAsia="Times New Roman" w:hAnsi="Times New Roman" w:cs="Times New Roman"/>
          <w:sz w:val="25"/>
          <w:szCs w:val="25"/>
        </w:rPr>
        <w:t xml:space="preserve">3. </w:t>
      </w:r>
      <w:r w:rsidRPr="00C0664E">
        <w:rPr>
          <w:rFonts w:ascii="Times New Roman" w:eastAsia="Times New Roman" w:hAnsi="Times New Roman" w:cs="Times New Roman"/>
          <w:sz w:val="25"/>
          <w:szCs w:val="25"/>
        </w:rPr>
        <w:t>Departmental proceedings were initiated against him and he was found guilty. A charge sheet in this regard was issued to the workman on 22.12.1988 and he submitted his reply on 30.12.1988. Subsequently on 13.1.1989 and 24.2.1989, the workman admitted his guilt and pleaded for leniency. Basing on his admission, he was found guilty in the departmental proceedings and removed from service.</w:t>
      </w:r>
    </w:p>
    <w:p w:rsidR="001165DE" w:rsidRPr="00C0664E" w:rsidRDefault="001165DE" w:rsidP="00C0664E">
      <w:pPr>
        <w:spacing w:after="0" w:line="240" w:lineRule="auto"/>
        <w:jc w:val="both"/>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br/>
      </w:r>
      <w:r w:rsidR="00C0664E">
        <w:rPr>
          <w:rFonts w:ascii="Times New Roman" w:eastAsia="Times New Roman" w:hAnsi="Times New Roman" w:cs="Times New Roman"/>
          <w:sz w:val="25"/>
          <w:szCs w:val="25"/>
        </w:rPr>
        <w:t xml:space="preserve">4. </w:t>
      </w:r>
      <w:r w:rsidRPr="00C0664E">
        <w:rPr>
          <w:rFonts w:ascii="Times New Roman" w:eastAsia="Times New Roman" w:hAnsi="Times New Roman" w:cs="Times New Roman"/>
          <w:sz w:val="25"/>
          <w:szCs w:val="25"/>
        </w:rPr>
        <w:t xml:space="preserve">A reference was made to the Industrial Tribunal under Section 32 (2) (b) of the </w:t>
      </w:r>
      <w:r w:rsidRPr="00C0664E">
        <w:rPr>
          <w:rFonts w:ascii="Times New Roman" w:eastAsia="Times New Roman" w:hAnsi="Times New Roman" w:cs="Times New Roman"/>
          <w:i/>
          <w:sz w:val="25"/>
          <w:szCs w:val="25"/>
        </w:rPr>
        <w:t>Industrial Disputes Act, 1947</w:t>
      </w:r>
      <w:r w:rsidRPr="00C0664E">
        <w:rPr>
          <w:rFonts w:ascii="Times New Roman" w:eastAsia="Times New Roman" w:hAnsi="Times New Roman" w:cs="Times New Roman"/>
          <w:sz w:val="25"/>
          <w:szCs w:val="25"/>
        </w:rPr>
        <w:t xml:space="preserve"> (in short the 'Act') for approval of the order of removal. The Tribunal did not accord approval being of the view that the admission was really of no consequence and the officer who had conducted enquiry had no direct evidence and the statement made by the person who had paid the amount in question before the officer conducting the checking was in the nature of hearsay evidence and was not of any consequence. Accordingly, the approval sought for was rejected. The employer challenged the order of the Tribunal before the Delhi High Court and a learned Single Judge by judgment dated 21.12.2001 in CWP. No. 6934/2000 and connected CMs. held that the Tribunal's view was not defensible. Accordingly, the writ petition was allowed and it was directed that approval in terms of </w:t>
      </w:r>
      <w:r w:rsidRPr="00C0664E">
        <w:rPr>
          <w:rFonts w:ascii="Times New Roman" w:eastAsia="Times New Roman" w:hAnsi="Times New Roman" w:cs="Times New Roman"/>
          <w:sz w:val="25"/>
          <w:szCs w:val="25"/>
        </w:rPr>
        <w:lastRenderedPageBreak/>
        <w:t>Section 33 (2</w:t>
      </w:r>
      <w:proofErr w:type="gramStart"/>
      <w:r w:rsidRPr="00C0664E">
        <w:rPr>
          <w:rFonts w:ascii="Times New Roman" w:eastAsia="Times New Roman" w:hAnsi="Times New Roman" w:cs="Times New Roman"/>
          <w:sz w:val="25"/>
          <w:szCs w:val="25"/>
        </w:rPr>
        <w:t>)(</w:t>
      </w:r>
      <w:proofErr w:type="gramEnd"/>
      <w:r w:rsidRPr="00C0664E">
        <w:rPr>
          <w:rFonts w:ascii="Times New Roman" w:eastAsia="Times New Roman" w:hAnsi="Times New Roman" w:cs="Times New Roman"/>
          <w:sz w:val="25"/>
          <w:szCs w:val="25"/>
        </w:rPr>
        <w:t>b) of the Act was to be granted to the employer to dismiss the respondent-workman.</w:t>
      </w:r>
    </w:p>
    <w:p w:rsidR="001165DE" w:rsidRPr="00C0664E" w:rsidRDefault="001165DE" w:rsidP="00C0664E">
      <w:pPr>
        <w:spacing w:after="0" w:line="240" w:lineRule="auto"/>
        <w:jc w:val="both"/>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br/>
      </w:r>
      <w:r w:rsidR="00C0664E">
        <w:rPr>
          <w:rFonts w:ascii="Times New Roman" w:eastAsia="Times New Roman" w:hAnsi="Times New Roman" w:cs="Times New Roman"/>
          <w:sz w:val="25"/>
          <w:szCs w:val="25"/>
        </w:rPr>
        <w:t xml:space="preserve">5. </w:t>
      </w:r>
      <w:r w:rsidRPr="00C0664E">
        <w:rPr>
          <w:rFonts w:ascii="Times New Roman" w:eastAsia="Times New Roman" w:hAnsi="Times New Roman" w:cs="Times New Roman"/>
          <w:sz w:val="25"/>
          <w:szCs w:val="25"/>
        </w:rPr>
        <w:t>The workman assailed the judgment of the learned Single Judge by filing Letters Patent Appeal. By the impugned judgment by which several LPAs and writ petitions were disposed of, the view of the Tribunal was restored and that of learned Single Judge was set aside.</w:t>
      </w:r>
    </w:p>
    <w:p w:rsidR="001165DE" w:rsidRPr="00C0664E" w:rsidRDefault="001165DE" w:rsidP="00C0664E">
      <w:pPr>
        <w:spacing w:after="0" w:line="240" w:lineRule="auto"/>
        <w:jc w:val="both"/>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br/>
      </w:r>
      <w:r w:rsidR="00C0664E">
        <w:rPr>
          <w:rFonts w:ascii="Times New Roman" w:eastAsia="Times New Roman" w:hAnsi="Times New Roman" w:cs="Times New Roman"/>
          <w:sz w:val="25"/>
          <w:szCs w:val="25"/>
        </w:rPr>
        <w:t xml:space="preserve">6. </w:t>
      </w:r>
      <w:r w:rsidRPr="00C0664E">
        <w:rPr>
          <w:rFonts w:ascii="Times New Roman" w:eastAsia="Times New Roman" w:hAnsi="Times New Roman" w:cs="Times New Roman"/>
          <w:sz w:val="25"/>
          <w:szCs w:val="25"/>
        </w:rPr>
        <w:t>Learned counsel for the employer submitted that the High Court has fallen in grave errors by considering the present case along with other cases which stood on different footings. They related to unauthorized absence and the consequence thereof. The present case stood on entirely different factual background and, therefore, the High Court's judgment is not in order.</w:t>
      </w:r>
    </w:p>
    <w:p w:rsidR="001165DE" w:rsidRPr="00C0664E" w:rsidRDefault="001165DE" w:rsidP="00C0664E">
      <w:pPr>
        <w:spacing w:after="0" w:line="240" w:lineRule="auto"/>
        <w:jc w:val="both"/>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br/>
      </w:r>
      <w:r w:rsidR="00C0664E">
        <w:rPr>
          <w:rFonts w:ascii="Times New Roman" w:eastAsia="Times New Roman" w:hAnsi="Times New Roman" w:cs="Times New Roman"/>
          <w:sz w:val="25"/>
          <w:szCs w:val="25"/>
        </w:rPr>
        <w:t xml:space="preserve">7. </w:t>
      </w:r>
      <w:r w:rsidRPr="00C0664E">
        <w:rPr>
          <w:rFonts w:ascii="Times New Roman" w:eastAsia="Times New Roman" w:hAnsi="Times New Roman" w:cs="Times New Roman"/>
          <w:sz w:val="25"/>
          <w:szCs w:val="25"/>
        </w:rPr>
        <w:t xml:space="preserve">Per contra, learned counsel for the respondent-workman submitted that the Tribunal has </w:t>
      </w:r>
      <w:proofErr w:type="spellStart"/>
      <w:r w:rsidRPr="00C0664E">
        <w:rPr>
          <w:rFonts w:ascii="Times New Roman" w:eastAsia="Times New Roman" w:hAnsi="Times New Roman" w:cs="Times New Roman"/>
          <w:sz w:val="25"/>
          <w:szCs w:val="25"/>
        </w:rPr>
        <w:t>analysed</w:t>
      </w:r>
      <w:proofErr w:type="spellEnd"/>
      <w:r w:rsidRPr="00C0664E">
        <w:rPr>
          <w:rFonts w:ascii="Times New Roman" w:eastAsia="Times New Roman" w:hAnsi="Times New Roman" w:cs="Times New Roman"/>
          <w:sz w:val="25"/>
          <w:szCs w:val="25"/>
        </w:rPr>
        <w:t xml:space="preserve"> the factual and the legal position in its proper perspective and its refusal to accord approval cannot be termed to be arbitrary.</w:t>
      </w:r>
    </w:p>
    <w:p w:rsidR="001165DE" w:rsidRPr="00C0664E" w:rsidRDefault="001165DE" w:rsidP="00C0664E">
      <w:pPr>
        <w:spacing w:after="0" w:line="240" w:lineRule="auto"/>
        <w:jc w:val="both"/>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br/>
      </w:r>
      <w:r w:rsidR="00C0664E">
        <w:rPr>
          <w:rFonts w:ascii="Times New Roman" w:eastAsia="Times New Roman" w:hAnsi="Times New Roman" w:cs="Times New Roman"/>
          <w:sz w:val="25"/>
          <w:szCs w:val="25"/>
        </w:rPr>
        <w:t xml:space="preserve">8. </w:t>
      </w:r>
      <w:r w:rsidRPr="00C0664E">
        <w:rPr>
          <w:rFonts w:ascii="Times New Roman" w:eastAsia="Times New Roman" w:hAnsi="Times New Roman" w:cs="Times New Roman"/>
          <w:sz w:val="25"/>
          <w:szCs w:val="25"/>
        </w:rPr>
        <w:t>We find that the Tribunal's conclusions are prima facie not correct.</w:t>
      </w:r>
    </w:p>
    <w:p w:rsidR="001165DE" w:rsidRPr="00C0664E" w:rsidRDefault="001165DE" w:rsidP="00C0664E">
      <w:pPr>
        <w:spacing w:after="0" w:line="240" w:lineRule="auto"/>
        <w:jc w:val="both"/>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br/>
      </w:r>
      <w:r w:rsidR="00C0664E">
        <w:rPr>
          <w:rFonts w:ascii="Times New Roman" w:eastAsia="Times New Roman" w:hAnsi="Times New Roman" w:cs="Times New Roman"/>
          <w:bCs/>
          <w:sz w:val="25"/>
          <w:szCs w:val="25"/>
        </w:rPr>
        <w:t xml:space="preserve">9. </w:t>
      </w:r>
      <w:r w:rsidRPr="00C0664E">
        <w:rPr>
          <w:rFonts w:ascii="Times New Roman" w:eastAsia="Times New Roman" w:hAnsi="Times New Roman" w:cs="Times New Roman"/>
          <w:bCs/>
          <w:sz w:val="25"/>
          <w:szCs w:val="25"/>
        </w:rPr>
        <w:t>The statement made by the passenger who had paid excess money to the checking officer is not in the nature of hearsay evidence. Additionally, the effect of the admission regarding guilt as contained in the letters dated 13.1.1989 and 24.2.1989 have not been considered in the proper perspective. It is a fairly settled position in law that admission is the best piece of evidence against the person making the admission.</w:t>
      </w:r>
      <w:r w:rsidRPr="00C0664E">
        <w:rPr>
          <w:rFonts w:ascii="Times New Roman" w:eastAsia="Times New Roman" w:hAnsi="Times New Roman" w:cs="Times New Roman"/>
          <w:b/>
          <w:bCs/>
          <w:sz w:val="25"/>
          <w:szCs w:val="25"/>
        </w:rPr>
        <w:t xml:space="preserve"> </w:t>
      </w:r>
      <w:r w:rsidRPr="00C0664E">
        <w:rPr>
          <w:rFonts w:ascii="Times New Roman" w:eastAsia="Times New Roman" w:hAnsi="Times New Roman" w:cs="Times New Roman"/>
          <w:sz w:val="25"/>
          <w:szCs w:val="25"/>
        </w:rPr>
        <w:t xml:space="preserve">It </w:t>
      </w:r>
      <w:proofErr w:type="gramStart"/>
      <w:r w:rsidRPr="00C0664E">
        <w:rPr>
          <w:rFonts w:ascii="Times New Roman" w:eastAsia="Times New Roman" w:hAnsi="Times New Roman" w:cs="Times New Roman"/>
          <w:sz w:val="25"/>
          <w:szCs w:val="25"/>
        </w:rPr>
        <w:t>i</w:t>
      </w:r>
      <w:bookmarkStart w:id="1" w:name="_GoBack"/>
      <w:bookmarkEnd w:id="1"/>
      <w:r w:rsidRPr="00C0664E">
        <w:rPr>
          <w:rFonts w:ascii="Times New Roman" w:eastAsia="Times New Roman" w:hAnsi="Times New Roman" w:cs="Times New Roman"/>
          <w:sz w:val="25"/>
          <w:szCs w:val="25"/>
        </w:rPr>
        <w:t>s,</w:t>
      </w:r>
      <w:proofErr w:type="gramEnd"/>
      <w:r w:rsidRPr="00C0664E">
        <w:rPr>
          <w:rFonts w:ascii="Times New Roman" w:eastAsia="Times New Roman" w:hAnsi="Times New Roman" w:cs="Times New Roman"/>
          <w:sz w:val="25"/>
          <w:szCs w:val="25"/>
        </w:rPr>
        <w:t xml:space="preserve"> however, open to the person making the admission to show why the admission is not to be acted upon.</w:t>
      </w:r>
    </w:p>
    <w:p w:rsidR="001165DE" w:rsidRPr="00C0664E" w:rsidRDefault="001165DE" w:rsidP="00C0664E">
      <w:pPr>
        <w:spacing w:after="0" w:line="240" w:lineRule="auto"/>
        <w:jc w:val="both"/>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br/>
      </w:r>
      <w:r w:rsidR="00C0664E">
        <w:rPr>
          <w:rFonts w:ascii="Times New Roman" w:eastAsia="Times New Roman" w:hAnsi="Times New Roman" w:cs="Times New Roman"/>
          <w:sz w:val="25"/>
          <w:szCs w:val="25"/>
        </w:rPr>
        <w:t xml:space="preserve">10. </w:t>
      </w:r>
      <w:r w:rsidRPr="00C0664E">
        <w:rPr>
          <w:rFonts w:ascii="Times New Roman" w:eastAsia="Times New Roman" w:hAnsi="Times New Roman" w:cs="Times New Roman"/>
          <w:sz w:val="25"/>
          <w:szCs w:val="25"/>
        </w:rPr>
        <w:t xml:space="preserve">Be that as it may, we find that the </w:t>
      </w:r>
      <w:r w:rsidRPr="00C0664E">
        <w:rPr>
          <w:rFonts w:ascii="Times New Roman" w:eastAsia="Times New Roman" w:hAnsi="Times New Roman" w:cs="Times New Roman"/>
          <w:bCs/>
          <w:sz w:val="25"/>
          <w:szCs w:val="25"/>
        </w:rPr>
        <w:t>Division Bench while dealing with Letters Patent Appeal filed by the workman based its conclusions on other cases which related to unauthorized absence and where the factual background was not similar to those involved in the present case. On that short score alone, the order of the Division Bench is to be quashed.</w:t>
      </w:r>
      <w:r w:rsidRPr="00C0664E">
        <w:rPr>
          <w:rFonts w:ascii="Times New Roman" w:eastAsia="Times New Roman" w:hAnsi="Times New Roman" w:cs="Times New Roman"/>
          <w:b/>
          <w:bCs/>
          <w:sz w:val="25"/>
          <w:szCs w:val="25"/>
        </w:rPr>
        <w:t xml:space="preserve"> </w:t>
      </w:r>
      <w:r w:rsidRPr="00C0664E">
        <w:rPr>
          <w:rFonts w:ascii="Times New Roman" w:eastAsia="Times New Roman" w:hAnsi="Times New Roman" w:cs="Times New Roman"/>
          <w:sz w:val="25"/>
          <w:szCs w:val="25"/>
        </w:rPr>
        <w:t>We set aside impugned judgment of the High Court and remit the matter back to it for consideration of the case on its own merits in accordance with law. We make it clear that we have not expressed any opinion on the merits of the case. The appeal is allowed to the extent indicated above with no order as to costs.</w:t>
      </w:r>
    </w:p>
    <w:p w:rsidR="001165DE" w:rsidRPr="00C0664E" w:rsidRDefault="001165DE" w:rsidP="00C0664E">
      <w:pPr>
        <w:spacing w:after="0" w:line="240" w:lineRule="auto"/>
        <w:jc w:val="both"/>
        <w:rPr>
          <w:rFonts w:ascii="Times New Roman" w:eastAsia="Times New Roman" w:hAnsi="Times New Roman" w:cs="Times New Roman"/>
          <w:sz w:val="25"/>
          <w:szCs w:val="25"/>
        </w:rPr>
      </w:pPr>
      <w:r w:rsidRPr="00C0664E">
        <w:rPr>
          <w:rFonts w:ascii="Times New Roman" w:eastAsia="Times New Roman" w:hAnsi="Times New Roman" w:cs="Times New Roman"/>
          <w:sz w:val="25"/>
          <w:szCs w:val="25"/>
        </w:rPr>
        <w:t> </w:t>
      </w:r>
    </w:p>
    <w:p w:rsidR="00DB43DF" w:rsidRPr="00C0664E" w:rsidRDefault="00A52452" w:rsidP="00C0664E">
      <w:pPr>
        <w:spacing w:after="0" w:line="240" w:lineRule="auto"/>
        <w:rPr>
          <w:rFonts w:ascii="Times New Roman" w:hAnsi="Times New Roman" w:cs="Times New Roman"/>
          <w:sz w:val="25"/>
          <w:szCs w:val="25"/>
        </w:rPr>
      </w:pPr>
    </w:p>
    <w:sectPr w:rsidR="00DB43DF" w:rsidRPr="00C066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452" w:rsidRDefault="00A52452" w:rsidP="00DA0365">
      <w:pPr>
        <w:spacing w:after="0" w:line="240" w:lineRule="auto"/>
      </w:pPr>
      <w:r>
        <w:separator/>
      </w:r>
    </w:p>
  </w:endnote>
  <w:endnote w:type="continuationSeparator" w:id="0">
    <w:p w:rsidR="00A52452" w:rsidRDefault="00A5245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0622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452" w:rsidRDefault="00A52452" w:rsidP="00DA0365">
      <w:pPr>
        <w:spacing w:after="0" w:line="240" w:lineRule="auto"/>
      </w:pPr>
      <w:r>
        <w:separator/>
      </w:r>
    </w:p>
  </w:footnote>
  <w:footnote w:type="continuationSeparator" w:id="0">
    <w:p w:rsidR="00A52452" w:rsidRDefault="00A5245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65DE"/>
    <w:rsid w:val="005C7F20"/>
    <w:rsid w:val="006823A6"/>
    <w:rsid w:val="008D320C"/>
    <w:rsid w:val="00A52452"/>
    <w:rsid w:val="00C0664E"/>
    <w:rsid w:val="00DA0365"/>
    <w:rsid w:val="00EF38D0"/>
    <w:rsid w:val="00F0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165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16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82040">
      <w:bodyDiv w:val="1"/>
      <w:marLeft w:val="0"/>
      <w:marRight w:val="0"/>
      <w:marTop w:val="0"/>
      <w:marBottom w:val="0"/>
      <w:divBdr>
        <w:top w:val="none" w:sz="0" w:space="0" w:color="auto"/>
        <w:left w:val="none" w:sz="0" w:space="0" w:color="auto"/>
        <w:bottom w:val="none" w:sz="0" w:space="0" w:color="auto"/>
        <w:right w:val="none" w:sz="0" w:space="0" w:color="auto"/>
      </w:divBdr>
      <w:divsChild>
        <w:div w:id="603418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2016-05-23T11:27:00Z</dcterms:modified>
</cp:coreProperties>
</file>