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2AE" w:rsidRPr="00C0320D" w:rsidRDefault="002252AE" w:rsidP="00C0320D">
      <w:pPr>
        <w:spacing w:after="0" w:line="240" w:lineRule="auto"/>
        <w:jc w:val="center"/>
        <w:rPr>
          <w:rFonts w:ascii="Times New Roman" w:eastAsia="Times New Roman" w:hAnsi="Times New Roman" w:cs="Times New Roman"/>
          <w:sz w:val="25"/>
          <w:szCs w:val="25"/>
        </w:rPr>
      </w:pPr>
      <w:bookmarkStart w:id="0" w:name="_GoBack"/>
      <w:bookmarkEnd w:id="0"/>
      <w:r w:rsidRPr="00C0320D">
        <w:rPr>
          <w:rFonts w:ascii="Times New Roman" w:eastAsia="Times New Roman" w:hAnsi="Times New Roman" w:cs="Times New Roman"/>
          <w:b/>
          <w:bCs/>
          <w:sz w:val="25"/>
          <w:szCs w:val="25"/>
        </w:rPr>
        <w:t>SUPREME COURT OF INDIA</w:t>
      </w:r>
      <w:r w:rsidRPr="00C0320D">
        <w:rPr>
          <w:rFonts w:ascii="Times New Roman" w:eastAsia="Times New Roman" w:hAnsi="Times New Roman" w:cs="Times New Roman"/>
          <w:sz w:val="25"/>
          <w:szCs w:val="25"/>
        </w:rPr>
        <w:t xml:space="preserve"> </w:t>
      </w:r>
    </w:p>
    <w:p w:rsidR="002252AE" w:rsidRPr="00C0320D" w:rsidRDefault="002252AE" w:rsidP="00C0320D">
      <w:pPr>
        <w:spacing w:after="0" w:line="240" w:lineRule="auto"/>
        <w:jc w:val="center"/>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center"/>
        <w:rPr>
          <w:rFonts w:ascii="Times New Roman" w:eastAsia="Times New Roman" w:hAnsi="Times New Roman" w:cs="Times New Roman"/>
          <w:sz w:val="25"/>
          <w:szCs w:val="25"/>
        </w:rPr>
      </w:pPr>
      <w:proofErr w:type="spellStart"/>
      <w:r w:rsidRPr="00C0320D">
        <w:rPr>
          <w:rFonts w:ascii="Times New Roman" w:eastAsia="Times New Roman" w:hAnsi="Times New Roman" w:cs="Times New Roman"/>
          <w:sz w:val="25"/>
          <w:szCs w:val="25"/>
        </w:rPr>
        <w:t>Valliammal</w:t>
      </w:r>
      <w:proofErr w:type="spellEnd"/>
    </w:p>
    <w:p w:rsidR="002252AE" w:rsidRPr="00C0320D" w:rsidRDefault="002252AE" w:rsidP="00C0320D">
      <w:pPr>
        <w:spacing w:after="0" w:line="240" w:lineRule="auto"/>
        <w:jc w:val="center"/>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center"/>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Vs.</w:t>
      </w:r>
    </w:p>
    <w:p w:rsidR="002252AE" w:rsidRPr="00C0320D" w:rsidRDefault="002252AE" w:rsidP="00C0320D">
      <w:pPr>
        <w:spacing w:after="0" w:line="240" w:lineRule="auto"/>
        <w:jc w:val="center"/>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center"/>
        <w:rPr>
          <w:rFonts w:ascii="Times New Roman" w:eastAsia="Times New Roman" w:hAnsi="Times New Roman" w:cs="Times New Roman"/>
          <w:sz w:val="25"/>
          <w:szCs w:val="25"/>
        </w:rPr>
      </w:pPr>
      <w:proofErr w:type="spellStart"/>
      <w:r w:rsidRPr="00C0320D">
        <w:rPr>
          <w:rFonts w:ascii="Times New Roman" w:eastAsia="Times New Roman" w:hAnsi="Times New Roman" w:cs="Times New Roman"/>
          <w:sz w:val="25"/>
          <w:szCs w:val="25"/>
        </w:rPr>
        <w:t>Subramaniam</w:t>
      </w:r>
      <w:proofErr w:type="spellEnd"/>
    </w:p>
    <w:p w:rsidR="002252AE" w:rsidRPr="00C0320D" w:rsidRDefault="002252AE" w:rsidP="00C0320D">
      <w:pPr>
        <w:spacing w:after="0" w:line="240" w:lineRule="auto"/>
        <w:jc w:val="center"/>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center"/>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C.A.No.5142 of 1998</w:t>
      </w:r>
    </w:p>
    <w:p w:rsidR="002252AE" w:rsidRPr="00C0320D" w:rsidRDefault="002252AE" w:rsidP="00C0320D">
      <w:pPr>
        <w:spacing w:after="0" w:line="240" w:lineRule="auto"/>
        <w:jc w:val="center"/>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center"/>
        <w:rPr>
          <w:rFonts w:ascii="Times New Roman" w:eastAsia="Times New Roman" w:hAnsi="Times New Roman" w:cs="Times New Roman"/>
          <w:sz w:val="25"/>
          <w:szCs w:val="25"/>
        </w:rPr>
      </w:pPr>
      <w:proofErr w:type="gramStart"/>
      <w:r w:rsidRPr="00C0320D">
        <w:rPr>
          <w:rFonts w:ascii="Times New Roman" w:eastAsia="Times New Roman" w:hAnsi="Times New Roman" w:cs="Times New Roman"/>
          <w:sz w:val="25"/>
          <w:szCs w:val="25"/>
        </w:rPr>
        <w:t xml:space="preserve">(Ashok </w:t>
      </w:r>
      <w:proofErr w:type="spellStart"/>
      <w:r w:rsidRPr="00C0320D">
        <w:rPr>
          <w:rFonts w:ascii="Times New Roman" w:eastAsia="Times New Roman" w:hAnsi="Times New Roman" w:cs="Times New Roman"/>
          <w:sz w:val="25"/>
          <w:szCs w:val="25"/>
        </w:rPr>
        <w:t>Bhan</w:t>
      </w:r>
      <w:proofErr w:type="spellEnd"/>
      <w:r w:rsidRPr="00C0320D">
        <w:rPr>
          <w:rFonts w:ascii="Times New Roman" w:eastAsia="Times New Roman" w:hAnsi="Times New Roman" w:cs="Times New Roman"/>
          <w:sz w:val="25"/>
          <w:szCs w:val="25"/>
        </w:rPr>
        <w:t xml:space="preserve"> and S. H. </w:t>
      </w:r>
      <w:proofErr w:type="spellStart"/>
      <w:r w:rsidRPr="00C0320D">
        <w:rPr>
          <w:rFonts w:ascii="Times New Roman" w:eastAsia="Times New Roman" w:hAnsi="Times New Roman" w:cs="Times New Roman"/>
          <w:sz w:val="25"/>
          <w:szCs w:val="25"/>
        </w:rPr>
        <w:t>Kapadia</w:t>
      </w:r>
      <w:proofErr w:type="spellEnd"/>
      <w:r w:rsidRPr="00C0320D">
        <w:rPr>
          <w:rFonts w:ascii="Times New Roman" w:eastAsia="Times New Roman" w:hAnsi="Times New Roman" w:cs="Times New Roman"/>
          <w:sz w:val="25"/>
          <w:szCs w:val="25"/>
        </w:rPr>
        <w:t xml:space="preserve"> JJ.)</w:t>
      </w:r>
      <w:proofErr w:type="gramEnd"/>
    </w:p>
    <w:p w:rsidR="002252AE" w:rsidRPr="00C0320D" w:rsidRDefault="002252AE" w:rsidP="00C0320D">
      <w:pPr>
        <w:spacing w:after="0" w:line="240" w:lineRule="auto"/>
        <w:jc w:val="center"/>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center"/>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31.08.2004</w:t>
      </w:r>
    </w:p>
    <w:p w:rsidR="002252AE" w:rsidRPr="00C0320D" w:rsidRDefault="002252AE" w:rsidP="00C0320D">
      <w:pPr>
        <w:spacing w:after="0" w:line="240" w:lineRule="auto"/>
        <w:jc w:val="center"/>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center"/>
        <w:rPr>
          <w:rFonts w:ascii="Times New Roman" w:eastAsia="Times New Roman" w:hAnsi="Times New Roman" w:cs="Times New Roman"/>
          <w:sz w:val="25"/>
          <w:szCs w:val="25"/>
        </w:rPr>
      </w:pPr>
      <w:r w:rsidRPr="00C0320D">
        <w:rPr>
          <w:rFonts w:ascii="Times New Roman" w:eastAsia="Times New Roman" w:hAnsi="Times New Roman" w:cs="Times New Roman"/>
          <w:b/>
          <w:bCs/>
          <w:sz w:val="25"/>
          <w:szCs w:val="25"/>
        </w:rPr>
        <w:t>JUDGEMENT</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C0320D" w:rsidP="00C0320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C0320D">
        <w:rPr>
          <w:rFonts w:ascii="Times New Roman" w:eastAsia="Times New Roman" w:hAnsi="Times New Roman" w:cs="Times New Roman"/>
          <w:b/>
          <w:bCs/>
          <w:sz w:val="25"/>
          <w:szCs w:val="25"/>
        </w:rPr>
        <w:t>Bhan</w:t>
      </w:r>
      <w:proofErr w:type="spellEnd"/>
      <w:r w:rsidR="002252AE" w:rsidRPr="00C0320D">
        <w:rPr>
          <w:rFonts w:ascii="Times New Roman" w:eastAsia="Times New Roman" w:hAnsi="Times New Roman" w:cs="Times New Roman"/>
          <w:b/>
          <w:bCs/>
          <w:sz w:val="25"/>
          <w:szCs w:val="25"/>
        </w:rPr>
        <w:t>, J.</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b/>
          <w:bCs/>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bCs/>
          <w:sz w:val="25"/>
          <w:szCs w:val="25"/>
        </w:rPr>
        <w:t>1.</w:t>
      </w:r>
      <w:r w:rsidRPr="00C0320D">
        <w:rPr>
          <w:rFonts w:ascii="Times New Roman" w:eastAsia="Times New Roman" w:hAnsi="Times New Roman" w:cs="Times New Roman"/>
          <w:b/>
          <w:bCs/>
          <w:sz w:val="25"/>
          <w:szCs w:val="25"/>
        </w:rPr>
        <w:t xml:space="preserve">  </w:t>
      </w:r>
      <w:r w:rsidRPr="00C0320D">
        <w:rPr>
          <w:rFonts w:ascii="Times New Roman" w:eastAsia="Times New Roman" w:hAnsi="Times New Roman" w:cs="Times New Roman"/>
          <w:sz w:val="25"/>
          <w:szCs w:val="25"/>
        </w:rPr>
        <w:t>Aggrieved against the judgment and decree passed by the High Court of Judicature at Madras in Second Appeal No. 1324 of 1983 wherein the High Court while reversing and setting aside the concurrent judgments of the two courts below has dismissed the suit which had been decreed by the courts below, the plaintiff/appellants have filed the present appeal (now represented through L.Rs).</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2. Since the dispute is between the members of the family it would be useful to refer to genealogy of the family, which is as under:</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3. Original plaintiff Malaya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died after the disposal of the first appeal. Respondents who filed the appeal in the High Court impleaded </w:t>
      </w:r>
      <w:proofErr w:type="spellStart"/>
      <w:r w:rsidRPr="00C0320D">
        <w:rPr>
          <w:rFonts w:ascii="Times New Roman" w:eastAsia="Times New Roman" w:hAnsi="Times New Roman" w:cs="Times New Roman"/>
          <w:sz w:val="25"/>
          <w:szCs w:val="25"/>
        </w:rPr>
        <w:t>Ammaniammal</w:t>
      </w:r>
      <w:proofErr w:type="spellEnd"/>
      <w:r w:rsidRPr="00C0320D">
        <w:rPr>
          <w:rFonts w:ascii="Times New Roman" w:eastAsia="Times New Roman" w:hAnsi="Times New Roman" w:cs="Times New Roman"/>
          <w:sz w:val="25"/>
          <w:szCs w:val="25"/>
        </w:rPr>
        <w:t xml:space="preserve"> daughter of the brother of the original plaintiff and </w:t>
      </w:r>
      <w:proofErr w:type="spellStart"/>
      <w:r w:rsidRPr="00C0320D">
        <w:rPr>
          <w:rFonts w:ascii="Times New Roman" w:eastAsia="Times New Roman" w:hAnsi="Times New Roman" w:cs="Times New Roman"/>
          <w:sz w:val="25"/>
          <w:szCs w:val="25"/>
        </w:rPr>
        <w:t>Valliammal</w:t>
      </w:r>
      <w:proofErr w:type="spellEnd"/>
      <w:r w:rsidRPr="00C0320D">
        <w:rPr>
          <w:rFonts w:ascii="Times New Roman" w:eastAsia="Times New Roman" w:hAnsi="Times New Roman" w:cs="Times New Roman"/>
          <w:sz w:val="25"/>
          <w:szCs w:val="25"/>
        </w:rPr>
        <w:t xml:space="preserve">, daughter-in-law, wife of the pre-deceased son </w:t>
      </w:r>
      <w:proofErr w:type="spellStart"/>
      <w:r w:rsidRPr="00C0320D">
        <w:rPr>
          <w:rFonts w:ascii="Times New Roman" w:eastAsia="Times New Roman" w:hAnsi="Times New Roman" w:cs="Times New Roman"/>
          <w:sz w:val="25"/>
          <w:szCs w:val="25"/>
        </w:rPr>
        <w:t>Muthusamy</w:t>
      </w:r>
      <w:proofErr w:type="spellEnd"/>
      <w:r w:rsidRPr="00C0320D">
        <w:rPr>
          <w:rFonts w:ascii="Times New Roman" w:eastAsia="Times New Roman" w:hAnsi="Times New Roman" w:cs="Times New Roman"/>
          <w:sz w:val="25"/>
          <w:szCs w:val="25"/>
        </w:rPr>
        <w:t xml:space="preserve"> as the legal representatives of Malaya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on the basis of an alleged will executed by him in their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Valliammal</w:t>
      </w:r>
      <w:proofErr w:type="spellEnd"/>
      <w:r w:rsidRPr="00C0320D">
        <w:rPr>
          <w:rFonts w:ascii="Times New Roman" w:eastAsia="Times New Roman" w:hAnsi="Times New Roman" w:cs="Times New Roman"/>
          <w:sz w:val="25"/>
          <w:szCs w:val="25"/>
        </w:rPr>
        <w:t xml:space="preserve"> died intestate without any issue during the pendency of the appeal in this Court on 10-8-2001 and after her death her share has devolved on the defendants/respondents being the nearest collateral. </w:t>
      </w:r>
      <w:proofErr w:type="spellStart"/>
      <w:r w:rsidRPr="00C0320D">
        <w:rPr>
          <w:rFonts w:ascii="Times New Roman" w:eastAsia="Times New Roman" w:hAnsi="Times New Roman" w:cs="Times New Roman"/>
          <w:sz w:val="25"/>
          <w:szCs w:val="25"/>
        </w:rPr>
        <w:t>Ammaniammal</w:t>
      </w:r>
      <w:proofErr w:type="spellEnd"/>
      <w:r w:rsidRPr="00C0320D">
        <w:rPr>
          <w:rFonts w:ascii="Times New Roman" w:eastAsia="Times New Roman" w:hAnsi="Times New Roman" w:cs="Times New Roman"/>
          <w:sz w:val="25"/>
          <w:szCs w:val="25"/>
        </w:rPr>
        <w:t xml:space="preserve"> also died on 22-11-2001 and is now represented through her children.</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4. The land measuring 10.37 -1/2 acres (suit land) belonged to Malaya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plaintiff and his younger brother, </w:t>
      </w:r>
      <w:proofErr w:type="spellStart"/>
      <w:r w:rsidRPr="00C0320D">
        <w:rPr>
          <w:rFonts w:ascii="Times New Roman" w:eastAsia="Times New Roman" w:hAnsi="Times New Roman" w:cs="Times New Roman"/>
          <w:sz w:val="25"/>
          <w:szCs w:val="25"/>
        </w:rPr>
        <w:t>Marappa</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Marappa</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stood guarantee for his Uncle </w:t>
      </w:r>
      <w:proofErr w:type="spellStart"/>
      <w:r w:rsidRPr="00C0320D">
        <w:rPr>
          <w:rFonts w:ascii="Times New Roman" w:eastAsia="Times New Roman" w:hAnsi="Times New Roman" w:cs="Times New Roman"/>
          <w:sz w:val="25"/>
          <w:szCs w:val="25"/>
        </w:rPr>
        <w:t>Chinnamalai</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in a loan transaction advance by one </w:t>
      </w:r>
      <w:proofErr w:type="spellStart"/>
      <w:r w:rsidRPr="00C0320D">
        <w:rPr>
          <w:rFonts w:ascii="Times New Roman" w:eastAsia="Times New Roman" w:hAnsi="Times New Roman" w:cs="Times New Roman"/>
          <w:sz w:val="25"/>
          <w:szCs w:val="25"/>
        </w:rPr>
        <w:t>Sama-sundaram</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Chettiar</w:t>
      </w:r>
      <w:proofErr w:type="spellEnd"/>
      <w:r w:rsidRPr="00C0320D">
        <w:rPr>
          <w:rFonts w:ascii="Times New Roman" w:eastAsia="Times New Roman" w:hAnsi="Times New Roman" w:cs="Times New Roman"/>
          <w:sz w:val="25"/>
          <w:szCs w:val="25"/>
        </w:rPr>
        <w:t xml:space="preserve"> who was a money-lender for a sum of Rs.200/-. </w:t>
      </w:r>
      <w:proofErr w:type="spellStart"/>
      <w:r w:rsidRPr="00C0320D">
        <w:rPr>
          <w:rFonts w:ascii="Times New Roman" w:eastAsia="Times New Roman" w:hAnsi="Times New Roman" w:cs="Times New Roman"/>
          <w:sz w:val="25"/>
          <w:szCs w:val="25"/>
        </w:rPr>
        <w:t>Samasundaram</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Chettair</w:t>
      </w:r>
      <w:proofErr w:type="spellEnd"/>
      <w:r w:rsidRPr="00C0320D">
        <w:rPr>
          <w:rFonts w:ascii="Times New Roman" w:eastAsia="Times New Roman" w:hAnsi="Times New Roman" w:cs="Times New Roman"/>
          <w:sz w:val="25"/>
          <w:szCs w:val="25"/>
        </w:rPr>
        <w:t xml:space="preserve"> filed a suit being OS No. 338 of 1925 against </w:t>
      </w:r>
      <w:proofErr w:type="spellStart"/>
      <w:r w:rsidRPr="00C0320D">
        <w:rPr>
          <w:rFonts w:ascii="Times New Roman" w:eastAsia="Times New Roman" w:hAnsi="Times New Roman" w:cs="Times New Roman"/>
          <w:sz w:val="25"/>
          <w:szCs w:val="25"/>
        </w:rPr>
        <w:t>Chinnammalai</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as well as the guarantor. </w:t>
      </w:r>
      <w:proofErr w:type="spellStart"/>
      <w:r w:rsidRPr="00C0320D">
        <w:rPr>
          <w:rFonts w:ascii="Times New Roman" w:eastAsia="Times New Roman" w:hAnsi="Times New Roman" w:cs="Times New Roman"/>
          <w:sz w:val="25"/>
          <w:szCs w:val="25"/>
        </w:rPr>
        <w:t>Marappa</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died in the year 1923 and was succeeded to by his brother Malaya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as the legal representative of </w:t>
      </w:r>
      <w:proofErr w:type="spellStart"/>
      <w:r w:rsidRPr="00C0320D">
        <w:rPr>
          <w:rFonts w:ascii="Times New Roman" w:eastAsia="Times New Roman" w:hAnsi="Times New Roman" w:cs="Times New Roman"/>
          <w:sz w:val="25"/>
          <w:szCs w:val="25"/>
        </w:rPr>
        <w:t>Marappa</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Suit was decreed against the debtor as well as the guarantor. They were made jointly liable. Suit land was sold on 1-8-1927 in the auction to satisfy the decree passed in OS No. 338 of 1925. Land was purchased by one </w:t>
      </w:r>
      <w:proofErr w:type="spellStart"/>
      <w:r w:rsidRPr="00C0320D">
        <w:rPr>
          <w:rFonts w:ascii="Times New Roman" w:eastAsia="Times New Roman" w:hAnsi="Times New Roman" w:cs="Times New Roman"/>
          <w:sz w:val="25"/>
          <w:szCs w:val="25"/>
        </w:rPr>
        <w:t>Chockalingam</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lastRenderedPageBreak/>
        <w:t>Chettair</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Chockalingam</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Chettiar</w:t>
      </w:r>
      <w:proofErr w:type="spellEnd"/>
      <w:r w:rsidRPr="00C0320D">
        <w:rPr>
          <w:rFonts w:ascii="Times New Roman" w:eastAsia="Times New Roman" w:hAnsi="Times New Roman" w:cs="Times New Roman"/>
          <w:sz w:val="25"/>
          <w:szCs w:val="25"/>
        </w:rPr>
        <w:t xml:space="preserve"> could not get physical possession of the </w:t>
      </w:r>
      <w:proofErr w:type="gramStart"/>
      <w:r w:rsidRPr="00C0320D">
        <w:rPr>
          <w:rFonts w:ascii="Times New Roman" w:eastAsia="Times New Roman" w:hAnsi="Times New Roman" w:cs="Times New Roman"/>
          <w:sz w:val="25"/>
          <w:szCs w:val="25"/>
        </w:rPr>
        <w:t>land,</w:t>
      </w:r>
      <w:proofErr w:type="gramEnd"/>
      <w:r w:rsidRPr="00C0320D">
        <w:rPr>
          <w:rFonts w:ascii="Times New Roman" w:eastAsia="Times New Roman" w:hAnsi="Times New Roman" w:cs="Times New Roman"/>
          <w:sz w:val="25"/>
          <w:szCs w:val="25"/>
        </w:rPr>
        <w:t xml:space="preserve"> however, he was given the symbolical possession.</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5. The suit land was purchased by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wife of Malaya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original Plaintiff, for a consideration of Rs.500/- on 5-12-1933.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executed a registered Will in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xml:space="preserve"> of her daughters the defendants/respondents herein.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executed a registered Will in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xml:space="preserve"> of her daughters the defendants/respondents herein.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died on 2-1-1979.</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6. Malaya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after the death of his wife filed the present suit for declaration and permanent injunction against his daughters with the averments that long after the auction sale the plaintiff Malaya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approached </w:t>
      </w:r>
      <w:proofErr w:type="spellStart"/>
      <w:r w:rsidRPr="00C0320D">
        <w:rPr>
          <w:rFonts w:ascii="Times New Roman" w:eastAsia="Times New Roman" w:hAnsi="Times New Roman" w:cs="Times New Roman"/>
          <w:sz w:val="25"/>
          <w:szCs w:val="25"/>
        </w:rPr>
        <w:t>Pattayakkaarar</w:t>
      </w:r>
      <w:proofErr w:type="spellEnd"/>
      <w:r w:rsidRPr="00C0320D">
        <w:rPr>
          <w:rFonts w:ascii="Times New Roman" w:eastAsia="Times New Roman" w:hAnsi="Times New Roman" w:cs="Times New Roman"/>
          <w:sz w:val="25"/>
          <w:szCs w:val="25"/>
        </w:rPr>
        <w:t xml:space="preserve">, who was kind enough to pay a sum of Rs.500/- to </w:t>
      </w:r>
      <w:proofErr w:type="spellStart"/>
      <w:r w:rsidRPr="00C0320D">
        <w:rPr>
          <w:rFonts w:ascii="Times New Roman" w:eastAsia="Times New Roman" w:hAnsi="Times New Roman" w:cs="Times New Roman"/>
          <w:sz w:val="25"/>
          <w:szCs w:val="25"/>
        </w:rPr>
        <w:t>Chockalingam</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Chettiar</w:t>
      </w:r>
      <w:proofErr w:type="spellEnd"/>
      <w:r w:rsidRPr="00C0320D">
        <w:rPr>
          <w:rFonts w:ascii="Times New Roman" w:eastAsia="Times New Roman" w:hAnsi="Times New Roman" w:cs="Times New Roman"/>
          <w:sz w:val="25"/>
          <w:szCs w:val="25"/>
        </w:rPr>
        <w:t xml:space="preserve"> in full and final settlement of the </w:t>
      </w:r>
      <w:proofErr w:type="spellStart"/>
      <w:r w:rsidRPr="00C0320D">
        <w:rPr>
          <w:rFonts w:ascii="Times New Roman" w:eastAsia="Times New Roman" w:hAnsi="Times New Roman" w:cs="Times New Roman"/>
          <w:sz w:val="25"/>
          <w:szCs w:val="25"/>
        </w:rPr>
        <w:t>decreetal</w:t>
      </w:r>
      <w:proofErr w:type="spellEnd"/>
      <w:r w:rsidRPr="00C0320D">
        <w:rPr>
          <w:rFonts w:ascii="Times New Roman" w:eastAsia="Times New Roman" w:hAnsi="Times New Roman" w:cs="Times New Roman"/>
          <w:sz w:val="25"/>
          <w:szCs w:val="25"/>
        </w:rPr>
        <w:t xml:space="preserve"> debt in O.S. No.388 of 1925. </w:t>
      </w:r>
      <w:proofErr w:type="spellStart"/>
      <w:r w:rsidRPr="00C0320D">
        <w:rPr>
          <w:rFonts w:ascii="Times New Roman" w:eastAsia="Times New Roman" w:hAnsi="Times New Roman" w:cs="Times New Roman"/>
          <w:sz w:val="25"/>
          <w:szCs w:val="25"/>
        </w:rPr>
        <w:t>Chocklingam</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Chettiar</w:t>
      </w:r>
      <w:proofErr w:type="spellEnd"/>
      <w:r w:rsidRPr="00C0320D">
        <w:rPr>
          <w:rFonts w:ascii="Times New Roman" w:eastAsia="Times New Roman" w:hAnsi="Times New Roman" w:cs="Times New Roman"/>
          <w:sz w:val="25"/>
          <w:szCs w:val="25"/>
        </w:rPr>
        <w:t xml:space="preserve"> in turn sold the suit land which he had purchased in court auction in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xml:space="preserve"> of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wife of the plaintiff on 5-12-1933. The sale consideration for the same was paid through </w:t>
      </w:r>
      <w:proofErr w:type="spellStart"/>
      <w:r w:rsidRPr="00C0320D">
        <w:rPr>
          <w:rFonts w:ascii="Times New Roman" w:eastAsia="Times New Roman" w:hAnsi="Times New Roman" w:cs="Times New Roman"/>
          <w:sz w:val="25"/>
          <w:szCs w:val="25"/>
        </w:rPr>
        <w:t>Ramiah</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Pillai</w:t>
      </w:r>
      <w:proofErr w:type="spellEnd"/>
      <w:r w:rsidRPr="00C0320D">
        <w:rPr>
          <w:rFonts w:ascii="Times New Roman" w:eastAsia="Times New Roman" w:hAnsi="Times New Roman" w:cs="Times New Roman"/>
          <w:sz w:val="25"/>
          <w:szCs w:val="25"/>
        </w:rPr>
        <w:t xml:space="preserve">, the Secretary of </w:t>
      </w:r>
      <w:proofErr w:type="spellStart"/>
      <w:r w:rsidRPr="00C0320D">
        <w:rPr>
          <w:rFonts w:ascii="Times New Roman" w:eastAsia="Times New Roman" w:hAnsi="Times New Roman" w:cs="Times New Roman"/>
          <w:sz w:val="25"/>
          <w:szCs w:val="25"/>
        </w:rPr>
        <w:t>Pattayakkaarar</w:t>
      </w:r>
      <w:proofErr w:type="spellEnd"/>
      <w:r w:rsidRPr="00C0320D">
        <w:rPr>
          <w:rFonts w:ascii="Times New Roman" w:eastAsia="Times New Roman" w:hAnsi="Times New Roman" w:cs="Times New Roman"/>
          <w:sz w:val="25"/>
          <w:szCs w:val="25"/>
        </w:rPr>
        <w:t xml:space="preserve">. It was alleged that he got the sale deed executed in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xml:space="preserve"> of his wife as a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as he thought it would not be safe for him to get the sale deed executed in his name as some creditors of </w:t>
      </w:r>
      <w:proofErr w:type="spellStart"/>
      <w:r w:rsidRPr="00C0320D">
        <w:rPr>
          <w:rFonts w:ascii="Times New Roman" w:eastAsia="Times New Roman" w:hAnsi="Times New Roman" w:cs="Times New Roman"/>
          <w:sz w:val="25"/>
          <w:szCs w:val="25"/>
        </w:rPr>
        <w:t>Marappa</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may not create a problem in future. It was further averred that the property was all along in his possession and that he continued to encumber the property as its owner. He mortgaged the same to co-operative society. He treated the property to be </w:t>
      </w:r>
      <w:proofErr w:type="gramStart"/>
      <w:r w:rsidRPr="00C0320D">
        <w:rPr>
          <w:rFonts w:ascii="Times New Roman" w:eastAsia="Times New Roman" w:hAnsi="Times New Roman" w:cs="Times New Roman"/>
          <w:sz w:val="25"/>
          <w:szCs w:val="25"/>
        </w:rPr>
        <w:t>ancestral</w:t>
      </w:r>
      <w:proofErr w:type="gramEnd"/>
      <w:r w:rsidRPr="00C0320D">
        <w:rPr>
          <w:rFonts w:ascii="Times New Roman" w:eastAsia="Times New Roman" w:hAnsi="Times New Roman" w:cs="Times New Roman"/>
          <w:sz w:val="25"/>
          <w:szCs w:val="25"/>
        </w:rPr>
        <w:t xml:space="preserve">. Even a partition had taken place between the plaintiff and his co-shares. In these documents, the suit land was treated as an ancestral property and his wife neither objected to the partition nor claimed any share in it. That his wife knew that she was only a name-lender, and did not claim the property to be hers. Original Plaintiff Malaya </w:t>
      </w:r>
      <w:proofErr w:type="spellStart"/>
      <w:r w:rsidRPr="00C0320D">
        <w:rPr>
          <w:rFonts w:ascii="Times New Roman" w:eastAsia="Times New Roman" w:hAnsi="Times New Roman" w:cs="Times New Roman"/>
          <w:sz w:val="25"/>
          <w:szCs w:val="25"/>
        </w:rPr>
        <w:t>Gounder's</w:t>
      </w:r>
      <w:proofErr w:type="spellEnd"/>
      <w:r w:rsidRPr="00C0320D">
        <w:rPr>
          <w:rFonts w:ascii="Times New Roman" w:eastAsia="Times New Roman" w:hAnsi="Times New Roman" w:cs="Times New Roman"/>
          <w:sz w:val="25"/>
          <w:szCs w:val="25"/>
        </w:rPr>
        <w:t xml:space="preserve"> son </w:t>
      </w:r>
      <w:proofErr w:type="spellStart"/>
      <w:r w:rsidRPr="00C0320D">
        <w:rPr>
          <w:rFonts w:ascii="Times New Roman" w:eastAsia="Times New Roman" w:hAnsi="Times New Roman" w:cs="Times New Roman"/>
          <w:sz w:val="25"/>
          <w:szCs w:val="25"/>
        </w:rPr>
        <w:t>Muthusamy</w:t>
      </w:r>
      <w:proofErr w:type="spellEnd"/>
      <w:r w:rsidRPr="00C0320D">
        <w:rPr>
          <w:rFonts w:ascii="Times New Roman" w:eastAsia="Times New Roman" w:hAnsi="Times New Roman" w:cs="Times New Roman"/>
          <w:sz w:val="25"/>
          <w:szCs w:val="25"/>
        </w:rPr>
        <w:t xml:space="preserve"> died issueless and his wife </w:t>
      </w:r>
      <w:proofErr w:type="spellStart"/>
      <w:r w:rsidRPr="00C0320D">
        <w:rPr>
          <w:rFonts w:ascii="Times New Roman" w:eastAsia="Times New Roman" w:hAnsi="Times New Roman" w:cs="Times New Roman"/>
          <w:sz w:val="25"/>
          <w:szCs w:val="25"/>
        </w:rPr>
        <w:t>Valliammal</w:t>
      </w:r>
      <w:proofErr w:type="spellEnd"/>
      <w:r w:rsidRPr="00C0320D">
        <w:rPr>
          <w:rFonts w:ascii="Times New Roman" w:eastAsia="Times New Roman" w:hAnsi="Times New Roman" w:cs="Times New Roman"/>
          <w:sz w:val="25"/>
          <w:szCs w:val="25"/>
        </w:rPr>
        <w:t xml:space="preserve"> was also residing with him. After the death of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on 2-1-1979 the daughters started claiming right over the property and tried to trespass into the same. Plaintiff resisted their action and </w:t>
      </w:r>
      <w:proofErr w:type="spellStart"/>
      <w:r w:rsidRPr="00C0320D">
        <w:rPr>
          <w:rFonts w:ascii="Times New Roman" w:eastAsia="Times New Roman" w:hAnsi="Times New Roman" w:cs="Times New Roman"/>
          <w:sz w:val="25"/>
          <w:szCs w:val="25"/>
        </w:rPr>
        <w:t>neighbours</w:t>
      </w:r>
      <w:proofErr w:type="spellEnd"/>
      <w:r w:rsidRPr="00C0320D">
        <w:rPr>
          <w:rFonts w:ascii="Times New Roman" w:eastAsia="Times New Roman" w:hAnsi="Times New Roman" w:cs="Times New Roman"/>
          <w:sz w:val="25"/>
          <w:szCs w:val="25"/>
        </w:rPr>
        <w:t xml:space="preserve"> intervened and supported his claim. Suit was filed to establish his title over the suit land and to get an injunction restraining the defendants from disturbing his peaceful possession.</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7. In the written statement filed by the defendants/respondents the claim of the original plaintiff over the suit land was disputed. According to them, plaintiff was not the owner of the suit land. After the court sale,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being the vendee from auction purchase became the absolute owner. She executed a Will and bequeathed the suit land in their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xml:space="preserve">. The case put forth by the plaintiff that the property was purchased in the name of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as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on his behalf to safeguard the same from some other creditors of </w:t>
      </w:r>
      <w:proofErr w:type="spellStart"/>
      <w:r w:rsidRPr="00C0320D">
        <w:rPr>
          <w:rFonts w:ascii="Times New Roman" w:eastAsia="Times New Roman" w:hAnsi="Times New Roman" w:cs="Times New Roman"/>
          <w:sz w:val="25"/>
          <w:szCs w:val="25"/>
        </w:rPr>
        <w:t>Marappa</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was denied. According to them, the brothers of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who were well to do provided money and helped her in acquiring the suit land. Regarding the mortgage and the partition </w:t>
      </w:r>
      <w:proofErr w:type="gramStart"/>
      <w:r w:rsidRPr="00C0320D">
        <w:rPr>
          <w:rFonts w:ascii="Times New Roman" w:eastAsia="Times New Roman" w:hAnsi="Times New Roman" w:cs="Times New Roman"/>
          <w:sz w:val="25"/>
          <w:szCs w:val="25"/>
        </w:rPr>
        <w:t>effected</w:t>
      </w:r>
      <w:proofErr w:type="gramEnd"/>
      <w:r w:rsidRPr="00C0320D">
        <w:rPr>
          <w:rFonts w:ascii="Times New Roman" w:eastAsia="Times New Roman" w:hAnsi="Times New Roman" w:cs="Times New Roman"/>
          <w:sz w:val="25"/>
          <w:szCs w:val="25"/>
        </w:rPr>
        <w:t xml:space="preserve"> by the plaintiff it was averred that the same were fraudulent transactions without the knowledge of the real owner. If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was not the real owner, she would not have executed the registered Will in their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xml:space="preserve"> on 28-1-1974. Accordingly, it was prayed that the suit be dismissed.</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lastRenderedPageBreak/>
        <w:t xml:space="preserve">8. Trial Court after taking into consideration evidence both oral and documentary decreed the suit and held that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was holding the property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on behalf of the Malaya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the original plaintiff. It was also held that the property continued to be in possession of the Malaya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in spite of court sale and he alone was dealing with the same as the owner. Trial Court held that the plaintiff had purchased the property in the name of his wife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apprehending that other creditors of </w:t>
      </w:r>
      <w:proofErr w:type="spellStart"/>
      <w:r w:rsidRPr="00C0320D">
        <w:rPr>
          <w:rFonts w:ascii="Times New Roman" w:eastAsia="Times New Roman" w:hAnsi="Times New Roman" w:cs="Times New Roman"/>
          <w:sz w:val="25"/>
          <w:szCs w:val="25"/>
        </w:rPr>
        <w:t>Marappa</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might move against the plaintiff as he was the legal representative of his brothers. Judgment and decree of the trial Court was confirmed in the appeal by the first Appellate Court.</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9. After the decision of the first Appellate Court original plaintiff Malaya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died and the defendants/respondents filed the appeal in the High Court impleading </w:t>
      </w:r>
      <w:proofErr w:type="spellStart"/>
      <w:r w:rsidRPr="00C0320D">
        <w:rPr>
          <w:rFonts w:ascii="Times New Roman" w:eastAsia="Times New Roman" w:hAnsi="Times New Roman" w:cs="Times New Roman"/>
          <w:sz w:val="25"/>
          <w:szCs w:val="25"/>
        </w:rPr>
        <w:t>Ammaniammal</w:t>
      </w:r>
      <w:proofErr w:type="spellEnd"/>
      <w:r w:rsidRPr="00C0320D">
        <w:rPr>
          <w:rFonts w:ascii="Times New Roman" w:eastAsia="Times New Roman" w:hAnsi="Times New Roman" w:cs="Times New Roman"/>
          <w:sz w:val="25"/>
          <w:szCs w:val="25"/>
        </w:rPr>
        <w:t xml:space="preserve"> (brother's daughter) and </w:t>
      </w:r>
      <w:proofErr w:type="spellStart"/>
      <w:r w:rsidRPr="00C0320D">
        <w:rPr>
          <w:rFonts w:ascii="Times New Roman" w:eastAsia="Times New Roman" w:hAnsi="Times New Roman" w:cs="Times New Roman"/>
          <w:sz w:val="25"/>
          <w:szCs w:val="25"/>
        </w:rPr>
        <w:t>Valliammal</w:t>
      </w:r>
      <w:proofErr w:type="spellEnd"/>
      <w:r w:rsidRPr="00C0320D">
        <w:rPr>
          <w:rFonts w:ascii="Times New Roman" w:eastAsia="Times New Roman" w:hAnsi="Times New Roman" w:cs="Times New Roman"/>
          <w:sz w:val="25"/>
          <w:szCs w:val="25"/>
        </w:rPr>
        <w:t xml:space="preserve"> (daughter-in-law) as his legal representatives on the basis of the alleged Will executed by him in their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Substantial question of law framed in the second appeal was:</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"Whether the courts below have wrongly cast the onus of proving the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nature of the sale on the defendants and further more whether they have failed to apply the various tests laid down by the Supreme Court for determination of the question whether the sale in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xml:space="preserve"> of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was a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transaction"?</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10. The High Court set aside the findings recorded by the courts below and held that the plaintiff had failed to prove that he had purchased the property in the name of his wife as a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He failed to prove that he had provided the money for the purchase of the suit land in the name of his wife. He had also failed to prove that </w:t>
      </w:r>
      <w:proofErr w:type="spellStart"/>
      <w:r w:rsidRPr="00C0320D">
        <w:rPr>
          <w:rFonts w:ascii="Times New Roman" w:eastAsia="Times New Roman" w:hAnsi="Times New Roman" w:cs="Times New Roman"/>
          <w:sz w:val="25"/>
          <w:szCs w:val="25"/>
        </w:rPr>
        <w:t>Pattayakkaarar</w:t>
      </w:r>
      <w:proofErr w:type="spellEnd"/>
      <w:r w:rsidRPr="00C0320D">
        <w:rPr>
          <w:rFonts w:ascii="Times New Roman" w:eastAsia="Times New Roman" w:hAnsi="Times New Roman" w:cs="Times New Roman"/>
          <w:sz w:val="25"/>
          <w:szCs w:val="25"/>
        </w:rPr>
        <w:t xml:space="preserve"> provided the money for the purchase of the suit land in the name of his wife on his behalf or that he had repaid the money later to </w:t>
      </w:r>
      <w:proofErr w:type="spellStart"/>
      <w:r w:rsidRPr="00C0320D">
        <w:rPr>
          <w:rFonts w:ascii="Times New Roman" w:eastAsia="Times New Roman" w:hAnsi="Times New Roman" w:cs="Times New Roman"/>
          <w:sz w:val="25"/>
          <w:szCs w:val="25"/>
        </w:rPr>
        <w:t>Pattayakkaarar</w:t>
      </w:r>
      <w:proofErr w:type="spellEnd"/>
      <w:r w:rsidRPr="00C0320D">
        <w:rPr>
          <w:rFonts w:ascii="Times New Roman" w:eastAsia="Times New Roman" w:hAnsi="Times New Roman" w:cs="Times New Roman"/>
          <w:sz w:val="25"/>
          <w:szCs w:val="25"/>
        </w:rPr>
        <w:t>. Considering all these circumstances, the High Court came to the conclusion that the trial court and the first Appellate Court misconceived and misconstrued the evidence and committed grave error in decreeing the suit. The findings recorded by the courts below were set aside being perverse and not sustainable in law.</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11. Counsel of the parties </w:t>
      </w:r>
      <w:proofErr w:type="gramStart"/>
      <w:r w:rsidRPr="00C0320D">
        <w:rPr>
          <w:rFonts w:ascii="Times New Roman" w:eastAsia="Times New Roman" w:hAnsi="Times New Roman" w:cs="Times New Roman"/>
          <w:sz w:val="25"/>
          <w:szCs w:val="25"/>
        </w:rPr>
        <w:t>have</w:t>
      </w:r>
      <w:proofErr w:type="gramEnd"/>
      <w:r w:rsidRPr="00C0320D">
        <w:rPr>
          <w:rFonts w:ascii="Times New Roman" w:eastAsia="Times New Roman" w:hAnsi="Times New Roman" w:cs="Times New Roman"/>
          <w:sz w:val="25"/>
          <w:szCs w:val="25"/>
        </w:rPr>
        <w:t xml:space="preserve"> been heard at length.</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12. There is a presumption in law that the person who purchases the property is the owner of the same. This presumption can be displaced by successfully pleading and proving that the document was taken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in the name of another person for some reason, and the person whose name appears in the document is not the real owner, but only a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Heavy burden lies on the person who pleads that the recorded owner is a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-holder.</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13. This Court in a number of judgments has held that it is well-established that burden of proving that a particular sale is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lies on the person who alleges the transaction to be a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The essence of a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transaction is the intention of the party or parties concerned and often, such intention is shrouded in a thick veil which cannot be easily pierced through. But such difficulties do not relieve the person asserting the transaction to be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of any part of the serious onus that rests on him, nor justify the acceptance of mere conjectures or surmises, as a substitute for proof. </w:t>
      </w:r>
      <w:proofErr w:type="gramStart"/>
      <w:r w:rsidRPr="00C0320D">
        <w:rPr>
          <w:rFonts w:ascii="Times New Roman" w:eastAsia="Times New Roman" w:hAnsi="Times New Roman" w:cs="Times New Roman"/>
          <w:sz w:val="25"/>
          <w:szCs w:val="25"/>
        </w:rPr>
        <w:t xml:space="preserve">Referred to </w:t>
      </w:r>
      <w:proofErr w:type="spellStart"/>
      <w:r w:rsidRPr="00C0320D">
        <w:rPr>
          <w:rFonts w:ascii="Times New Roman" w:eastAsia="Times New Roman" w:hAnsi="Times New Roman" w:cs="Times New Roman"/>
          <w:i/>
          <w:sz w:val="25"/>
          <w:szCs w:val="25"/>
        </w:rPr>
        <w:t>Jaydayal</w:t>
      </w:r>
      <w:proofErr w:type="spellEnd"/>
      <w:r w:rsidRPr="00C0320D">
        <w:rPr>
          <w:rFonts w:ascii="Times New Roman" w:eastAsia="Times New Roman" w:hAnsi="Times New Roman" w:cs="Times New Roman"/>
          <w:i/>
          <w:sz w:val="25"/>
          <w:szCs w:val="25"/>
        </w:rPr>
        <w:t xml:space="preserve"> </w:t>
      </w:r>
      <w:proofErr w:type="spellStart"/>
      <w:r w:rsidRPr="00C0320D">
        <w:rPr>
          <w:rFonts w:ascii="Times New Roman" w:eastAsia="Times New Roman" w:hAnsi="Times New Roman" w:cs="Times New Roman"/>
          <w:i/>
          <w:sz w:val="25"/>
          <w:szCs w:val="25"/>
        </w:rPr>
        <w:t>Poddar</w:t>
      </w:r>
      <w:proofErr w:type="spellEnd"/>
      <w:r w:rsidRPr="00C0320D">
        <w:rPr>
          <w:rFonts w:ascii="Times New Roman" w:eastAsia="Times New Roman" w:hAnsi="Times New Roman" w:cs="Times New Roman"/>
          <w:i/>
          <w:sz w:val="25"/>
          <w:szCs w:val="25"/>
        </w:rPr>
        <w:t xml:space="preserve"> v. </w:t>
      </w:r>
      <w:proofErr w:type="spellStart"/>
      <w:r w:rsidRPr="00C0320D">
        <w:rPr>
          <w:rFonts w:ascii="Times New Roman" w:eastAsia="Times New Roman" w:hAnsi="Times New Roman" w:cs="Times New Roman"/>
          <w:i/>
          <w:sz w:val="25"/>
          <w:szCs w:val="25"/>
        </w:rPr>
        <w:t>Bibi</w:t>
      </w:r>
      <w:proofErr w:type="spellEnd"/>
      <w:r w:rsidRPr="00C0320D">
        <w:rPr>
          <w:rFonts w:ascii="Times New Roman" w:eastAsia="Times New Roman" w:hAnsi="Times New Roman" w:cs="Times New Roman"/>
          <w:i/>
          <w:sz w:val="25"/>
          <w:szCs w:val="25"/>
        </w:rPr>
        <w:t xml:space="preserve"> Hazra</w:t>
      </w:r>
      <w:r w:rsidR="00C0320D" w:rsidRPr="00C0320D">
        <w:rPr>
          <w:rFonts w:ascii="Times New Roman" w:eastAsia="Times New Roman" w:hAnsi="Times New Roman" w:cs="Times New Roman"/>
          <w:i/>
          <w:sz w:val="25"/>
          <w:szCs w:val="25"/>
          <w:vertAlign w:val="superscript"/>
        </w:rPr>
        <w:t>1</w:t>
      </w:r>
      <w:r w:rsidRPr="00C0320D">
        <w:rPr>
          <w:rFonts w:ascii="Times New Roman" w:eastAsia="Times New Roman" w:hAnsi="Times New Roman" w:cs="Times New Roman"/>
          <w:sz w:val="25"/>
          <w:szCs w:val="25"/>
        </w:rPr>
        <w:t xml:space="preserve">, </w:t>
      </w:r>
      <w:r w:rsidRPr="00C0320D">
        <w:rPr>
          <w:rFonts w:ascii="Times New Roman" w:eastAsia="Times New Roman" w:hAnsi="Times New Roman" w:cs="Times New Roman"/>
          <w:i/>
          <w:sz w:val="25"/>
          <w:szCs w:val="25"/>
        </w:rPr>
        <w:t>Krishna-</w:t>
      </w:r>
      <w:proofErr w:type="spellStart"/>
      <w:r w:rsidRPr="00C0320D">
        <w:rPr>
          <w:rFonts w:ascii="Times New Roman" w:eastAsia="Times New Roman" w:hAnsi="Times New Roman" w:cs="Times New Roman"/>
          <w:i/>
          <w:sz w:val="25"/>
          <w:szCs w:val="25"/>
        </w:rPr>
        <w:lastRenderedPageBreak/>
        <w:t>nand</w:t>
      </w:r>
      <w:proofErr w:type="spellEnd"/>
      <w:r w:rsidRPr="00C0320D">
        <w:rPr>
          <w:rFonts w:ascii="Times New Roman" w:eastAsia="Times New Roman" w:hAnsi="Times New Roman" w:cs="Times New Roman"/>
          <w:i/>
          <w:sz w:val="25"/>
          <w:szCs w:val="25"/>
        </w:rPr>
        <w:t xml:space="preserve"> v. State of Madhya Pradesh</w:t>
      </w:r>
      <w:r w:rsidR="00C0320D" w:rsidRPr="00C0320D">
        <w:rPr>
          <w:rFonts w:ascii="Times New Roman" w:eastAsia="Times New Roman" w:hAnsi="Times New Roman" w:cs="Times New Roman"/>
          <w:i/>
          <w:sz w:val="25"/>
          <w:szCs w:val="25"/>
          <w:vertAlign w:val="superscript"/>
        </w:rPr>
        <w:t>2</w:t>
      </w:r>
      <w:r w:rsidRPr="00C0320D">
        <w:rPr>
          <w:rFonts w:ascii="Times New Roman" w:eastAsia="Times New Roman" w:hAnsi="Times New Roman" w:cs="Times New Roman"/>
          <w:sz w:val="25"/>
          <w:szCs w:val="25"/>
        </w:rPr>
        <w:t xml:space="preserve">, </w:t>
      </w:r>
      <w:r w:rsidRPr="00C0320D">
        <w:rPr>
          <w:rFonts w:ascii="Times New Roman" w:eastAsia="Times New Roman" w:hAnsi="Times New Roman" w:cs="Times New Roman"/>
          <w:i/>
          <w:sz w:val="25"/>
          <w:szCs w:val="25"/>
        </w:rPr>
        <w:t xml:space="preserve">Thakur </w:t>
      </w:r>
      <w:proofErr w:type="spellStart"/>
      <w:r w:rsidRPr="00C0320D">
        <w:rPr>
          <w:rFonts w:ascii="Times New Roman" w:eastAsia="Times New Roman" w:hAnsi="Times New Roman" w:cs="Times New Roman"/>
          <w:i/>
          <w:sz w:val="25"/>
          <w:szCs w:val="25"/>
        </w:rPr>
        <w:t>Bhim</w:t>
      </w:r>
      <w:proofErr w:type="spellEnd"/>
      <w:r w:rsidRPr="00C0320D">
        <w:rPr>
          <w:rFonts w:ascii="Times New Roman" w:eastAsia="Times New Roman" w:hAnsi="Times New Roman" w:cs="Times New Roman"/>
          <w:i/>
          <w:sz w:val="25"/>
          <w:szCs w:val="25"/>
        </w:rPr>
        <w:t xml:space="preserve"> Singh v. Thakur </w:t>
      </w:r>
      <w:proofErr w:type="spellStart"/>
      <w:r w:rsidRPr="00C0320D">
        <w:rPr>
          <w:rFonts w:ascii="Times New Roman" w:eastAsia="Times New Roman" w:hAnsi="Times New Roman" w:cs="Times New Roman"/>
          <w:i/>
          <w:sz w:val="25"/>
          <w:szCs w:val="25"/>
        </w:rPr>
        <w:t>Kan</w:t>
      </w:r>
      <w:proofErr w:type="spellEnd"/>
      <w:r w:rsidRPr="00C0320D">
        <w:rPr>
          <w:rFonts w:ascii="Times New Roman" w:eastAsia="Times New Roman" w:hAnsi="Times New Roman" w:cs="Times New Roman"/>
          <w:i/>
          <w:sz w:val="25"/>
          <w:szCs w:val="25"/>
        </w:rPr>
        <w:t xml:space="preserve"> Singh</w:t>
      </w:r>
      <w:r w:rsidR="00C0320D" w:rsidRPr="00C0320D">
        <w:rPr>
          <w:rFonts w:ascii="Times New Roman" w:eastAsia="Times New Roman" w:hAnsi="Times New Roman" w:cs="Times New Roman"/>
          <w:i/>
          <w:sz w:val="25"/>
          <w:szCs w:val="25"/>
          <w:vertAlign w:val="superscript"/>
        </w:rPr>
        <w:t>3</w:t>
      </w:r>
      <w:r w:rsidRPr="00C0320D">
        <w:rPr>
          <w:rFonts w:ascii="Times New Roman" w:eastAsia="Times New Roman" w:hAnsi="Times New Roman" w:cs="Times New Roman"/>
          <w:i/>
          <w:sz w:val="25"/>
          <w:szCs w:val="25"/>
        </w:rPr>
        <w:t xml:space="preserve">, His Highness Maharaja </w:t>
      </w:r>
      <w:proofErr w:type="spellStart"/>
      <w:r w:rsidRPr="00C0320D">
        <w:rPr>
          <w:rFonts w:ascii="Times New Roman" w:eastAsia="Times New Roman" w:hAnsi="Times New Roman" w:cs="Times New Roman"/>
          <w:i/>
          <w:sz w:val="25"/>
          <w:szCs w:val="25"/>
        </w:rPr>
        <w:t>Pratap</w:t>
      </w:r>
      <w:proofErr w:type="spellEnd"/>
      <w:r w:rsidRPr="00C0320D">
        <w:rPr>
          <w:rFonts w:ascii="Times New Roman" w:eastAsia="Times New Roman" w:hAnsi="Times New Roman" w:cs="Times New Roman"/>
          <w:i/>
          <w:sz w:val="25"/>
          <w:szCs w:val="25"/>
        </w:rPr>
        <w:t xml:space="preserve"> Singh v.</w:t>
      </w:r>
      <w:proofErr w:type="gramEnd"/>
      <w:r w:rsidRPr="00C0320D">
        <w:rPr>
          <w:rFonts w:ascii="Times New Roman" w:eastAsia="Times New Roman" w:hAnsi="Times New Roman" w:cs="Times New Roman"/>
          <w:i/>
          <w:sz w:val="25"/>
          <w:szCs w:val="25"/>
        </w:rPr>
        <w:t xml:space="preserve"> </w:t>
      </w:r>
      <w:proofErr w:type="gramStart"/>
      <w:r w:rsidRPr="00C0320D">
        <w:rPr>
          <w:rFonts w:ascii="Times New Roman" w:eastAsia="Times New Roman" w:hAnsi="Times New Roman" w:cs="Times New Roman"/>
          <w:i/>
          <w:sz w:val="25"/>
          <w:szCs w:val="25"/>
        </w:rPr>
        <w:t xml:space="preserve">Her Highness Maharani </w:t>
      </w:r>
      <w:proofErr w:type="spellStart"/>
      <w:r w:rsidRPr="00C0320D">
        <w:rPr>
          <w:rFonts w:ascii="Times New Roman" w:eastAsia="Times New Roman" w:hAnsi="Times New Roman" w:cs="Times New Roman"/>
          <w:i/>
          <w:sz w:val="25"/>
          <w:szCs w:val="25"/>
        </w:rPr>
        <w:t>Sarojini</w:t>
      </w:r>
      <w:proofErr w:type="spellEnd"/>
      <w:r w:rsidRPr="00C0320D">
        <w:rPr>
          <w:rFonts w:ascii="Times New Roman" w:eastAsia="Times New Roman" w:hAnsi="Times New Roman" w:cs="Times New Roman"/>
          <w:i/>
          <w:sz w:val="25"/>
          <w:szCs w:val="25"/>
        </w:rPr>
        <w:t xml:space="preserve"> Devi and Ors.</w:t>
      </w:r>
      <w:r w:rsidR="00C0320D" w:rsidRPr="00C0320D">
        <w:rPr>
          <w:rFonts w:ascii="Times New Roman" w:eastAsia="Times New Roman" w:hAnsi="Times New Roman" w:cs="Times New Roman"/>
          <w:i/>
          <w:sz w:val="25"/>
          <w:szCs w:val="25"/>
          <w:vertAlign w:val="superscript"/>
        </w:rPr>
        <w:t>4</w:t>
      </w:r>
      <w:r w:rsidR="00C0320D" w:rsidRPr="00C0320D">
        <w:rPr>
          <w:rFonts w:ascii="Times New Roman" w:eastAsia="Times New Roman" w:hAnsi="Times New Roman" w:cs="Times New Roman"/>
          <w:i/>
          <w:sz w:val="25"/>
          <w:szCs w:val="25"/>
        </w:rPr>
        <w:t xml:space="preserve"> </w:t>
      </w:r>
      <w:r w:rsidRPr="00C0320D">
        <w:rPr>
          <w:rFonts w:ascii="Times New Roman" w:eastAsia="Times New Roman" w:hAnsi="Times New Roman" w:cs="Times New Roman"/>
          <w:i/>
          <w:sz w:val="25"/>
          <w:szCs w:val="25"/>
        </w:rPr>
        <w:t xml:space="preserve">and Heirs of </w:t>
      </w:r>
      <w:proofErr w:type="spellStart"/>
      <w:r w:rsidRPr="00C0320D">
        <w:rPr>
          <w:rFonts w:ascii="Times New Roman" w:eastAsia="Times New Roman" w:hAnsi="Times New Roman" w:cs="Times New Roman"/>
          <w:i/>
          <w:sz w:val="25"/>
          <w:szCs w:val="25"/>
        </w:rPr>
        <w:t>Vrajlal</w:t>
      </w:r>
      <w:proofErr w:type="spellEnd"/>
      <w:r w:rsidRPr="00C0320D">
        <w:rPr>
          <w:rFonts w:ascii="Times New Roman" w:eastAsia="Times New Roman" w:hAnsi="Times New Roman" w:cs="Times New Roman"/>
          <w:i/>
          <w:sz w:val="25"/>
          <w:szCs w:val="25"/>
        </w:rPr>
        <w:t xml:space="preserve"> J. </w:t>
      </w:r>
      <w:proofErr w:type="spellStart"/>
      <w:r w:rsidRPr="00C0320D">
        <w:rPr>
          <w:rFonts w:ascii="Times New Roman" w:eastAsia="Times New Roman" w:hAnsi="Times New Roman" w:cs="Times New Roman"/>
          <w:i/>
          <w:sz w:val="25"/>
          <w:szCs w:val="25"/>
        </w:rPr>
        <w:t>Ganatra</w:t>
      </w:r>
      <w:proofErr w:type="spellEnd"/>
      <w:r w:rsidRPr="00C0320D">
        <w:rPr>
          <w:rFonts w:ascii="Times New Roman" w:eastAsia="Times New Roman" w:hAnsi="Times New Roman" w:cs="Times New Roman"/>
          <w:i/>
          <w:sz w:val="25"/>
          <w:szCs w:val="25"/>
        </w:rPr>
        <w:t xml:space="preserve"> v. Heirs of </w:t>
      </w:r>
      <w:proofErr w:type="spellStart"/>
      <w:r w:rsidRPr="00C0320D">
        <w:rPr>
          <w:rFonts w:ascii="Times New Roman" w:eastAsia="Times New Roman" w:hAnsi="Times New Roman" w:cs="Times New Roman"/>
          <w:i/>
          <w:sz w:val="25"/>
          <w:szCs w:val="25"/>
        </w:rPr>
        <w:t>Parshottam</w:t>
      </w:r>
      <w:proofErr w:type="spellEnd"/>
      <w:r w:rsidRPr="00C0320D">
        <w:rPr>
          <w:rFonts w:ascii="Times New Roman" w:eastAsia="Times New Roman" w:hAnsi="Times New Roman" w:cs="Times New Roman"/>
          <w:i/>
          <w:sz w:val="25"/>
          <w:szCs w:val="25"/>
        </w:rPr>
        <w:t xml:space="preserve"> S.Shah</w:t>
      </w:r>
      <w:r w:rsidR="00C0320D" w:rsidRPr="00C0320D">
        <w:rPr>
          <w:rFonts w:ascii="Times New Roman" w:eastAsia="Times New Roman" w:hAnsi="Times New Roman" w:cs="Times New Roman"/>
          <w:i/>
          <w:sz w:val="25"/>
          <w:szCs w:val="25"/>
          <w:vertAlign w:val="superscript"/>
        </w:rPr>
        <w:t>5</w:t>
      </w:r>
      <w:r w:rsidRPr="00C0320D">
        <w:rPr>
          <w:rFonts w:ascii="Times New Roman" w:eastAsia="Times New Roman" w:hAnsi="Times New Roman" w:cs="Times New Roman"/>
          <w:sz w:val="25"/>
          <w:szCs w:val="25"/>
        </w:rPr>
        <w:t>.</w:t>
      </w:r>
      <w:proofErr w:type="gramEnd"/>
      <w:r w:rsidRPr="00C0320D">
        <w:rPr>
          <w:rFonts w:ascii="Times New Roman" w:eastAsia="Times New Roman" w:hAnsi="Times New Roman" w:cs="Times New Roman"/>
          <w:sz w:val="25"/>
          <w:szCs w:val="25"/>
        </w:rPr>
        <w:t xml:space="preserve"> It has been held that in the judgments referred to above that the question whether a particular sale is a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or not, is largely one of fact, and for determining the question no absolute formulas or acid test, uniformly applicable in all situations can be laid. After saying so, this Court spelt out following six circumstances which can be taken as a guide to determine the nature of the transaction: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"1. </w:t>
      </w:r>
      <w:proofErr w:type="gramStart"/>
      <w:r w:rsidRPr="00C0320D">
        <w:rPr>
          <w:rFonts w:ascii="Times New Roman" w:eastAsia="Times New Roman" w:hAnsi="Times New Roman" w:cs="Times New Roman"/>
          <w:sz w:val="25"/>
          <w:szCs w:val="25"/>
        </w:rPr>
        <w:t>the</w:t>
      </w:r>
      <w:proofErr w:type="gramEnd"/>
      <w:r w:rsidRPr="00C0320D">
        <w:rPr>
          <w:rFonts w:ascii="Times New Roman" w:eastAsia="Times New Roman" w:hAnsi="Times New Roman" w:cs="Times New Roman"/>
          <w:sz w:val="25"/>
          <w:szCs w:val="25"/>
        </w:rPr>
        <w:t xml:space="preserve"> source from which the purchase money came;</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2. </w:t>
      </w:r>
      <w:proofErr w:type="gramStart"/>
      <w:r w:rsidRPr="00C0320D">
        <w:rPr>
          <w:rFonts w:ascii="Times New Roman" w:eastAsia="Times New Roman" w:hAnsi="Times New Roman" w:cs="Times New Roman"/>
          <w:sz w:val="25"/>
          <w:szCs w:val="25"/>
        </w:rPr>
        <w:t>the</w:t>
      </w:r>
      <w:proofErr w:type="gramEnd"/>
      <w:r w:rsidRPr="00C0320D">
        <w:rPr>
          <w:rFonts w:ascii="Times New Roman" w:eastAsia="Times New Roman" w:hAnsi="Times New Roman" w:cs="Times New Roman"/>
          <w:sz w:val="25"/>
          <w:szCs w:val="25"/>
        </w:rPr>
        <w:t xml:space="preserve"> nature and possession of the property, after the purchase;</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3. </w:t>
      </w:r>
      <w:proofErr w:type="gramStart"/>
      <w:r w:rsidRPr="00C0320D">
        <w:rPr>
          <w:rFonts w:ascii="Times New Roman" w:eastAsia="Times New Roman" w:hAnsi="Times New Roman" w:cs="Times New Roman"/>
          <w:sz w:val="25"/>
          <w:szCs w:val="25"/>
        </w:rPr>
        <w:t>motive</w:t>
      </w:r>
      <w:proofErr w:type="gramEnd"/>
      <w:r w:rsidRPr="00C0320D">
        <w:rPr>
          <w:rFonts w:ascii="Times New Roman" w:eastAsia="Times New Roman" w:hAnsi="Times New Roman" w:cs="Times New Roman"/>
          <w:sz w:val="25"/>
          <w:szCs w:val="25"/>
        </w:rPr>
        <w:t xml:space="preserve">, if any, for giving the transaction a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colour</w:t>
      </w:r>
      <w:proofErr w:type="spellEnd"/>
      <w:r w:rsidRPr="00C0320D">
        <w:rPr>
          <w:rFonts w:ascii="Times New Roman" w:eastAsia="Times New Roman" w:hAnsi="Times New Roman" w:cs="Times New Roman"/>
          <w:sz w:val="25"/>
          <w:szCs w:val="25"/>
        </w:rPr>
        <w:t>;</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4. </w:t>
      </w:r>
      <w:proofErr w:type="gramStart"/>
      <w:r w:rsidRPr="00C0320D">
        <w:rPr>
          <w:rFonts w:ascii="Times New Roman" w:eastAsia="Times New Roman" w:hAnsi="Times New Roman" w:cs="Times New Roman"/>
          <w:sz w:val="25"/>
          <w:szCs w:val="25"/>
        </w:rPr>
        <w:t>the</w:t>
      </w:r>
      <w:proofErr w:type="gramEnd"/>
      <w:r w:rsidRPr="00C0320D">
        <w:rPr>
          <w:rFonts w:ascii="Times New Roman" w:eastAsia="Times New Roman" w:hAnsi="Times New Roman" w:cs="Times New Roman"/>
          <w:sz w:val="25"/>
          <w:szCs w:val="25"/>
        </w:rPr>
        <w:t xml:space="preserve"> position of the parties and the relationship, if any, between the claimant and the alleged </w:t>
      </w:r>
      <w:proofErr w:type="spellStart"/>
      <w:r w:rsidRPr="00C0320D">
        <w:rPr>
          <w:rFonts w:ascii="Times New Roman" w:eastAsia="Times New Roman" w:hAnsi="Times New Roman" w:cs="Times New Roman"/>
          <w:sz w:val="25"/>
          <w:szCs w:val="25"/>
        </w:rPr>
        <w:t>benamidar</w:t>
      </w:r>
      <w:proofErr w:type="spellEnd"/>
      <w:r w:rsidRPr="00C0320D">
        <w:rPr>
          <w:rFonts w:ascii="Times New Roman" w:eastAsia="Times New Roman" w:hAnsi="Times New Roman" w:cs="Times New Roman"/>
          <w:sz w:val="25"/>
          <w:szCs w:val="25"/>
        </w:rPr>
        <w:t>;</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5. </w:t>
      </w:r>
      <w:proofErr w:type="gramStart"/>
      <w:r w:rsidRPr="00C0320D">
        <w:rPr>
          <w:rFonts w:ascii="Times New Roman" w:eastAsia="Times New Roman" w:hAnsi="Times New Roman" w:cs="Times New Roman"/>
          <w:sz w:val="25"/>
          <w:szCs w:val="25"/>
        </w:rPr>
        <w:t>the</w:t>
      </w:r>
      <w:proofErr w:type="gramEnd"/>
      <w:r w:rsidRPr="00C0320D">
        <w:rPr>
          <w:rFonts w:ascii="Times New Roman" w:eastAsia="Times New Roman" w:hAnsi="Times New Roman" w:cs="Times New Roman"/>
          <w:sz w:val="25"/>
          <w:szCs w:val="25"/>
        </w:rPr>
        <w:t xml:space="preserve"> custody of the title deeds after the sale; and</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6. the conduct of the parties concerned in dealing with the property after the sale."</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14. The above indicia are not exhaustive and their efficacy varies according to the facts of each case. Nevertheless, the source from where the purchase money came and the motive why the property was purchased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are by far the most important tests for determining whether the sale standing in the name of one person, is in reality for the benefit of another. We would examine the present transaction on the touchstone of the above two indicia.</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15. Plaintiff's case was that he had purchased the suit land in the name of his wife in order to screen the property from the creditors of his brother. The names of the creditors were not given in the plaint. The plaintiff averred that one </w:t>
      </w:r>
      <w:proofErr w:type="spellStart"/>
      <w:r w:rsidRPr="00C0320D">
        <w:rPr>
          <w:rFonts w:ascii="Times New Roman" w:eastAsia="Times New Roman" w:hAnsi="Times New Roman" w:cs="Times New Roman"/>
          <w:sz w:val="25"/>
          <w:szCs w:val="25"/>
        </w:rPr>
        <w:t>Pattayakkaarar</w:t>
      </w:r>
      <w:proofErr w:type="spellEnd"/>
      <w:r w:rsidRPr="00C0320D">
        <w:rPr>
          <w:rFonts w:ascii="Times New Roman" w:eastAsia="Times New Roman" w:hAnsi="Times New Roman" w:cs="Times New Roman"/>
          <w:sz w:val="25"/>
          <w:szCs w:val="25"/>
        </w:rPr>
        <w:t xml:space="preserve"> paid consideration for the purchase of the suit </w:t>
      </w:r>
      <w:proofErr w:type="gramStart"/>
      <w:r w:rsidRPr="00C0320D">
        <w:rPr>
          <w:rFonts w:ascii="Times New Roman" w:eastAsia="Times New Roman" w:hAnsi="Times New Roman" w:cs="Times New Roman"/>
          <w:sz w:val="25"/>
          <w:szCs w:val="25"/>
        </w:rPr>
        <w:t>land .</w:t>
      </w:r>
      <w:proofErr w:type="gramEnd"/>
      <w:r w:rsidRPr="00C0320D">
        <w:rPr>
          <w:rFonts w:ascii="Times New Roman" w:eastAsia="Times New Roman" w:hAnsi="Times New Roman" w:cs="Times New Roman"/>
          <w:sz w:val="25"/>
          <w:szCs w:val="25"/>
        </w:rPr>
        <w:t xml:space="preserve"> The relevant passage from the plaint is as follows:</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ind w:left="720"/>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"Thereafter the plaintiff approached the </w:t>
      </w:r>
      <w:proofErr w:type="spellStart"/>
      <w:r w:rsidRPr="00C0320D">
        <w:rPr>
          <w:rFonts w:ascii="Times New Roman" w:eastAsia="Times New Roman" w:hAnsi="Times New Roman" w:cs="Times New Roman"/>
          <w:sz w:val="25"/>
          <w:szCs w:val="25"/>
        </w:rPr>
        <w:t>Pattakkarar</w:t>
      </w:r>
      <w:proofErr w:type="spellEnd"/>
      <w:r w:rsidRPr="00C0320D">
        <w:rPr>
          <w:rFonts w:ascii="Times New Roman" w:eastAsia="Times New Roman" w:hAnsi="Times New Roman" w:cs="Times New Roman"/>
          <w:sz w:val="25"/>
          <w:szCs w:val="25"/>
        </w:rPr>
        <w:t xml:space="preserve"> again and he was kind enough to pay Rs.500.00 to </w:t>
      </w:r>
      <w:proofErr w:type="spellStart"/>
      <w:r w:rsidRPr="00C0320D">
        <w:rPr>
          <w:rFonts w:ascii="Times New Roman" w:eastAsia="Times New Roman" w:hAnsi="Times New Roman" w:cs="Times New Roman"/>
          <w:sz w:val="25"/>
          <w:szCs w:val="25"/>
        </w:rPr>
        <w:t>Chokkalingam</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Chettiar</w:t>
      </w:r>
      <w:proofErr w:type="spellEnd"/>
      <w:r w:rsidRPr="00C0320D">
        <w:rPr>
          <w:rFonts w:ascii="Times New Roman" w:eastAsia="Times New Roman" w:hAnsi="Times New Roman" w:cs="Times New Roman"/>
          <w:sz w:val="25"/>
          <w:szCs w:val="25"/>
        </w:rPr>
        <w:t xml:space="preserve"> in full settlement of the claim. The payment was made through </w:t>
      </w:r>
      <w:proofErr w:type="spellStart"/>
      <w:r w:rsidRPr="00C0320D">
        <w:rPr>
          <w:rFonts w:ascii="Times New Roman" w:eastAsia="Times New Roman" w:hAnsi="Times New Roman" w:cs="Times New Roman"/>
          <w:sz w:val="25"/>
          <w:szCs w:val="25"/>
        </w:rPr>
        <w:t>Ramiah</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Pillai</w:t>
      </w:r>
      <w:proofErr w:type="spellEnd"/>
      <w:r w:rsidRPr="00C0320D">
        <w:rPr>
          <w:rFonts w:ascii="Times New Roman" w:eastAsia="Times New Roman" w:hAnsi="Times New Roman" w:cs="Times New Roman"/>
          <w:sz w:val="25"/>
          <w:szCs w:val="25"/>
        </w:rPr>
        <w:t xml:space="preserve">, the Secretary of </w:t>
      </w:r>
      <w:proofErr w:type="spellStart"/>
      <w:r w:rsidRPr="00C0320D">
        <w:rPr>
          <w:rFonts w:ascii="Times New Roman" w:eastAsia="Times New Roman" w:hAnsi="Times New Roman" w:cs="Times New Roman"/>
          <w:sz w:val="25"/>
          <w:szCs w:val="25"/>
        </w:rPr>
        <w:t>Pattakkarar</w:t>
      </w:r>
      <w:proofErr w:type="spellEnd"/>
      <w:r w:rsidRPr="00C0320D">
        <w:rPr>
          <w:rFonts w:ascii="Times New Roman" w:eastAsia="Times New Roman" w:hAnsi="Times New Roman" w:cs="Times New Roman"/>
          <w:sz w:val="25"/>
          <w:szCs w:val="25"/>
        </w:rPr>
        <w:t xml:space="preserve">. In pursuance of the Settlement, </w:t>
      </w:r>
      <w:proofErr w:type="spellStart"/>
      <w:r w:rsidRPr="00C0320D">
        <w:rPr>
          <w:rFonts w:ascii="Times New Roman" w:eastAsia="Times New Roman" w:hAnsi="Times New Roman" w:cs="Times New Roman"/>
          <w:sz w:val="25"/>
          <w:szCs w:val="25"/>
        </w:rPr>
        <w:t>Chokkalingam</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Chettiar</w:t>
      </w:r>
      <w:proofErr w:type="spellEnd"/>
      <w:r w:rsidRPr="00C0320D">
        <w:rPr>
          <w:rFonts w:ascii="Times New Roman" w:eastAsia="Times New Roman" w:hAnsi="Times New Roman" w:cs="Times New Roman"/>
          <w:sz w:val="25"/>
          <w:szCs w:val="25"/>
        </w:rPr>
        <w:t xml:space="preserve"> executed a sale deed on 05-12-1993 with regard to the entire suit properties reciting therein that he had received the sale consideration from </w:t>
      </w:r>
      <w:proofErr w:type="spellStart"/>
      <w:r w:rsidRPr="00C0320D">
        <w:rPr>
          <w:rFonts w:ascii="Times New Roman" w:eastAsia="Times New Roman" w:hAnsi="Times New Roman" w:cs="Times New Roman"/>
          <w:sz w:val="25"/>
          <w:szCs w:val="25"/>
        </w:rPr>
        <w:t>Ramaiah</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Pillai</w:t>
      </w:r>
      <w:proofErr w:type="spellEnd"/>
      <w:r w:rsidRPr="00C0320D">
        <w:rPr>
          <w:rFonts w:ascii="Times New Roman" w:eastAsia="Times New Roman" w:hAnsi="Times New Roman" w:cs="Times New Roman"/>
          <w:sz w:val="25"/>
          <w:szCs w:val="25"/>
        </w:rPr>
        <w:t xml:space="preserve">. When taking the sale deed, plaintiff thought that it will not be safe to have the sale deed executed in his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xml:space="preserve">, as some other creditors of </w:t>
      </w:r>
      <w:proofErr w:type="spellStart"/>
      <w:r w:rsidRPr="00C0320D">
        <w:rPr>
          <w:rFonts w:ascii="Times New Roman" w:eastAsia="Times New Roman" w:hAnsi="Times New Roman" w:cs="Times New Roman"/>
          <w:sz w:val="25"/>
          <w:szCs w:val="25"/>
        </w:rPr>
        <w:t>Marappa</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might again give trouble and therefore the sale deed was taken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in the name of his wife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16. In law title to the property vests in the person in whose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xml:space="preserve"> the sale deed has been executed. Therefore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was the absolute owner of the property. By a registered Will dated 28.1.1974 she bequeathed the suit land to her daughters </w:t>
      </w:r>
      <w:r w:rsidRPr="00C0320D">
        <w:rPr>
          <w:rFonts w:ascii="Times New Roman" w:eastAsia="Times New Roman" w:hAnsi="Times New Roman" w:cs="Times New Roman"/>
          <w:sz w:val="25"/>
          <w:szCs w:val="25"/>
        </w:rPr>
        <w:lastRenderedPageBreak/>
        <w:t xml:space="preserve">defendants/respondents. The presumption in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xml:space="preserve"> of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could be displaced only if her husband Malaya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the original plaintiff, was able to prove that there were circumstances which warranted the purchase of the property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in the name of his wife. The plaintiff, in order to prove that he was the real owner of the property was required to show that there were valid reasons for purchase of the property in the name of his wife and that he had paid the money for the purchase of the land. Plaintiff in his evidence as PW1 admitted that neither his brother nor he himself had any creditors in the year 1933 when the land was purchased by his wife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Therefore, the reason given by him for the purchase of the land in the name of his wife is not plausible. It also appears from his deposition that he had some other pieces of land in another village which were recorded in his name. Names of prospective creditors have not been disclosed. If there were any unsatisfied creditors then they would have proceeded against the plaintiff for the recovery of their money by attachment or sale of the land held by him in other village. Action took place in 1927. Land was purchased by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in the year 1933. During these six years no other creditors had come forward to claim any money against him or his uncle for whom the guarantee was given by his brother. Debt, if any, would have become time barred. Even after 1933 no creditor came forward with any claim. </w:t>
      </w:r>
      <w:proofErr w:type="spellStart"/>
      <w:r w:rsidRPr="00C0320D">
        <w:rPr>
          <w:rFonts w:ascii="Times New Roman" w:eastAsia="Times New Roman" w:hAnsi="Times New Roman" w:cs="Times New Roman"/>
          <w:sz w:val="25"/>
          <w:szCs w:val="25"/>
        </w:rPr>
        <w:t>Marappa</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brother of the plaintiff died in 1923. The property was sold in execution of the decree in the year 1927 and the sale deed in </w:t>
      </w:r>
      <w:proofErr w:type="spellStart"/>
      <w:r w:rsidRPr="00C0320D">
        <w:rPr>
          <w:rFonts w:ascii="Times New Roman" w:eastAsia="Times New Roman" w:hAnsi="Times New Roman" w:cs="Times New Roman"/>
          <w:sz w:val="25"/>
          <w:szCs w:val="25"/>
        </w:rPr>
        <w:t>favour</w:t>
      </w:r>
      <w:proofErr w:type="spellEnd"/>
      <w:r w:rsidRPr="00C0320D">
        <w:rPr>
          <w:rFonts w:ascii="Times New Roman" w:eastAsia="Times New Roman" w:hAnsi="Times New Roman" w:cs="Times New Roman"/>
          <w:sz w:val="25"/>
          <w:szCs w:val="25"/>
        </w:rPr>
        <w:t xml:space="preserve"> of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the wife of the plaintiff was executed in the year 1933. Apprehension of the plaintiff that some other creditors of </w:t>
      </w:r>
      <w:proofErr w:type="spellStart"/>
      <w:r w:rsidRPr="00C0320D">
        <w:rPr>
          <w:rFonts w:ascii="Times New Roman" w:eastAsia="Times New Roman" w:hAnsi="Times New Roman" w:cs="Times New Roman"/>
          <w:sz w:val="25"/>
          <w:szCs w:val="25"/>
        </w:rPr>
        <w:t>Marappa</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 xml:space="preserve"> might proceed against the plaintiff is totally unjustified. The case put up by the plaintiff that he purchased the land in the name of his wife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does not seem to be plausible.</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17. The plaintiff did not provide any money for the purchase of the land in the name of his wife. Neither in the plaint nor in his deposition the plaintiff explained satisfactorily when the money was provided by a third person. Neither the person who alleged to have paid the money nor anyone else on his behalf has examined as a witness. Therefore, it cannot be held that </w:t>
      </w:r>
      <w:proofErr w:type="spellStart"/>
      <w:r w:rsidRPr="00C0320D">
        <w:rPr>
          <w:rFonts w:ascii="Times New Roman" w:eastAsia="Times New Roman" w:hAnsi="Times New Roman" w:cs="Times New Roman"/>
          <w:sz w:val="25"/>
          <w:szCs w:val="25"/>
        </w:rPr>
        <w:t>Pattayakkaarar</w:t>
      </w:r>
      <w:proofErr w:type="spellEnd"/>
      <w:r w:rsidRPr="00C0320D">
        <w:rPr>
          <w:rFonts w:ascii="Times New Roman" w:eastAsia="Times New Roman" w:hAnsi="Times New Roman" w:cs="Times New Roman"/>
          <w:sz w:val="25"/>
          <w:szCs w:val="25"/>
        </w:rPr>
        <w:t xml:space="preserve"> or anyone else paid the consideration on behalf of the plaintiff. It is not even averred by the plaintiff that </w:t>
      </w:r>
      <w:proofErr w:type="spellStart"/>
      <w:r w:rsidRPr="00C0320D">
        <w:rPr>
          <w:rFonts w:ascii="Times New Roman" w:eastAsia="Times New Roman" w:hAnsi="Times New Roman" w:cs="Times New Roman"/>
          <w:sz w:val="25"/>
          <w:szCs w:val="25"/>
        </w:rPr>
        <w:t>Pattayakkaarar</w:t>
      </w:r>
      <w:proofErr w:type="spellEnd"/>
      <w:r w:rsidRPr="00C0320D">
        <w:rPr>
          <w:rFonts w:ascii="Times New Roman" w:eastAsia="Times New Roman" w:hAnsi="Times New Roman" w:cs="Times New Roman"/>
          <w:sz w:val="25"/>
          <w:szCs w:val="25"/>
        </w:rPr>
        <w:t xml:space="preserve"> provided money on his behalf or that he repaid the money to him later.</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18. It is well settled that intention of the parties is essence of the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transaction and the money must have been provided by the party invoking the doctrine of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The evidence shows clearly that the original plaintiff did not have any justification for purchasing the property in the name of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The reason given by him is not at all acceptable. The source of money is not at all traceable to the plaintiff. No person named in the plaint or anyone else was examined as a witness. The failure of the plaintiff to examine the relevant witnesses completely demolishes his case.</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xml:space="preserve">19. Since the original plaintiff failed to prove that he had provided the money for the purchase of the land and the reasons why he purchased the property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in the name of his wife, the High Court has come to the right conclusion that </w:t>
      </w:r>
      <w:proofErr w:type="spellStart"/>
      <w:r w:rsidRPr="00C0320D">
        <w:rPr>
          <w:rFonts w:ascii="Times New Roman" w:eastAsia="Times New Roman" w:hAnsi="Times New Roman" w:cs="Times New Roman"/>
          <w:sz w:val="25"/>
          <w:szCs w:val="25"/>
        </w:rPr>
        <w:t>Ramayee</w:t>
      </w:r>
      <w:proofErr w:type="spellEnd"/>
      <w:r w:rsidRPr="00C0320D">
        <w:rPr>
          <w:rFonts w:ascii="Times New Roman" w:eastAsia="Times New Roman" w:hAnsi="Times New Roman" w:cs="Times New Roman"/>
          <w:sz w:val="25"/>
          <w:szCs w:val="25"/>
        </w:rPr>
        <w:t xml:space="preserve"> </w:t>
      </w:r>
      <w:proofErr w:type="spellStart"/>
      <w:r w:rsidRPr="00C0320D">
        <w:rPr>
          <w:rFonts w:ascii="Times New Roman" w:eastAsia="Times New Roman" w:hAnsi="Times New Roman" w:cs="Times New Roman"/>
          <w:sz w:val="25"/>
          <w:szCs w:val="25"/>
        </w:rPr>
        <w:t>Ammal</w:t>
      </w:r>
      <w:proofErr w:type="spellEnd"/>
      <w:r w:rsidRPr="00C0320D">
        <w:rPr>
          <w:rFonts w:ascii="Times New Roman" w:eastAsia="Times New Roman" w:hAnsi="Times New Roman" w:cs="Times New Roman"/>
          <w:sz w:val="25"/>
          <w:szCs w:val="25"/>
        </w:rPr>
        <w:t xml:space="preserve"> did not hold the property as </w:t>
      </w:r>
      <w:proofErr w:type="spellStart"/>
      <w:r w:rsidRPr="00C0320D">
        <w:rPr>
          <w:rFonts w:ascii="Times New Roman" w:eastAsia="Times New Roman" w:hAnsi="Times New Roman" w:cs="Times New Roman"/>
          <w:sz w:val="25"/>
          <w:szCs w:val="25"/>
        </w:rPr>
        <w:t>benami</w:t>
      </w:r>
      <w:proofErr w:type="spellEnd"/>
      <w:r w:rsidRPr="00C0320D">
        <w:rPr>
          <w:rFonts w:ascii="Times New Roman" w:eastAsia="Times New Roman" w:hAnsi="Times New Roman" w:cs="Times New Roman"/>
          <w:sz w:val="25"/>
          <w:szCs w:val="25"/>
        </w:rPr>
        <w:t xml:space="preserve"> on behalf of her husband Malaya </w:t>
      </w:r>
      <w:proofErr w:type="spellStart"/>
      <w:r w:rsidRPr="00C0320D">
        <w:rPr>
          <w:rFonts w:ascii="Times New Roman" w:eastAsia="Times New Roman" w:hAnsi="Times New Roman" w:cs="Times New Roman"/>
          <w:sz w:val="25"/>
          <w:szCs w:val="25"/>
        </w:rPr>
        <w:t>Gounder</w:t>
      </w:r>
      <w:proofErr w:type="spellEnd"/>
      <w:r w:rsidRPr="00C0320D">
        <w:rPr>
          <w:rFonts w:ascii="Times New Roman" w:eastAsia="Times New Roman" w:hAnsi="Times New Roman" w:cs="Times New Roman"/>
          <w:sz w:val="25"/>
          <w:szCs w:val="25"/>
        </w:rPr>
        <w:t>.</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lastRenderedPageBreak/>
        <w:t>20. For the reasons stated above, we do not find any merit in this appeal and dismiss the same with no order as to costs.</w:t>
      </w:r>
    </w:p>
    <w:p w:rsidR="002252AE" w:rsidRPr="00C0320D" w:rsidRDefault="002252AE" w:rsidP="00C0320D">
      <w:pPr>
        <w:spacing w:after="0" w:line="240" w:lineRule="auto"/>
        <w:jc w:val="both"/>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Appeal dismissed.</w:t>
      </w:r>
    </w:p>
    <w:p w:rsidR="002252AE" w:rsidRPr="00C0320D" w:rsidRDefault="002252AE" w:rsidP="00C0320D">
      <w:pPr>
        <w:spacing w:after="0" w:line="240" w:lineRule="auto"/>
        <w:rPr>
          <w:rFonts w:ascii="Times New Roman" w:eastAsia="Times New Roman" w:hAnsi="Times New Roman" w:cs="Times New Roman"/>
          <w:sz w:val="25"/>
          <w:szCs w:val="25"/>
        </w:rPr>
      </w:pPr>
      <w:r w:rsidRPr="00C0320D">
        <w:rPr>
          <w:rFonts w:ascii="Times New Roman" w:eastAsia="Times New Roman" w:hAnsi="Times New Roman" w:cs="Times New Roman"/>
          <w:sz w:val="25"/>
          <w:szCs w:val="25"/>
        </w:rPr>
        <w:t> </w:t>
      </w:r>
    </w:p>
    <w:p w:rsidR="00C0320D" w:rsidRPr="00C0320D" w:rsidRDefault="00C0320D" w:rsidP="00C0320D">
      <w:pPr>
        <w:spacing w:after="0" w:line="240" w:lineRule="auto"/>
        <w:rPr>
          <w:rFonts w:ascii="Times New Roman" w:eastAsia="Times New Roman" w:hAnsi="Times New Roman" w:cs="Times New Roman"/>
          <w:i/>
        </w:rPr>
      </w:pPr>
      <w:r w:rsidRPr="00C0320D">
        <w:rPr>
          <w:rFonts w:ascii="Times New Roman" w:eastAsia="Times New Roman" w:hAnsi="Times New Roman" w:cs="Times New Roman"/>
          <w:i/>
          <w:vertAlign w:val="superscript"/>
        </w:rPr>
        <w:t>1</w:t>
      </w:r>
      <w:r w:rsidRPr="00C0320D">
        <w:rPr>
          <w:rFonts w:ascii="Times New Roman" w:eastAsia="Times New Roman" w:hAnsi="Times New Roman" w:cs="Times New Roman"/>
          <w:i/>
        </w:rPr>
        <w:t xml:space="preserve">1974 (1) SCC 3 </w:t>
      </w:r>
    </w:p>
    <w:p w:rsidR="00C0320D" w:rsidRPr="00C0320D" w:rsidRDefault="00C0320D" w:rsidP="00C0320D">
      <w:pPr>
        <w:spacing w:after="0" w:line="240" w:lineRule="auto"/>
        <w:rPr>
          <w:rFonts w:ascii="Times New Roman" w:eastAsia="Times New Roman" w:hAnsi="Times New Roman" w:cs="Times New Roman"/>
          <w:i/>
        </w:rPr>
      </w:pPr>
      <w:r w:rsidRPr="00C0320D">
        <w:rPr>
          <w:rFonts w:ascii="Times New Roman" w:eastAsia="Times New Roman" w:hAnsi="Times New Roman" w:cs="Times New Roman"/>
          <w:i/>
          <w:vertAlign w:val="superscript"/>
        </w:rPr>
        <w:t>2</w:t>
      </w:r>
      <w:r w:rsidRPr="00C0320D">
        <w:rPr>
          <w:rFonts w:ascii="Times New Roman" w:eastAsia="Times New Roman" w:hAnsi="Times New Roman" w:cs="Times New Roman"/>
          <w:i/>
        </w:rPr>
        <w:t xml:space="preserve">1977 (1) SCC 816 </w:t>
      </w:r>
    </w:p>
    <w:p w:rsidR="00C0320D" w:rsidRPr="00C0320D" w:rsidRDefault="00C0320D" w:rsidP="00C0320D">
      <w:pPr>
        <w:spacing w:after="0" w:line="240" w:lineRule="auto"/>
        <w:rPr>
          <w:rFonts w:ascii="Times New Roman" w:eastAsia="Times New Roman" w:hAnsi="Times New Roman" w:cs="Times New Roman"/>
          <w:i/>
        </w:rPr>
      </w:pPr>
      <w:r w:rsidRPr="00C0320D">
        <w:rPr>
          <w:rFonts w:ascii="Times New Roman" w:eastAsia="Times New Roman" w:hAnsi="Times New Roman" w:cs="Times New Roman"/>
          <w:i/>
          <w:vertAlign w:val="superscript"/>
        </w:rPr>
        <w:t>3</w:t>
      </w:r>
      <w:r w:rsidRPr="00C0320D">
        <w:rPr>
          <w:rFonts w:ascii="Times New Roman" w:eastAsia="Times New Roman" w:hAnsi="Times New Roman" w:cs="Times New Roman"/>
          <w:i/>
        </w:rPr>
        <w:t xml:space="preserve">1980 (3) SCC 72 </w:t>
      </w:r>
    </w:p>
    <w:p w:rsidR="00C0320D" w:rsidRPr="00C0320D" w:rsidRDefault="00C0320D" w:rsidP="00C0320D">
      <w:pPr>
        <w:spacing w:after="0" w:line="240" w:lineRule="auto"/>
        <w:rPr>
          <w:rFonts w:ascii="Times New Roman" w:eastAsia="Times New Roman" w:hAnsi="Times New Roman" w:cs="Times New Roman"/>
          <w:i/>
        </w:rPr>
      </w:pPr>
      <w:proofErr w:type="gramStart"/>
      <w:r w:rsidRPr="00C0320D">
        <w:rPr>
          <w:rFonts w:ascii="Times New Roman" w:eastAsia="Times New Roman" w:hAnsi="Times New Roman" w:cs="Times New Roman"/>
          <w:i/>
          <w:vertAlign w:val="superscript"/>
        </w:rPr>
        <w:t>4</w:t>
      </w:r>
      <w:r w:rsidRPr="00C0320D">
        <w:rPr>
          <w:rFonts w:ascii="Times New Roman" w:eastAsia="Times New Roman" w:hAnsi="Times New Roman" w:cs="Times New Roman"/>
          <w:i/>
        </w:rPr>
        <w:t>1994 Supp.1 SCC 734</w:t>
      </w:r>
      <w:proofErr w:type="gramEnd"/>
      <w:r w:rsidRPr="00C0320D">
        <w:rPr>
          <w:rFonts w:ascii="Times New Roman" w:eastAsia="Times New Roman" w:hAnsi="Times New Roman" w:cs="Times New Roman"/>
          <w:i/>
        </w:rPr>
        <w:t xml:space="preserve"> </w:t>
      </w:r>
    </w:p>
    <w:p w:rsidR="00DB43DF" w:rsidRPr="00C0320D" w:rsidRDefault="00C0320D" w:rsidP="00C0320D">
      <w:pPr>
        <w:spacing w:after="0" w:line="240" w:lineRule="auto"/>
        <w:rPr>
          <w:rFonts w:ascii="Times New Roman" w:hAnsi="Times New Roman" w:cs="Times New Roman"/>
          <w:i/>
        </w:rPr>
      </w:pPr>
      <w:r w:rsidRPr="00C0320D">
        <w:rPr>
          <w:rFonts w:ascii="Times New Roman" w:eastAsia="Times New Roman" w:hAnsi="Times New Roman" w:cs="Times New Roman"/>
          <w:i/>
          <w:vertAlign w:val="superscript"/>
        </w:rPr>
        <w:t>5</w:t>
      </w:r>
      <w:r w:rsidRPr="00C0320D">
        <w:rPr>
          <w:rFonts w:ascii="Times New Roman" w:eastAsia="Times New Roman" w:hAnsi="Times New Roman" w:cs="Times New Roman"/>
          <w:i/>
        </w:rPr>
        <w:t>1996 (4) SCC 490</w:t>
      </w:r>
    </w:p>
    <w:sectPr w:rsidR="00DB43DF" w:rsidRPr="00C032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76A" w:rsidRDefault="0071676A" w:rsidP="00DA0365">
      <w:pPr>
        <w:spacing w:after="0" w:line="240" w:lineRule="auto"/>
      </w:pPr>
      <w:r>
        <w:separator/>
      </w:r>
    </w:p>
  </w:endnote>
  <w:endnote w:type="continuationSeparator" w:id="0">
    <w:p w:rsidR="0071676A" w:rsidRDefault="007167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32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76A" w:rsidRDefault="0071676A" w:rsidP="00DA0365">
      <w:pPr>
        <w:spacing w:after="0" w:line="240" w:lineRule="auto"/>
      </w:pPr>
      <w:r>
        <w:separator/>
      </w:r>
    </w:p>
  </w:footnote>
  <w:footnote w:type="continuationSeparator" w:id="0">
    <w:p w:rsidR="0071676A" w:rsidRDefault="007167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13FE"/>
    <w:rsid w:val="002252AE"/>
    <w:rsid w:val="005C7F20"/>
    <w:rsid w:val="0071676A"/>
    <w:rsid w:val="008D320C"/>
    <w:rsid w:val="00C0320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255853">
      <w:bodyDiv w:val="1"/>
      <w:marLeft w:val="0"/>
      <w:marRight w:val="0"/>
      <w:marTop w:val="0"/>
      <w:marBottom w:val="0"/>
      <w:divBdr>
        <w:top w:val="none" w:sz="0" w:space="0" w:color="auto"/>
        <w:left w:val="none" w:sz="0" w:space="0" w:color="auto"/>
        <w:bottom w:val="none" w:sz="0" w:space="0" w:color="auto"/>
        <w:right w:val="none" w:sz="0" w:space="0" w:color="auto"/>
      </w:divBdr>
      <w:divsChild>
        <w:div w:id="96712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2326</Words>
  <Characters>13263</Characters>
  <Application>Microsoft Office Word</Application>
  <DocSecurity>0</DocSecurity>
  <Lines>110</Lines>
  <Paragraphs>31</Paragraphs>
  <ScaleCrop>false</ScaleCrop>
  <Company/>
  <LinksUpToDate>false</LinksUpToDate>
  <CharactersWithSpaces>15558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2016-06-09T12:48:00Z</dcterms:modified>
</cp:coreProperties>
</file>