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702" w:rsidRPr="00840004" w:rsidRDefault="00897702" w:rsidP="00840004">
      <w:pPr>
        <w:spacing w:after="0" w:line="240" w:lineRule="auto"/>
        <w:jc w:val="center"/>
        <w:rPr>
          <w:rFonts w:ascii="Times New Roman" w:eastAsia="Times New Roman" w:hAnsi="Times New Roman" w:cs="Times New Roman"/>
          <w:sz w:val="25"/>
          <w:szCs w:val="25"/>
        </w:rPr>
      </w:pPr>
      <w:bookmarkStart w:id="0" w:name="_GoBack"/>
      <w:bookmarkEnd w:id="0"/>
      <w:r w:rsidRPr="00840004">
        <w:rPr>
          <w:rFonts w:ascii="Times New Roman" w:eastAsia="Times New Roman" w:hAnsi="Times New Roman" w:cs="Times New Roman"/>
          <w:b/>
          <w:bCs/>
          <w:sz w:val="25"/>
          <w:szCs w:val="25"/>
        </w:rPr>
        <w:t>SUPREME COURT OF INDIA</w:t>
      </w:r>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t> </w:t>
      </w:r>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t>Haryana Urban Development Authority</w:t>
      </w:r>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t>Vs</w:t>
      </w:r>
      <w:r w:rsidR="00840004">
        <w:rPr>
          <w:rFonts w:ascii="Times New Roman" w:eastAsia="Times New Roman" w:hAnsi="Times New Roman" w:cs="Times New Roman"/>
          <w:sz w:val="25"/>
          <w:szCs w:val="25"/>
        </w:rPr>
        <w:t>.</w:t>
      </w:r>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t xml:space="preserve">Mohan </w:t>
      </w:r>
      <w:proofErr w:type="spellStart"/>
      <w:r w:rsidRPr="00840004">
        <w:rPr>
          <w:rFonts w:ascii="Times New Roman" w:eastAsia="Times New Roman" w:hAnsi="Times New Roman" w:cs="Times New Roman"/>
          <w:sz w:val="25"/>
          <w:szCs w:val="25"/>
        </w:rPr>
        <w:t>Lal</w:t>
      </w:r>
      <w:proofErr w:type="spellEnd"/>
      <w:r w:rsidRPr="00840004">
        <w:rPr>
          <w:rFonts w:ascii="Times New Roman" w:eastAsia="Times New Roman" w:hAnsi="Times New Roman" w:cs="Times New Roman"/>
          <w:sz w:val="25"/>
          <w:szCs w:val="25"/>
        </w:rPr>
        <w:t xml:space="preserve"> </w:t>
      </w:r>
      <w:proofErr w:type="spellStart"/>
      <w:r w:rsidRPr="00840004">
        <w:rPr>
          <w:rFonts w:ascii="Times New Roman" w:eastAsia="Times New Roman" w:hAnsi="Times New Roman" w:cs="Times New Roman"/>
          <w:sz w:val="25"/>
          <w:szCs w:val="25"/>
        </w:rPr>
        <w:t>Goyal</w:t>
      </w:r>
      <w:proofErr w:type="spellEnd"/>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t> </w:t>
      </w:r>
    </w:p>
    <w:p w:rsidR="00897702" w:rsidRPr="00840004" w:rsidRDefault="00840004" w:rsidP="00840004">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97702" w:rsidRPr="00840004">
        <w:rPr>
          <w:rFonts w:ascii="Times New Roman" w:eastAsia="Times New Roman" w:hAnsi="Times New Roman" w:cs="Times New Roman"/>
          <w:sz w:val="25"/>
          <w:szCs w:val="25"/>
        </w:rPr>
        <w:t>6036 of 2002</w:t>
      </w:r>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t> </w:t>
      </w:r>
    </w:p>
    <w:p w:rsidR="00897702" w:rsidRPr="00840004" w:rsidRDefault="00897702" w:rsidP="00840004">
      <w:pPr>
        <w:spacing w:after="0" w:line="240" w:lineRule="auto"/>
        <w:jc w:val="center"/>
        <w:rPr>
          <w:rFonts w:ascii="Times New Roman" w:eastAsia="Times New Roman" w:hAnsi="Times New Roman" w:cs="Times New Roman"/>
          <w:sz w:val="25"/>
          <w:szCs w:val="25"/>
        </w:rPr>
      </w:pPr>
      <w:proofErr w:type="gramStart"/>
      <w:r w:rsidRPr="00840004">
        <w:rPr>
          <w:rFonts w:ascii="Times New Roman" w:eastAsia="Times New Roman" w:hAnsi="Times New Roman" w:cs="Times New Roman"/>
          <w:sz w:val="25"/>
          <w:szCs w:val="25"/>
        </w:rPr>
        <w:t xml:space="preserve">(S. N. </w:t>
      </w:r>
      <w:proofErr w:type="spellStart"/>
      <w:r w:rsidRPr="00840004">
        <w:rPr>
          <w:rFonts w:ascii="Times New Roman" w:eastAsia="Times New Roman" w:hAnsi="Times New Roman" w:cs="Times New Roman"/>
          <w:sz w:val="25"/>
          <w:szCs w:val="25"/>
        </w:rPr>
        <w:t>Variava</w:t>
      </w:r>
      <w:proofErr w:type="spellEnd"/>
      <w:r w:rsidRPr="00840004">
        <w:rPr>
          <w:rFonts w:ascii="Times New Roman" w:eastAsia="Times New Roman" w:hAnsi="Times New Roman" w:cs="Times New Roman"/>
          <w:sz w:val="25"/>
          <w:szCs w:val="25"/>
        </w:rPr>
        <w:t xml:space="preserve"> and </w:t>
      </w:r>
      <w:proofErr w:type="spellStart"/>
      <w:r w:rsidRPr="00840004">
        <w:rPr>
          <w:rFonts w:ascii="Times New Roman" w:eastAsia="Times New Roman" w:hAnsi="Times New Roman" w:cs="Times New Roman"/>
          <w:sz w:val="25"/>
          <w:szCs w:val="25"/>
        </w:rPr>
        <w:t>A.K.Mathur</w:t>
      </w:r>
      <w:proofErr w:type="spellEnd"/>
      <w:r w:rsidR="00840004">
        <w:rPr>
          <w:rFonts w:ascii="Times New Roman" w:eastAsia="Times New Roman" w:hAnsi="Times New Roman" w:cs="Times New Roman"/>
          <w:sz w:val="25"/>
          <w:szCs w:val="25"/>
        </w:rPr>
        <w:t xml:space="preserve"> JJ.</w:t>
      </w:r>
      <w:r w:rsidRPr="00840004">
        <w:rPr>
          <w:rFonts w:ascii="Times New Roman" w:eastAsia="Times New Roman" w:hAnsi="Times New Roman" w:cs="Times New Roman"/>
          <w:sz w:val="25"/>
          <w:szCs w:val="25"/>
        </w:rPr>
        <w:t>)</w:t>
      </w:r>
      <w:proofErr w:type="gramEnd"/>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t>24</w:t>
      </w:r>
      <w:r w:rsidR="00840004">
        <w:rPr>
          <w:rFonts w:ascii="Times New Roman" w:eastAsia="Times New Roman" w:hAnsi="Times New Roman" w:cs="Times New Roman"/>
          <w:sz w:val="25"/>
          <w:szCs w:val="25"/>
        </w:rPr>
        <w:t>.</w:t>
      </w:r>
      <w:r w:rsidRPr="00840004">
        <w:rPr>
          <w:rFonts w:ascii="Times New Roman" w:eastAsia="Times New Roman" w:hAnsi="Times New Roman" w:cs="Times New Roman"/>
          <w:sz w:val="25"/>
          <w:szCs w:val="25"/>
        </w:rPr>
        <w:t>09</w:t>
      </w:r>
      <w:r w:rsidR="00840004">
        <w:rPr>
          <w:rFonts w:ascii="Times New Roman" w:eastAsia="Times New Roman" w:hAnsi="Times New Roman" w:cs="Times New Roman"/>
          <w:sz w:val="25"/>
          <w:szCs w:val="25"/>
        </w:rPr>
        <w:t>.</w:t>
      </w:r>
      <w:r w:rsidRPr="00840004">
        <w:rPr>
          <w:rFonts w:ascii="Times New Roman" w:eastAsia="Times New Roman" w:hAnsi="Times New Roman" w:cs="Times New Roman"/>
          <w:sz w:val="25"/>
          <w:szCs w:val="25"/>
        </w:rPr>
        <w:t>2004</w:t>
      </w:r>
    </w:p>
    <w:p w:rsidR="00897702" w:rsidRPr="00840004" w:rsidRDefault="00897702" w:rsidP="00840004">
      <w:pPr>
        <w:spacing w:after="0" w:line="240" w:lineRule="auto"/>
        <w:jc w:val="center"/>
        <w:rPr>
          <w:rFonts w:ascii="Times New Roman" w:eastAsia="Times New Roman" w:hAnsi="Times New Roman" w:cs="Times New Roman"/>
          <w:sz w:val="25"/>
          <w:szCs w:val="25"/>
        </w:rPr>
      </w:pPr>
      <w:bookmarkStart w:id="1" w:name="judg"/>
      <w:r w:rsidRPr="00840004">
        <w:rPr>
          <w:rFonts w:ascii="Times New Roman" w:eastAsia="Times New Roman" w:hAnsi="Times New Roman" w:cs="Times New Roman"/>
          <w:sz w:val="25"/>
          <w:szCs w:val="25"/>
        </w:rPr>
        <w:t> </w:t>
      </w:r>
      <w:bookmarkEnd w:id="1"/>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b/>
          <w:bCs/>
          <w:sz w:val="25"/>
          <w:szCs w:val="25"/>
        </w:rPr>
        <w:t>JUDGMENT</w:t>
      </w:r>
    </w:p>
    <w:p w:rsidR="00897702" w:rsidRPr="00840004" w:rsidRDefault="00897702" w:rsidP="00840004">
      <w:pPr>
        <w:spacing w:after="0" w:line="240" w:lineRule="auto"/>
        <w:jc w:val="center"/>
        <w:rPr>
          <w:rFonts w:ascii="Times New Roman" w:eastAsia="Times New Roman" w:hAnsi="Times New Roman" w:cs="Times New Roman"/>
          <w:sz w:val="25"/>
          <w:szCs w:val="25"/>
        </w:rPr>
      </w:pPr>
      <w:r w:rsidRPr="00840004">
        <w:rPr>
          <w:rFonts w:ascii="Times New Roman" w:eastAsia="Times New Roman" w:hAnsi="Times New Roman" w:cs="Times New Roman"/>
          <w:b/>
          <w:bCs/>
          <w:sz w:val="25"/>
          <w:szCs w:val="25"/>
        </w:rPr>
        <w:t> </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b/>
          <w:bCs/>
          <w:sz w:val="25"/>
          <w:szCs w:val="25"/>
        </w:rPr>
        <w:t xml:space="preserve">S. N. </w:t>
      </w:r>
      <w:proofErr w:type="spellStart"/>
      <w:r w:rsidR="00840004" w:rsidRPr="00840004">
        <w:rPr>
          <w:rFonts w:ascii="Times New Roman" w:eastAsia="Times New Roman" w:hAnsi="Times New Roman" w:cs="Times New Roman"/>
          <w:b/>
          <w:bCs/>
          <w:sz w:val="25"/>
          <w:szCs w:val="25"/>
        </w:rPr>
        <w:t>Variava</w:t>
      </w:r>
      <w:proofErr w:type="spellEnd"/>
      <w:r w:rsidRPr="00840004">
        <w:rPr>
          <w:rFonts w:ascii="Times New Roman" w:eastAsia="Times New Roman" w:hAnsi="Times New Roman" w:cs="Times New Roman"/>
          <w:b/>
          <w:bCs/>
          <w:sz w:val="25"/>
          <w:szCs w:val="25"/>
        </w:rPr>
        <w:t>, J.</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1. </w:t>
      </w:r>
      <w:r w:rsidRPr="00840004">
        <w:rPr>
          <w:rFonts w:ascii="Times New Roman" w:eastAsia="Times New Roman" w:hAnsi="Times New Roman" w:cs="Times New Roman"/>
          <w:sz w:val="25"/>
          <w:szCs w:val="25"/>
        </w:rPr>
        <w:t xml:space="preserve">Before this Court a large number of Appeals have been filed by the Haryana Urban Development Authority and/or the Ghaziabad Development Authority challenging Orders of the National Consumer Disputes </w:t>
      </w:r>
      <w:proofErr w:type="spellStart"/>
      <w:r w:rsidRPr="00840004">
        <w:rPr>
          <w:rFonts w:ascii="Times New Roman" w:eastAsia="Times New Roman" w:hAnsi="Times New Roman" w:cs="Times New Roman"/>
          <w:sz w:val="25"/>
          <w:szCs w:val="25"/>
        </w:rPr>
        <w:t>Redressal</w:t>
      </w:r>
      <w:proofErr w:type="spellEnd"/>
      <w:r w:rsidRPr="00840004">
        <w:rPr>
          <w:rFonts w:ascii="Times New Roman" w:eastAsia="Times New Roman" w:hAnsi="Times New Roman" w:cs="Times New Roman"/>
          <w:sz w:val="25"/>
          <w:szCs w:val="25"/>
        </w:rPr>
        <w:t xml:space="preserve"> Commission, granting to Complainants, interest at the rate of 18% per annum irrespective of the fact of each case. This Court has, in the case of Ghaziabad Development Authority vs. </w:t>
      </w:r>
      <w:proofErr w:type="spellStart"/>
      <w:r w:rsidRPr="00840004">
        <w:rPr>
          <w:rFonts w:ascii="Times New Roman" w:eastAsia="Times New Roman" w:hAnsi="Times New Roman" w:cs="Times New Roman"/>
          <w:sz w:val="25"/>
          <w:szCs w:val="25"/>
        </w:rPr>
        <w:t>Balbir</w:t>
      </w:r>
      <w:proofErr w:type="spellEnd"/>
      <w:r w:rsidRPr="00840004">
        <w:rPr>
          <w:rFonts w:ascii="Times New Roman" w:eastAsia="Times New Roman" w:hAnsi="Times New Roman" w:cs="Times New Roman"/>
          <w:sz w:val="25"/>
          <w:szCs w:val="25"/>
        </w:rPr>
        <w:t xml:space="preserve"> Singh reported </w:t>
      </w:r>
      <w:proofErr w:type="gramStart"/>
      <w:r w:rsidRPr="00840004">
        <w:rPr>
          <w:rFonts w:ascii="Times New Roman" w:eastAsia="Times New Roman" w:hAnsi="Times New Roman" w:cs="Times New Roman"/>
          <w:sz w:val="25"/>
          <w:szCs w:val="25"/>
        </w:rPr>
        <w:t>in  ,</w:t>
      </w:r>
      <w:proofErr w:type="gramEnd"/>
      <w:r w:rsidRPr="00840004">
        <w:rPr>
          <w:rFonts w:ascii="Times New Roman" w:eastAsia="Times New Roman" w:hAnsi="Times New Roman" w:cs="Times New Roman"/>
          <w:sz w:val="25"/>
          <w:szCs w:val="25"/>
        </w:rPr>
        <w:t xml:space="preserve"> deprecated this practice. This Court has held that interest at the rate of 18% cannot be granted in all cases irrespective of the facts of the case. This Court has held that the Consumer Forums could grant damages/compensation for mental agony/harassment where it finds misfeasance in public office. This Court has held that such compensation is a recompense for the loss or injury and it necessarily has to be based on a finding of loss or injury and must co-relate with the amount of loss or injury. This Court has held that the Forum or the Commission thus had to determine that there was deficiency in service and/or misfeasance in public office and that it has resulted in loss or injury. This Court has also laid down certain other guidelines which the Forum or the Commission has to follow in future cases.</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2. </w:t>
      </w:r>
      <w:r w:rsidRPr="00840004">
        <w:rPr>
          <w:rFonts w:ascii="Times New Roman" w:eastAsia="Times New Roman" w:hAnsi="Times New Roman" w:cs="Times New Roman"/>
          <w:sz w:val="25"/>
          <w:szCs w:val="25"/>
        </w:rPr>
        <w:t>This Court is now taking up the cases before it for disposal as per principles set out in earlier judgment. On taking the cases we find that the copies of the Claim/Petitions made by the Respondent/Complainant and the evidence, if any, led before the District Forum are not in the paper book. This Court has before it the Order of the District Forum. The facts are thus taken from that Order.</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3. </w:t>
      </w:r>
      <w:r w:rsidRPr="00840004">
        <w:rPr>
          <w:rFonts w:ascii="Times New Roman" w:eastAsia="Times New Roman" w:hAnsi="Times New Roman" w:cs="Times New Roman"/>
          <w:sz w:val="25"/>
          <w:szCs w:val="25"/>
        </w:rPr>
        <w:t xml:space="preserve">In this case, the Respondent was allotted a plot bearing No. 472/P.L.A. Sector, </w:t>
      </w:r>
      <w:proofErr w:type="spellStart"/>
      <w:r w:rsidRPr="00840004">
        <w:rPr>
          <w:rFonts w:ascii="Times New Roman" w:eastAsia="Times New Roman" w:hAnsi="Times New Roman" w:cs="Times New Roman"/>
          <w:sz w:val="25"/>
          <w:szCs w:val="25"/>
        </w:rPr>
        <w:t>Hisar</w:t>
      </w:r>
      <w:proofErr w:type="spellEnd"/>
      <w:r w:rsidRPr="00840004">
        <w:rPr>
          <w:rFonts w:ascii="Times New Roman" w:eastAsia="Times New Roman" w:hAnsi="Times New Roman" w:cs="Times New Roman"/>
          <w:sz w:val="25"/>
          <w:szCs w:val="25"/>
        </w:rPr>
        <w:t>. The Respondent paid substantial amounts but the possession was not delivered. Thus the Respondent filed a complaint. On these facts, the District Forum awarded interest @ 18% p.a. on the entire deposited amount from the date of deposit till offer of possession.</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4. </w:t>
      </w:r>
      <w:r w:rsidRPr="00840004">
        <w:rPr>
          <w:rFonts w:ascii="Times New Roman" w:eastAsia="Times New Roman" w:hAnsi="Times New Roman" w:cs="Times New Roman"/>
          <w:sz w:val="25"/>
          <w:szCs w:val="25"/>
        </w:rPr>
        <w:t xml:space="preserve">The State Forum dismissed the Appeal and modified the order of the District Forum by </w:t>
      </w:r>
      <w:r w:rsidRPr="00840004">
        <w:rPr>
          <w:rFonts w:ascii="Times New Roman" w:eastAsia="Times New Roman" w:hAnsi="Times New Roman" w:cs="Times New Roman"/>
          <w:sz w:val="25"/>
          <w:szCs w:val="25"/>
        </w:rPr>
        <w:lastRenderedPageBreak/>
        <w:t xml:space="preserve">awarding interest @ 12% p.a. The Appellants went in Revision before the National Commission. The National Commission dismissed the Revision filed by the Appellants relying upon its own decision in the case of Haryana Urban Development Authority v. </w:t>
      </w:r>
      <w:proofErr w:type="spellStart"/>
      <w:r w:rsidRPr="00840004">
        <w:rPr>
          <w:rFonts w:ascii="Times New Roman" w:eastAsia="Times New Roman" w:hAnsi="Times New Roman" w:cs="Times New Roman"/>
          <w:sz w:val="25"/>
          <w:szCs w:val="25"/>
        </w:rPr>
        <w:t>Darsh</w:t>
      </w:r>
      <w:proofErr w:type="spellEnd"/>
      <w:r w:rsidRPr="00840004">
        <w:rPr>
          <w:rFonts w:ascii="Times New Roman" w:eastAsia="Times New Roman" w:hAnsi="Times New Roman" w:cs="Times New Roman"/>
          <w:sz w:val="25"/>
          <w:szCs w:val="25"/>
        </w:rPr>
        <w:t xml:space="preserve"> Kumar and observing that interest @ 18% p.a. has been awarded by them under similar circumstances.</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5. </w:t>
      </w:r>
      <w:r w:rsidRPr="00840004">
        <w:rPr>
          <w:rFonts w:ascii="Times New Roman" w:eastAsia="Times New Roman" w:hAnsi="Times New Roman" w:cs="Times New Roman"/>
          <w:sz w:val="25"/>
          <w:szCs w:val="25"/>
        </w:rPr>
        <w:t xml:space="preserve">As has been stated in so many matters, </w:t>
      </w:r>
      <w:r w:rsidRPr="00840004">
        <w:rPr>
          <w:rFonts w:ascii="Times New Roman" w:eastAsia="Times New Roman" w:hAnsi="Times New Roman" w:cs="Times New Roman"/>
          <w:bCs/>
          <w:sz w:val="25"/>
          <w:szCs w:val="25"/>
        </w:rPr>
        <w:t xml:space="preserve">the Order of the National Commission cannot be sustained. It cannot dispose of the matters by confirming award of interest irrespective of the facts of that case. If the National Commission feels that facts of a case so justify it may award compensation/damages under a head as set out in </w:t>
      </w:r>
      <w:proofErr w:type="spellStart"/>
      <w:r w:rsidRPr="00840004">
        <w:rPr>
          <w:rFonts w:ascii="Times New Roman" w:eastAsia="Times New Roman" w:hAnsi="Times New Roman" w:cs="Times New Roman"/>
          <w:bCs/>
          <w:sz w:val="25"/>
          <w:szCs w:val="25"/>
        </w:rPr>
        <w:t>Balbir</w:t>
      </w:r>
      <w:proofErr w:type="spellEnd"/>
      <w:r w:rsidRPr="00840004">
        <w:rPr>
          <w:rFonts w:ascii="Times New Roman" w:eastAsia="Times New Roman" w:hAnsi="Times New Roman" w:cs="Times New Roman"/>
          <w:bCs/>
          <w:sz w:val="25"/>
          <w:szCs w:val="25"/>
        </w:rPr>
        <w:t xml:space="preserve"> Singh's case (supra). The Order of the National Commission is accordingly set aside.</w:t>
      </w:r>
      <w:r w:rsidRPr="00840004">
        <w:rPr>
          <w:rFonts w:ascii="Times New Roman" w:eastAsia="Times New Roman" w:hAnsi="Times New Roman" w:cs="Times New Roman"/>
          <w:b/>
          <w:bCs/>
          <w:sz w:val="25"/>
          <w:szCs w:val="25"/>
        </w:rPr>
        <w:t xml:space="preserve"> </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b/>
          <w:bCs/>
          <w:sz w:val="25"/>
          <w:szCs w:val="25"/>
        </w:rPr>
        <w:t> </w:t>
      </w: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6. </w:t>
      </w:r>
      <w:r w:rsidRPr="00840004">
        <w:rPr>
          <w:rFonts w:ascii="Times New Roman" w:eastAsia="Times New Roman" w:hAnsi="Times New Roman" w:cs="Times New Roman"/>
          <w:sz w:val="25"/>
          <w:szCs w:val="25"/>
        </w:rPr>
        <w:t xml:space="preserve">In this case possession was offered on 29th November, 1994 and taken in 1994. The Appellants have also paid a sum of </w:t>
      </w:r>
      <w:proofErr w:type="spellStart"/>
      <w:r w:rsidRPr="00840004">
        <w:rPr>
          <w:rFonts w:ascii="Times New Roman" w:eastAsia="Times New Roman" w:hAnsi="Times New Roman" w:cs="Times New Roman"/>
          <w:sz w:val="25"/>
          <w:szCs w:val="25"/>
        </w:rPr>
        <w:t>Rs</w:t>
      </w:r>
      <w:proofErr w:type="spellEnd"/>
      <w:r w:rsidRPr="00840004">
        <w:rPr>
          <w:rFonts w:ascii="Times New Roman" w:eastAsia="Times New Roman" w:hAnsi="Times New Roman" w:cs="Times New Roman"/>
          <w:sz w:val="25"/>
          <w:szCs w:val="25"/>
        </w:rPr>
        <w:t xml:space="preserve">. 2, 86, 909/- to the Respondent on 19th April 1996. In our view this is much more then what we would have directed the Appellants to pay. However, for reasons set out in </w:t>
      </w:r>
      <w:proofErr w:type="spellStart"/>
      <w:r w:rsidRPr="00840004">
        <w:rPr>
          <w:rFonts w:ascii="Times New Roman" w:eastAsia="Times New Roman" w:hAnsi="Times New Roman" w:cs="Times New Roman"/>
          <w:sz w:val="25"/>
          <w:szCs w:val="25"/>
        </w:rPr>
        <w:t>Balbir</w:t>
      </w:r>
      <w:proofErr w:type="spellEnd"/>
      <w:r w:rsidRPr="00840004">
        <w:rPr>
          <w:rFonts w:ascii="Times New Roman" w:eastAsia="Times New Roman" w:hAnsi="Times New Roman" w:cs="Times New Roman"/>
          <w:sz w:val="25"/>
          <w:szCs w:val="25"/>
        </w:rPr>
        <w:t xml:space="preserve"> Singh's case (supra) the Appellants cannot claim any refund. We thus see no reason to interfere.</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7. </w:t>
      </w:r>
      <w:r w:rsidRPr="00840004">
        <w:rPr>
          <w:rFonts w:ascii="Times New Roman" w:eastAsia="Times New Roman" w:hAnsi="Times New Roman" w:cs="Times New Roman"/>
          <w:sz w:val="25"/>
          <w:szCs w:val="25"/>
        </w:rPr>
        <w:t xml:space="preserve">We clarify that this Order shall not be taken as a precedent in any other matter as the order is being passed taking into account special features of the case. The Forum/Commission will follow the principles laid down by this Court in the case of Ghaziabad Development Authority vs. </w:t>
      </w:r>
      <w:proofErr w:type="spellStart"/>
      <w:r w:rsidRPr="00840004">
        <w:rPr>
          <w:rFonts w:ascii="Times New Roman" w:eastAsia="Times New Roman" w:hAnsi="Times New Roman" w:cs="Times New Roman"/>
          <w:sz w:val="25"/>
          <w:szCs w:val="25"/>
        </w:rPr>
        <w:t>Balbir</w:t>
      </w:r>
      <w:proofErr w:type="spellEnd"/>
      <w:r w:rsidRPr="00840004">
        <w:rPr>
          <w:rFonts w:ascii="Times New Roman" w:eastAsia="Times New Roman" w:hAnsi="Times New Roman" w:cs="Times New Roman"/>
          <w:sz w:val="25"/>
          <w:szCs w:val="25"/>
        </w:rPr>
        <w:t xml:space="preserve"> Singh (supra) in future cases.</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br/>
      </w:r>
      <w:r w:rsidR="00840004">
        <w:rPr>
          <w:rFonts w:ascii="Times New Roman" w:eastAsia="Times New Roman" w:hAnsi="Times New Roman" w:cs="Times New Roman"/>
          <w:sz w:val="25"/>
          <w:szCs w:val="25"/>
        </w:rPr>
        <w:t xml:space="preserve">8. </w:t>
      </w:r>
      <w:r w:rsidRPr="00840004">
        <w:rPr>
          <w:rFonts w:ascii="Times New Roman" w:eastAsia="Times New Roman" w:hAnsi="Times New Roman" w:cs="Times New Roman"/>
          <w:sz w:val="25"/>
          <w:szCs w:val="25"/>
        </w:rPr>
        <w:t>With these observations, the Appeal stands disposed of with no order as to costs.</w:t>
      </w:r>
    </w:p>
    <w:p w:rsidR="00897702" w:rsidRPr="00840004" w:rsidRDefault="00897702" w:rsidP="00840004">
      <w:pPr>
        <w:spacing w:after="0" w:line="240" w:lineRule="auto"/>
        <w:jc w:val="both"/>
        <w:rPr>
          <w:rFonts w:ascii="Times New Roman" w:eastAsia="Times New Roman" w:hAnsi="Times New Roman" w:cs="Times New Roman"/>
          <w:sz w:val="25"/>
          <w:szCs w:val="25"/>
        </w:rPr>
      </w:pPr>
      <w:r w:rsidRPr="00840004">
        <w:rPr>
          <w:rFonts w:ascii="Times New Roman" w:eastAsia="Times New Roman" w:hAnsi="Times New Roman" w:cs="Times New Roman"/>
          <w:sz w:val="25"/>
          <w:szCs w:val="25"/>
        </w:rPr>
        <w:t> </w:t>
      </w:r>
    </w:p>
    <w:p w:rsidR="00DB43DF" w:rsidRPr="00840004" w:rsidRDefault="007106F7" w:rsidP="00840004">
      <w:pPr>
        <w:spacing w:after="0" w:line="240" w:lineRule="auto"/>
        <w:rPr>
          <w:rFonts w:ascii="Times New Roman" w:hAnsi="Times New Roman" w:cs="Times New Roman"/>
          <w:sz w:val="25"/>
          <w:szCs w:val="25"/>
        </w:rPr>
      </w:pPr>
    </w:p>
    <w:sectPr w:rsidR="00DB43DF" w:rsidRPr="008400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6F7" w:rsidRDefault="007106F7" w:rsidP="00DA0365">
      <w:pPr>
        <w:spacing w:after="0" w:line="240" w:lineRule="auto"/>
      </w:pPr>
      <w:r>
        <w:separator/>
      </w:r>
    </w:p>
  </w:endnote>
  <w:endnote w:type="continuationSeparator" w:id="0">
    <w:p w:rsidR="007106F7" w:rsidRDefault="007106F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4000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6F7" w:rsidRDefault="007106F7" w:rsidP="00DA0365">
      <w:pPr>
        <w:spacing w:after="0" w:line="240" w:lineRule="auto"/>
      </w:pPr>
      <w:r>
        <w:separator/>
      </w:r>
    </w:p>
  </w:footnote>
  <w:footnote w:type="continuationSeparator" w:id="0">
    <w:p w:rsidR="007106F7" w:rsidRDefault="007106F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06F7"/>
    <w:rsid w:val="00840004"/>
    <w:rsid w:val="00897702"/>
    <w:rsid w:val="008A110B"/>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2271238">
      <w:bodyDiv w:val="1"/>
      <w:marLeft w:val="0"/>
      <w:marRight w:val="0"/>
      <w:marTop w:val="0"/>
      <w:marBottom w:val="0"/>
      <w:divBdr>
        <w:top w:val="none" w:sz="0" w:space="0" w:color="auto"/>
        <w:left w:val="none" w:sz="0" w:space="0" w:color="auto"/>
        <w:bottom w:val="none" w:sz="0" w:space="0" w:color="auto"/>
        <w:right w:val="none" w:sz="0" w:space="0" w:color="auto"/>
      </w:divBdr>
      <w:divsChild>
        <w:div w:id="427896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2016-05-26T12:23:00Z</dcterms:modified>
</cp:coreProperties>
</file>