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C2E" w:rsidRPr="00CB1366" w:rsidRDefault="00272C2E" w:rsidP="00CB1366">
      <w:pPr>
        <w:spacing w:after="0" w:line="240" w:lineRule="auto"/>
        <w:jc w:val="center"/>
        <w:rPr>
          <w:rFonts w:ascii="Times New Roman" w:eastAsia="Times New Roman" w:hAnsi="Times New Roman" w:cs="Times New Roman"/>
          <w:sz w:val="25"/>
          <w:szCs w:val="25"/>
        </w:rPr>
      </w:pPr>
      <w:r w:rsidRPr="00CB1366">
        <w:rPr>
          <w:rFonts w:ascii="Times New Roman" w:eastAsia="Times New Roman" w:hAnsi="Times New Roman" w:cs="Times New Roman"/>
          <w:b/>
          <w:bCs/>
          <w:sz w:val="25"/>
          <w:szCs w:val="25"/>
        </w:rPr>
        <w:t>SUPREME COURT OF INDIA</w:t>
      </w:r>
    </w:p>
    <w:p w:rsidR="00272C2E" w:rsidRPr="00CB1366" w:rsidRDefault="00272C2E" w:rsidP="00CB1366">
      <w:pPr>
        <w:spacing w:after="0" w:line="240" w:lineRule="auto"/>
        <w:jc w:val="center"/>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t> </w:t>
      </w:r>
    </w:p>
    <w:p w:rsidR="00272C2E" w:rsidRPr="00CB1366" w:rsidRDefault="00272C2E" w:rsidP="00CB1366">
      <w:pPr>
        <w:spacing w:after="0" w:line="240" w:lineRule="auto"/>
        <w:jc w:val="center"/>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t>Ghaziabad Development Authority</w:t>
      </w:r>
    </w:p>
    <w:p w:rsidR="00272C2E" w:rsidRPr="00CB1366" w:rsidRDefault="00272C2E" w:rsidP="00CB1366">
      <w:pPr>
        <w:spacing w:after="0" w:line="240" w:lineRule="auto"/>
        <w:jc w:val="center"/>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br/>
        <w:t>Vs</w:t>
      </w:r>
      <w:r w:rsidR="00CB1366">
        <w:rPr>
          <w:rFonts w:ascii="Times New Roman" w:eastAsia="Times New Roman" w:hAnsi="Times New Roman" w:cs="Times New Roman"/>
          <w:sz w:val="25"/>
          <w:szCs w:val="25"/>
        </w:rPr>
        <w:t>.</w:t>
      </w:r>
    </w:p>
    <w:p w:rsidR="00272C2E" w:rsidRPr="00CB1366" w:rsidRDefault="00272C2E" w:rsidP="00CB1366">
      <w:pPr>
        <w:spacing w:after="0" w:line="240" w:lineRule="auto"/>
        <w:jc w:val="center"/>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br/>
        <w:t>Rajesh Chandra</w:t>
      </w:r>
    </w:p>
    <w:p w:rsidR="00272C2E" w:rsidRPr="00CB1366" w:rsidRDefault="00272C2E" w:rsidP="00CB1366">
      <w:pPr>
        <w:spacing w:after="0" w:line="240" w:lineRule="auto"/>
        <w:jc w:val="center"/>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t> </w:t>
      </w:r>
    </w:p>
    <w:p w:rsidR="00272C2E" w:rsidRPr="00CB1366" w:rsidRDefault="00CB1366" w:rsidP="00CB136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272C2E" w:rsidRPr="00CB1366">
        <w:rPr>
          <w:rFonts w:ascii="Times New Roman" w:eastAsia="Times New Roman" w:hAnsi="Times New Roman" w:cs="Times New Roman"/>
          <w:sz w:val="25"/>
          <w:szCs w:val="25"/>
        </w:rPr>
        <w:t>8418 of 2002</w:t>
      </w:r>
    </w:p>
    <w:p w:rsidR="00272C2E" w:rsidRPr="00CB1366" w:rsidRDefault="00272C2E" w:rsidP="00CB1366">
      <w:pPr>
        <w:spacing w:after="0" w:line="240" w:lineRule="auto"/>
        <w:jc w:val="center"/>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t> </w:t>
      </w:r>
    </w:p>
    <w:p w:rsidR="00272C2E" w:rsidRPr="00CB1366" w:rsidRDefault="00272C2E" w:rsidP="00CB1366">
      <w:pPr>
        <w:spacing w:after="0" w:line="240" w:lineRule="auto"/>
        <w:jc w:val="center"/>
        <w:rPr>
          <w:rFonts w:ascii="Times New Roman" w:eastAsia="Times New Roman" w:hAnsi="Times New Roman" w:cs="Times New Roman"/>
          <w:sz w:val="25"/>
          <w:szCs w:val="25"/>
        </w:rPr>
      </w:pPr>
      <w:proofErr w:type="gramStart"/>
      <w:r w:rsidRPr="00CB1366">
        <w:rPr>
          <w:rFonts w:ascii="Times New Roman" w:eastAsia="Times New Roman" w:hAnsi="Times New Roman" w:cs="Times New Roman"/>
          <w:sz w:val="25"/>
          <w:szCs w:val="25"/>
        </w:rPr>
        <w:t xml:space="preserve">(S. N. </w:t>
      </w:r>
      <w:proofErr w:type="spellStart"/>
      <w:r w:rsidRPr="00CB1366">
        <w:rPr>
          <w:rFonts w:ascii="Times New Roman" w:eastAsia="Times New Roman" w:hAnsi="Times New Roman" w:cs="Times New Roman"/>
          <w:sz w:val="25"/>
          <w:szCs w:val="25"/>
        </w:rPr>
        <w:t>Variava</w:t>
      </w:r>
      <w:proofErr w:type="spellEnd"/>
      <w:r w:rsidRPr="00CB1366">
        <w:rPr>
          <w:rFonts w:ascii="Times New Roman" w:eastAsia="Times New Roman" w:hAnsi="Times New Roman" w:cs="Times New Roman"/>
          <w:sz w:val="25"/>
          <w:szCs w:val="25"/>
        </w:rPr>
        <w:t xml:space="preserve"> and </w:t>
      </w:r>
      <w:proofErr w:type="spellStart"/>
      <w:r w:rsidRPr="00CB1366">
        <w:rPr>
          <w:rFonts w:ascii="Times New Roman" w:eastAsia="Times New Roman" w:hAnsi="Times New Roman" w:cs="Times New Roman"/>
          <w:sz w:val="25"/>
          <w:szCs w:val="25"/>
        </w:rPr>
        <w:t>B.P.Singh</w:t>
      </w:r>
      <w:proofErr w:type="spellEnd"/>
      <w:r w:rsidR="00CB1366">
        <w:rPr>
          <w:rFonts w:ascii="Times New Roman" w:eastAsia="Times New Roman" w:hAnsi="Times New Roman" w:cs="Times New Roman"/>
          <w:sz w:val="25"/>
          <w:szCs w:val="25"/>
        </w:rPr>
        <w:t xml:space="preserve"> JJ.</w:t>
      </w:r>
      <w:r w:rsidRPr="00CB1366">
        <w:rPr>
          <w:rFonts w:ascii="Times New Roman" w:eastAsia="Times New Roman" w:hAnsi="Times New Roman" w:cs="Times New Roman"/>
          <w:sz w:val="25"/>
          <w:szCs w:val="25"/>
        </w:rPr>
        <w:t>)</w:t>
      </w:r>
      <w:proofErr w:type="gramEnd"/>
    </w:p>
    <w:p w:rsidR="00272C2E" w:rsidRPr="00CB1366" w:rsidRDefault="00272C2E" w:rsidP="00CB1366">
      <w:pPr>
        <w:spacing w:after="0" w:line="240" w:lineRule="auto"/>
        <w:jc w:val="center"/>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t> </w:t>
      </w:r>
    </w:p>
    <w:p w:rsidR="00272C2E" w:rsidRPr="00CB1366" w:rsidRDefault="00272C2E" w:rsidP="00CB1366">
      <w:pPr>
        <w:spacing w:after="0" w:line="240" w:lineRule="auto"/>
        <w:jc w:val="center"/>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t>27</w:t>
      </w:r>
      <w:r w:rsidR="00CB1366">
        <w:rPr>
          <w:rFonts w:ascii="Times New Roman" w:eastAsia="Times New Roman" w:hAnsi="Times New Roman" w:cs="Times New Roman"/>
          <w:sz w:val="25"/>
          <w:szCs w:val="25"/>
        </w:rPr>
        <w:t>.</w:t>
      </w:r>
      <w:r w:rsidRPr="00CB1366">
        <w:rPr>
          <w:rFonts w:ascii="Times New Roman" w:eastAsia="Times New Roman" w:hAnsi="Times New Roman" w:cs="Times New Roman"/>
          <w:sz w:val="25"/>
          <w:szCs w:val="25"/>
        </w:rPr>
        <w:t>09</w:t>
      </w:r>
      <w:r w:rsidR="00CB1366">
        <w:rPr>
          <w:rFonts w:ascii="Times New Roman" w:eastAsia="Times New Roman" w:hAnsi="Times New Roman" w:cs="Times New Roman"/>
          <w:sz w:val="25"/>
          <w:szCs w:val="25"/>
        </w:rPr>
        <w:t>.</w:t>
      </w:r>
      <w:r w:rsidRPr="00CB1366">
        <w:rPr>
          <w:rFonts w:ascii="Times New Roman" w:eastAsia="Times New Roman" w:hAnsi="Times New Roman" w:cs="Times New Roman"/>
          <w:sz w:val="25"/>
          <w:szCs w:val="25"/>
        </w:rPr>
        <w:t>2004</w:t>
      </w:r>
    </w:p>
    <w:p w:rsidR="00272C2E" w:rsidRPr="00CB1366" w:rsidRDefault="00272C2E" w:rsidP="00CB1366">
      <w:pPr>
        <w:spacing w:after="0" w:line="240" w:lineRule="auto"/>
        <w:jc w:val="center"/>
        <w:rPr>
          <w:rFonts w:ascii="Times New Roman" w:eastAsia="Times New Roman" w:hAnsi="Times New Roman" w:cs="Times New Roman"/>
          <w:sz w:val="25"/>
          <w:szCs w:val="25"/>
        </w:rPr>
      </w:pPr>
      <w:bookmarkStart w:id="0" w:name="judg"/>
      <w:r w:rsidRPr="00CB1366">
        <w:rPr>
          <w:rFonts w:ascii="Times New Roman" w:eastAsia="Times New Roman" w:hAnsi="Times New Roman" w:cs="Times New Roman"/>
          <w:sz w:val="25"/>
          <w:szCs w:val="25"/>
        </w:rPr>
        <w:t> </w:t>
      </w:r>
      <w:bookmarkEnd w:id="0"/>
    </w:p>
    <w:p w:rsidR="00272C2E" w:rsidRPr="00CB1366" w:rsidRDefault="00272C2E" w:rsidP="00CB1366">
      <w:pPr>
        <w:spacing w:after="0" w:line="240" w:lineRule="auto"/>
        <w:jc w:val="center"/>
        <w:rPr>
          <w:rFonts w:ascii="Times New Roman" w:eastAsia="Times New Roman" w:hAnsi="Times New Roman" w:cs="Times New Roman"/>
          <w:sz w:val="25"/>
          <w:szCs w:val="25"/>
        </w:rPr>
      </w:pPr>
      <w:r w:rsidRPr="00CB1366">
        <w:rPr>
          <w:rFonts w:ascii="Times New Roman" w:eastAsia="Times New Roman" w:hAnsi="Times New Roman" w:cs="Times New Roman"/>
          <w:b/>
          <w:bCs/>
          <w:sz w:val="25"/>
          <w:szCs w:val="25"/>
        </w:rPr>
        <w:t>JUDGMENT</w:t>
      </w:r>
    </w:p>
    <w:p w:rsidR="00272C2E" w:rsidRPr="00CB1366" w:rsidRDefault="00272C2E" w:rsidP="00CB1366">
      <w:pPr>
        <w:spacing w:after="0" w:line="240" w:lineRule="auto"/>
        <w:jc w:val="center"/>
        <w:rPr>
          <w:rFonts w:ascii="Times New Roman" w:eastAsia="Times New Roman" w:hAnsi="Times New Roman" w:cs="Times New Roman"/>
          <w:sz w:val="25"/>
          <w:szCs w:val="25"/>
        </w:rPr>
      </w:pPr>
      <w:r w:rsidRPr="00CB1366">
        <w:rPr>
          <w:rFonts w:ascii="Times New Roman" w:eastAsia="Times New Roman" w:hAnsi="Times New Roman" w:cs="Times New Roman"/>
          <w:b/>
          <w:bCs/>
          <w:sz w:val="25"/>
          <w:szCs w:val="25"/>
        </w:rPr>
        <w:t> </w:t>
      </w:r>
    </w:p>
    <w:p w:rsidR="00272C2E" w:rsidRPr="00CB1366" w:rsidRDefault="00272C2E" w:rsidP="00CB1366">
      <w:pPr>
        <w:spacing w:after="0" w:line="240" w:lineRule="auto"/>
        <w:jc w:val="both"/>
        <w:rPr>
          <w:rFonts w:ascii="Times New Roman" w:eastAsia="Times New Roman" w:hAnsi="Times New Roman" w:cs="Times New Roman"/>
          <w:sz w:val="25"/>
          <w:szCs w:val="25"/>
        </w:rPr>
      </w:pPr>
      <w:r w:rsidRPr="00CB1366">
        <w:rPr>
          <w:rFonts w:ascii="Times New Roman" w:eastAsia="Times New Roman" w:hAnsi="Times New Roman" w:cs="Times New Roman"/>
          <w:b/>
          <w:bCs/>
          <w:sz w:val="25"/>
          <w:szCs w:val="25"/>
        </w:rPr>
        <w:t xml:space="preserve">S.N. </w:t>
      </w:r>
      <w:proofErr w:type="spellStart"/>
      <w:r w:rsidR="00CB1366" w:rsidRPr="00CB1366">
        <w:rPr>
          <w:rFonts w:ascii="Times New Roman" w:eastAsia="Times New Roman" w:hAnsi="Times New Roman" w:cs="Times New Roman"/>
          <w:b/>
          <w:bCs/>
          <w:sz w:val="25"/>
          <w:szCs w:val="25"/>
        </w:rPr>
        <w:t>Variava</w:t>
      </w:r>
      <w:proofErr w:type="spellEnd"/>
      <w:r w:rsidRPr="00CB1366">
        <w:rPr>
          <w:rFonts w:ascii="Times New Roman" w:eastAsia="Times New Roman" w:hAnsi="Times New Roman" w:cs="Times New Roman"/>
          <w:b/>
          <w:bCs/>
          <w:sz w:val="25"/>
          <w:szCs w:val="25"/>
        </w:rPr>
        <w:t>, J.</w:t>
      </w:r>
    </w:p>
    <w:p w:rsidR="00272C2E" w:rsidRPr="00CB1366" w:rsidRDefault="00272C2E" w:rsidP="00CB1366">
      <w:pPr>
        <w:spacing w:after="0" w:line="240" w:lineRule="auto"/>
        <w:jc w:val="both"/>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br/>
      </w:r>
      <w:r w:rsidR="00CB1366">
        <w:rPr>
          <w:rFonts w:ascii="Times New Roman" w:eastAsia="Times New Roman" w:hAnsi="Times New Roman" w:cs="Times New Roman"/>
          <w:sz w:val="25"/>
          <w:szCs w:val="25"/>
        </w:rPr>
        <w:t>1.</w:t>
      </w:r>
      <w:r w:rsidRPr="00CB1366">
        <w:rPr>
          <w:rFonts w:ascii="Times New Roman" w:eastAsia="Times New Roman" w:hAnsi="Times New Roman" w:cs="Times New Roman"/>
          <w:sz w:val="25"/>
          <w:szCs w:val="25"/>
        </w:rPr>
        <w:t xml:space="preserve"> Before this Court a large number of Appeals have been filed by the Haryana Urban Development Authority and/or the Ghaziabad Development Authority challenging Orders of the National Consumer Disputes </w:t>
      </w:r>
      <w:proofErr w:type="spellStart"/>
      <w:r w:rsidRPr="00CB1366">
        <w:rPr>
          <w:rFonts w:ascii="Times New Roman" w:eastAsia="Times New Roman" w:hAnsi="Times New Roman" w:cs="Times New Roman"/>
          <w:sz w:val="25"/>
          <w:szCs w:val="25"/>
        </w:rPr>
        <w:t>Redressal</w:t>
      </w:r>
      <w:proofErr w:type="spellEnd"/>
      <w:r w:rsidRPr="00CB1366">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CB1366">
        <w:rPr>
          <w:rFonts w:ascii="Times New Roman" w:eastAsia="Times New Roman" w:hAnsi="Times New Roman" w:cs="Times New Roman"/>
          <w:sz w:val="25"/>
          <w:szCs w:val="25"/>
        </w:rPr>
        <w:t>Balbir</w:t>
      </w:r>
      <w:proofErr w:type="spellEnd"/>
      <w:r w:rsidRPr="00CB1366">
        <w:rPr>
          <w:rFonts w:ascii="Times New Roman" w:eastAsia="Times New Roman" w:hAnsi="Times New Roman" w:cs="Times New Roman"/>
          <w:sz w:val="25"/>
          <w:szCs w:val="25"/>
        </w:rPr>
        <w:t xml:space="preserve"> Singh reported </w:t>
      </w:r>
      <w:proofErr w:type="gramStart"/>
      <w:r w:rsidRPr="00CB1366">
        <w:rPr>
          <w:rFonts w:ascii="Times New Roman" w:eastAsia="Times New Roman" w:hAnsi="Times New Roman" w:cs="Times New Roman"/>
          <w:sz w:val="25"/>
          <w:szCs w:val="25"/>
        </w:rPr>
        <w:t>in  ,</w:t>
      </w:r>
      <w:proofErr w:type="gramEnd"/>
      <w:r w:rsidRPr="00CB1366">
        <w:rPr>
          <w:rFonts w:ascii="Times New Roman" w:eastAsia="Times New Roman" w:hAnsi="Times New Roman" w:cs="Times New Roman"/>
          <w:sz w:val="25"/>
          <w:szCs w:val="25"/>
        </w:rPr>
        <w:t xml:space="preserve"> 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272C2E" w:rsidRPr="00CB1366" w:rsidRDefault="00272C2E" w:rsidP="00CB1366">
      <w:pPr>
        <w:spacing w:after="0" w:line="240" w:lineRule="auto"/>
        <w:jc w:val="both"/>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br/>
      </w:r>
      <w:r w:rsidR="00CB1366">
        <w:rPr>
          <w:rFonts w:ascii="Times New Roman" w:eastAsia="Times New Roman" w:hAnsi="Times New Roman" w:cs="Times New Roman"/>
          <w:sz w:val="25"/>
          <w:szCs w:val="25"/>
        </w:rPr>
        <w:t xml:space="preserve">2. </w:t>
      </w:r>
      <w:r w:rsidRPr="00CB1366">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272C2E" w:rsidRPr="00CB1366" w:rsidRDefault="00272C2E" w:rsidP="00CB1366">
      <w:pPr>
        <w:spacing w:after="0" w:line="240" w:lineRule="auto"/>
        <w:jc w:val="both"/>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br/>
      </w:r>
      <w:r w:rsidR="00CB1366">
        <w:rPr>
          <w:rFonts w:ascii="Times New Roman" w:eastAsia="Times New Roman" w:hAnsi="Times New Roman" w:cs="Times New Roman"/>
          <w:sz w:val="25"/>
          <w:szCs w:val="25"/>
        </w:rPr>
        <w:t xml:space="preserve">3. </w:t>
      </w:r>
      <w:r w:rsidRPr="00CB1366">
        <w:rPr>
          <w:rFonts w:ascii="Times New Roman" w:eastAsia="Times New Roman" w:hAnsi="Times New Roman" w:cs="Times New Roman"/>
          <w:sz w:val="25"/>
          <w:szCs w:val="25"/>
        </w:rPr>
        <w:t xml:space="preserve">In this case, the Respondent applied for a Shop on 30.10.1995 in Commercial Scheme </w:t>
      </w:r>
      <w:proofErr w:type="spellStart"/>
      <w:r w:rsidRPr="00CB1366">
        <w:rPr>
          <w:rFonts w:ascii="Times New Roman" w:eastAsia="Times New Roman" w:hAnsi="Times New Roman" w:cs="Times New Roman"/>
          <w:sz w:val="25"/>
          <w:szCs w:val="25"/>
        </w:rPr>
        <w:t>Kaushambi</w:t>
      </w:r>
      <w:proofErr w:type="spellEnd"/>
      <w:r w:rsidRPr="00CB1366">
        <w:rPr>
          <w:rFonts w:ascii="Times New Roman" w:eastAsia="Times New Roman" w:hAnsi="Times New Roman" w:cs="Times New Roman"/>
          <w:sz w:val="25"/>
          <w:szCs w:val="25"/>
        </w:rPr>
        <w:t xml:space="preserve">, 1994 of the Appellants and the value of the shop was </w:t>
      </w:r>
      <w:proofErr w:type="spellStart"/>
      <w:r w:rsidRPr="00CB1366">
        <w:rPr>
          <w:rFonts w:ascii="Times New Roman" w:eastAsia="Times New Roman" w:hAnsi="Times New Roman" w:cs="Times New Roman"/>
          <w:sz w:val="25"/>
          <w:szCs w:val="25"/>
        </w:rPr>
        <w:t>Rs</w:t>
      </w:r>
      <w:proofErr w:type="spellEnd"/>
      <w:r w:rsidRPr="00CB1366">
        <w:rPr>
          <w:rFonts w:ascii="Times New Roman" w:eastAsia="Times New Roman" w:hAnsi="Times New Roman" w:cs="Times New Roman"/>
          <w:sz w:val="25"/>
          <w:szCs w:val="25"/>
        </w:rPr>
        <w:t xml:space="preserve">. 1, 20, 000/-. The Respondent deposited the entire amount with the Appellants, but the possession of the shop was not delivered, while the possession has been given to other </w:t>
      </w:r>
      <w:proofErr w:type="spellStart"/>
      <w:r w:rsidRPr="00CB1366">
        <w:rPr>
          <w:rFonts w:ascii="Times New Roman" w:eastAsia="Times New Roman" w:hAnsi="Times New Roman" w:cs="Times New Roman"/>
          <w:sz w:val="25"/>
          <w:szCs w:val="25"/>
        </w:rPr>
        <w:t>allottees</w:t>
      </w:r>
      <w:proofErr w:type="spellEnd"/>
      <w:r w:rsidRPr="00CB1366">
        <w:rPr>
          <w:rFonts w:ascii="Times New Roman" w:eastAsia="Times New Roman" w:hAnsi="Times New Roman" w:cs="Times New Roman"/>
          <w:sz w:val="25"/>
          <w:szCs w:val="25"/>
        </w:rPr>
        <w:t xml:space="preserve">. The Respondent filed a Complaint before the District Forum. On these facts, the District Forum directed the Appellants to handover the physical possession of the shop within three months from the date </w:t>
      </w:r>
      <w:r w:rsidRPr="00CB1366">
        <w:rPr>
          <w:rFonts w:ascii="Times New Roman" w:eastAsia="Times New Roman" w:hAnsi="Times New Roman" w:cs="Times New Roman"/>
          <w:sz w:val="25"/>
          <w:szCs w:val="25"/>
        </w:rPr>
        <w:lastRenderedPageBreak/>
        <w:t xml:space="preserve">of order after constructing the shop along with interest at the rate of 18% p.a. from 1.1.1997 till the date of possession and awarded a sum of </w:t>
      </w:r>
      <w:proofErr w:type="spellStart"/>
      <w:r w:rsidRPr="00CB1366">
        <w:rPr>
          <w:rFonts w:ascii="Times New Roman" w:eastAsia="Times New Roman" w:hAnsi="Times New Roman" w:cs="Times New Roman"/>
          <w:sz w:val="25"/>
          <w:szCs w:val="25"/>
        </w:rPr>
        <w:t>Rs</w:t>
      </w:r>
      <w:proofErr w:type="spellEnd"/>
      <w:r w:rsidRPr="00CB1366">
        <w:rPr>
          <w:rFonts w:ascii="Times New Roman" w:eastAsia="Times New Roman" w:hAnsi="Times New Roman" w:cs="Times New Roman"/>
          <w:sz w:val="25"/>
          <w:szCs w:val="25"/>
        </w:rPr>
        <w:t>. 2, 000/- as cost and damages. It further directed that if the Order is not complied with within the said period, the Appellants shall pay interest at the rate of 21% p.a.</w:t>
      </w:r>
    </w:p>
    <w:p w:rsidR="00272C2E" w:rsidRPr="00CB1366" w:rsidRDefault="00272C2E" w:rsidP="00CB1366">
      <w:pPr>
        <w:spacing w:after="0" w:line="240" w:lineRule="auto"/>
        <w:jc w:val="both"/>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br/>
      </w:r>
      <w:r w:rsidR="00CB1366">
        <w:rPr>
          <w:rFonts w:ascii="Times New Roman" w:eastAsia="Times New Roman" w:hAnsi="Times New Roman" w:cs="Times New Roman"/>
          <w:sz w:val="25"/>
          <w:szCs w:val="25"/>
        </w:rPr>
        <w:t xml:space="preserve">4. </w:t>
      </w:r>
      <w:r w:rsidRPr="00CB1366">
        <w:rPr>
          <w:rFonts w:ascii="Times New Roman" w:eastAsia="Times New Roman" w:hAnsi="Times New Roman" w:cs="Times New Roman"/>
          <w:sz w:val="25"/>
          <w:szCs w:val="25"/>
        </w:rPr>
        <w:t xml:space="preserve">Aggrieved by this Order, the Appellants filed an Appeal before the State Forum challenging the Order of the District Forum. The State Forum partly allowed the Appeal modifying the order of the District Forum to the extent that it directed that the interest, at the rate of 18% p.a., only shall be payable from 13.8.1997 till the date of delivery of possession and imposed a cost of </w:t>
      </w:r>
      <w:proofErr w:type="spellStart"/>
      <w:r w:rsidRPr="00CB1366">
        <w:rPr>
          <w:rFonts w:ascii="Times New Roman" w:eastAsia="Times New Roman" w:hAnsi="Times New Roman" w:cs="Times New Roman"/>
          <w:sz w:val="25"/>
          <w:szCs w:val="25"/>
        </w:rPr>
        <w:t>Rs</w:t>
      </w:r>
      <w:proofErr w:type="spellEnd"/>
      <w:r w:rsidRPr="00CB1366">
        <w:rPr>
          <w:rFonts w:ascii="Times New Roman" w:eastAsia="Times New Roman" w:hAnsi="Times New Roman" w:cs="Times New Roman"/>
          <w:sz w:val="25"/>
          <w:szCs w:val="25"/>
        </w:rPr>
        <w:t xml:space="preserve">. 2, 000/- on the Appellants. The Appellants went in Revision before the National Commission. The National Commission dismissed the Revision relying upon its own decision in the case of Haryana Urban Development Authority v. </w:t>
      </w:r>
      <w:proofErr w:type="spellStart"/>
      <w:r w:rsidRPr="00CB1366">
        <w:rPr>
          <w:rFonts w:ascii="Times New Roman" w:eastAsia="Times New Roman" w:hAnsi="Times New Roman" w:cs="Times New Roman"/>
          <w:sz w:val="25"/>
          <w:szCs w:val="25"/>
        </w:rPr>
        <w:t>Darsh</w:t>
      </w:r>
      <w:proofErr w:type="spellEnd"/>
      <w:r w:rsidRPr="00CB1366">
        <w:rPr>
          <w:rFonts w:ascii="Times New Roman" w:eastAsia="Times New Roman" w:hAnsi="Times New Roman" w:cs="Times New Roman"/>
          <w:sz w:val="25"/>
          <w:szCs w:val="25"/>
        </w:rPr>
        <w:t xml:space="preserve"> Kumar and observing that interest @ 18% p.a. has been allowed by them under similar circumstances.</w:t>
      </w:r>
    </w:p>
    <w:p w:rsidR="00272C2E" w:rsidRPr="00CB1366" w:rsidRDefault="00272C2E" w:rsidP="00CB1366">
      <w:pPr>
        <w:spacing w:after="0" w:line="240" w:lineRule="auto"/>
        <w:jc w:val="both"/>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br/>
      </w:r>
      <w:r w:rsidR="00CB1366">
        <w:rPr>
          <w:rFonts w:ascii="Times New Roman" w:eastAsia="Times New Roman" w:hAnsi="Times New Roman" w:cs="Times New Roman"/>
          <w:sz w:val="25"/>
          <w:szCs w:val="25"/>
        </w:rPr>
        <w:t xml:space="preserve">5. </w:t>
      </w:r>
      <w:r w:rsidRPr="00CB1366">
        <w:rPr>
          <w:rFonts w:ascii="Times New Roman" w:eastAsia="Times New Roman" w:hAnsi="Times New Roman" w:cs="Times New Roman"/>
          <w:sz w:val="25"/>
          <w:szCs w:val="25"/>
        </w:rPr>
        <w:t xml:space="preserve">As has been stated in so many matters, the </w:t>
      </w:r>
      <w:r w:rsidRPr="00CB1366">
        <w:rPr>
          <w:rFonts w:ascii="Times New Roman" w:eastAsia="Times New Roman" w:hAnsi="Times New Roman" w:cs="Times New Roman"/>
          <w:bCs/>
          <w:sz w:val="25"/>
          <w:szCs w:val="25"/>
        </w:rPr>
        <w:t xml:space="preserve">Order of the National Commission cannot be sustained. It cannot dispose of the matters by confirming award of interest in all matters irrespective of the facts of that case. It must, on facts of a case, award compensation/damage under appropriate heads if it comes to the conclusion that such award is </w:t>
      </w:r>
      <w:proofErr w:type="gramStart"/>
      <w:r w:rsidRPr="00CB1366">
        <w:rPr>
          <w:rFonts w:ascii="Times New Roman" w:eastAsia="Times New Roman" w:hAnsi="Times New Roman" w:cs="Times New Roman"/>
          <w:bCs/>
          <w:sz w:val="25"/>
          <w:szCs w:val="25"/>
        </w:rPr>
        <w:t>justified/necessary</w:t>
      </w:r>
      <w:proofErr w:type="gramEnd"/>
      <w:r w:rsidRPr="00CB1366">
        <w:rPr>
          <w:rFonts w:ascii="Times New Roman" w:eastAsia="Times New Roman" w:hAnsi="Times New Roman" w:cs="Times New Roman"/>
          <w:bCs/>
          <w:sz w:val="25"/>
          <w:szCs w:val="25"/>
        </w:rPr>
        <w:t xml:space="preserve">. Accordingly, the Order of the National Commission is set aside. </w:t>
      </w:r>
    </w:p>
    <w:p w:rsidR="00272C2E" w:rsidRPr="00CB1366" w:rsidRDefault="00272C2E" w:rsidP="00CB1366">
      <w:pPr>
        <w:spacing w:after="0" w:line="240" w:lineRule="auto"/>
        <w:jc w:val="both"/>
        <w:rPr>
          <w:rFonts w:ascii="Times New Roman" w:eastAsia="Times New Roman" w:hAnsi="Times New Roman" w:cs="Times New Roman"/>
          <w:sz w:val="25"/>
          <w:szCs w:val="25"/>
        </w:rPr>
      </w:pPr>
      <w:r w:rsidRPr="00CB1366">
        <w:rPr>
          <w:rFonts w:ascii="Times New Roman" w:eastAsia="Times New Roman" w:hAnsi="Times New Roman" w:cs="Times New Roman"/>
          <w:b/>
          <w:bCs/>
          <w:sz w:val="25"/>
          <w:szCs w:val="25"/>
        </w:rPr>
        <w:t> </w:t>
      </w:r>
      <w:r w:rsidRPr="00CB1366">
        <w:rPr>
          <w:rFonts w:ascii="Times New Roman" w:eastAsia="Times New Roman" w:hAnsi="Times New Roman" w:cs="Times New Roman"/>
          <w:sz w:val="25"/>
          <w:szCs w:val="25"/>
        </w:rPr>
        <w:br/>
      </w:r>
      <w:r w:rsidR="00CB1366">
        <w:rPr>
          <w:rFonts w:ascii="Times New Roman" w:eastAsia="Times New Roman" w:hAnsi="Times New Roman" w:cs="Times New Roman"/>
          <w:sz w:val="25"/>
          <w:szCs w:val="25"/>
        </w:rPr>
        <w:t xml:space="preserve">6. </w:t>
      </w:r>
      <w:r w:rsidRPr="00CB1366">
        <w:rPr>
          <w:rFonts w:ascii="Times New Roman" w:eastAsia="Times New Roman" w:hAnsi="Times New Roman" w:cs="Times New Roman"/>
          <w:sz w:val="25"/>
          <w:szCs w:val="25"/>
        </w:rPr>
        <w:t>We are informed that now possession of a shop is offered to the Respondent but a higher rate is being claimed. We find that before the State Forum a claim was made that Respondent must pay a higher rate. The State Forum did not direct Respondent to pay a higher amount. The State Forum instead confirmed the Order of the District Forum. Neither before the National Commission nor in the Appeal before us, is there any challenge or ground that the State Forum erred in not directing payment of higher amount. As there is no challenge we cannot permit oral submissions to the contrary.</w:t>
      </w:r>
    </w:p>
    <w:p w:rsidR="00272C2E" w:rsidRPr="00CB1366" w:rsidRDefault="00272C2E" w:rsidP="00CB1366">
      <w:pPr>
        <w:spacing w:after="0" w:line="240" w:lineRule="auto"/>
        <w:jc w:val="both"/>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br/>
      </w:r>
      <w:r w:rsidR="00CB1366">
        <w:rPr>
          <w:rFonts w:ascii="Times New Roman" w:eastAsia="Times New Roman" w:hAnsi="Times New Roman" w:cs="Times New Roman"/>
          <w:sz w:val="25"/>
          <w:szCs w:val="25"/>
        </w:rPr>
        <w:t xml:space="preserve">7. </w:t>
      </w:r>
      <w:r w:rsidRPr="00CB1366">
        <w:rPr>
          <w:rFonts w:ascii="Times New Roman" w:eastAsia="Times New Roman" w:hAnsi="Times New Roman" w:cs="Times New Roman"/>
          <w:sz w:val="25"/>
          <w:szCs w:val="25"/>
        </w:rPr>
        <w:t xml:space="preserve">We therefore direct that Respondent shall be given possession of the shop within two weeks from today without claiming any further or other amounts. As Respondent is getting the shop at the old rate, in our view, interest at the rate of 12% would be sufficient. The interest amount shall also be paid within two weeks from today, if not already paid. If however interest at a higher rate is already paid, then on principles set out by us in the case of Ghaziabad Development Authority vs. </w:t>
      </w:r>
      <w:proofErr w:type="spellStart"/>
      <w:r w:rsidRPr="00CB1366">
        <w:rPr>
          <w:rFonts w:ascii="Times New Roman" w:eastAsia="Times New Roman" w:hAnsi="Times New Roman" w:cs="Times New Roman"/>
          <w:sz w:val="25"/>
          <w:szCs w:val="25"/>
        </w:rPr>
        <w:t>Balbir</w:t>
      </w:r>
      <w:proofErr w:type="spellEnd"/>
      <w:r w:rsidRPr="00CB1366">
        <w:rPr>
          <w:rFonts w:ascii="Times New Roman" w:eastAsia="Times New Roman" w:hAnsi="Times New Roman" w:cs="Times New Roman"/>
          <w:sz w:val="25"/>
          <w:szCs w:val="25"/>
        </w:rPr>
        <w:t xml:space="preserve"> Singh (supra), no refund will be claimed.</w:t>
      </w:r>
    </w:p>
    <w:p w:rsidR="00272C2E" w:rsidRPr="00CB1366" w:rsidRDefault="00272C2E" w:rsidP="00CB1366">
      <w:pPr>
        <w:spacing w:after="0" w:line="240" w:lineRule="auto"/>
        <w:jc w:val="both"/>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br/>
      </w:r>
      <w:r w:rsidR="00CB1366">
        <w:rPr>
          <w:rFonts w:ascii="Times New Roman" w:eastAsia="Times New Roman" w:hAnsi="Times New Roman" w:cs="Times New Roman"/>
          <w:sz w:val="25"/>
          <w:szCs w:val="25"/>
        </w:rPr>
        <w:t xml:space="preserve">8. </w:t>
      </w:r>
      <w:r w:rsidRPr="00CB1366">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CB1366">
        <w:rPr>
          <w:rFonts w:ascii="Times New Roman" w:eastAsia="Times New Roman" w:hAnsi="Times New Roman" w:cs="Times New Roman"/>
          <w:sz w:val="25"/>
          <w:szCs w:val="25"/>
        </w:rPr>
        <w:t>Balbir</w:t>
      </w:r>
      <w:proofErr w:type="spellEnd"/>
      <w:r w:rsidRPr="00CB1366">
        <w:rPr>
          <w:rFonts w:ascii="Times New Roman" w:eastAsia="Times New Roman" w:hAnsi="Times New Roman" w:cs="Times New Roman"/>
          <w:sz w:val="25"/>
          <w:szCs w:val="25"/>
        </w:rPr>
        <w:t xml:space="preserve"> Singh (supra) in future cases.</w:t>
      </w:r>
    </w:p>
    <w:p w:rsidR="00272C2E" w:rsidRPr="00CB1366" w:rsidRDefault="00272C2E" w:rsidP="00CB1366">
      <w:pPr>
        <w:spacing w:after="0" w:line="240" w:lineRule="auto"/>
        <w:jc w:val="both"/>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br/>
      </w:r>
      <w:r w:rsidR="00CB1366">
        <w:rPr>
          <w:rFonts w:ascii="Times New Roman" w:eastAsia="Times New Roman" w:hAnsi="Times New Roman" w:cs="Times New Roman"/>
          <w:sz w:val="25"/>
          <w:szCs w:val="25"/>
        </w:rPr>
        <w:t xml:space="preserve">9. </w:t>
      </w:r>
      <w:bookmarkStart w:id="1" w:name="_GoBack"/>
      <w:bookmarkEnd w:id="1"/>
      <w:r w:rsidRPr="00CB1366">
        <w:rPr>
          <w:rFonts w:ascii="Times New Roman" w:eastAsia="Times New Roman" w:hAnsi="Times New Roman" w:cs="Times New Roman"/>
          <w:sz w:val="25"/>
          <w:szCs w:val="25"/>
        </w:rPr>
        <w:t>With these observations, the Appeal stands disposed of with no order as to costs.</w:t>
      </w:r>
    </w:p>
    <w:p w:rsidR="00272C2E" w:rsidRPr="00CB1366" w:rsidRDefault="00272C2E" w:rsidP="00CB1366">
      <w:pPr>
        <w:spacing w:after="0" w:line="240" w:lineRule="auto"/>
        <w:jc w:val="both"/>
        <w:rPr>
          <w:rFonts w:ascii="Times New Roman" w:eastAsia="Times New Roman" w:hAnsi="Times New Roman" w:cs="Times New Roman"/>
          <w:sz w:val="25"/>
          <w:szCs w:val="25"/>
        </w:rPr>
      </w:pPr>
      <w:r w:rsidRPr="00CB1366">
        <w:rPr>
          <w:rFonts w:ascii="Times New Roman" w:eastAsia="Times New Roman" w:hAnsi="Times New Roman" w:cs="Times New Roman"/>
          <w:sz w:val="25"/>
          <w:szCs w:val="25"/>
        </w:rPr>
        <w:t> </w:t>
      </w:r>
    </w:p>
    <w:p w:rsidR="00DB43DF" w:rsidRPr="00CB1366" w:rsidRDefault="00FC0566" w:rsidP="00CB1366">
      <w:pPr>
        <w:spacing w:after="0" w:line="240" w:lineRule="auto"/>
        <w:rPr>
          <w:sz w:val="25"/>
          <w:szCs w:val="25"/>
        </w:rPr>
      </w:pPr>
    </w:p>
    <w:sectPr w:rsidR="00DB43DF" w:rsidRPr="00CB13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566" w:rsidRDefault="00FC0566" w:rsidP="00DA0365">
      <w:pPr>
        <w:spacing w:after="0" w:line="240" w:lineRule="auto"/>
      </w:pPr>
      <w:r>
        <w:separator/>
      </w:r>
    </w:p>
  </w:endnote>
  <w:endnote w:type="continuationSeparator" w:id="0">
    <w:p w:rsidR="00FC0566" w:rsidRDefault="00FC056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136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566" w:rsidRDefault="00FC0566" w:rsidP="00DA0365">
      <w:pPr>
        <w:spacing w:after="0" w:line="240" w:lineRule="auto"/>
      </w:pPr>
      <w:r>
        <w:separator/>
      </w:r>
    </w:p>
  </w:footnote>
  <w:footnote w:type="continuationSeparator" w:id="0">
    <w:p w:rsidR="00FC0566" w:rsidRDefault="00FC056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2C2E"/>
    <w:rsid w:val="00374065"/>
    <w:rsid w:val="005C7F20"/>
    <w:rsid w:val="008D320C"/>
    <w:rsid w:val="00CB1366"/>
    <w:rsid w:val="00DA0365"/>
    <w:rsid w:val="00EF38D0"/>
    <w:rsid w:val="00FC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308600">
      <w:bodyDiv w:val="1"/>
      <w:marLeft w:val="0"/>
      <w:marRight w:val="0"/>
      <w:marTop w:val="0"/>
      <w:marBottom w:val="0"/>
      <w:divBdr>
        <w:top w:val="none" w:sz="0" w:space="0" w:color="auto"/>
        <w:left w:val="none" w:sz="0" w:space="0" w:color="auto"/>
        <w:bottom w:val="none" w:sz="0" w:space="0" w:color="auto"/>
        <w:right w:val="none" w:sz="0" w:space="0" w:color="auto"/>
      </w:divBdr>
      <w:divsChild>
        <w:div w:id="2072535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2016-05-21T11:07:00Z</dcterms:modified>
</cp:coreProperties>
</file>