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E4" w:rsidRPr="00F94DE2" w:rsidRDefault="008B26E4" w:rsidP="00F94DE2">
      <w:pPr>
        <w:spacing w:after="0" w:line="240" w:lineRule="auto"/>
        <w:jc w:val="center"/>
        <w:rPr>
          <w:rFonts w:ascii="Times New Roman" w:eastAsia="Times New Roman" w:hAnsi="Times New Roman" w:cs="Times New Roman"/>
          <w:sz w:val="25"/>
          <w:szCs w:val="25"/>
        </w:rPr>
      </w:pPr>
      <w:bookmarkStart w:id="0" w:name="_GoBack"/>
      <w:bookmarkEnd w:id="0"/>
      <w:r w:rsidRPr="00F94DE2">
        <w:rPr>
          <w:rFonts w:ascii="Times New Roman" w:eastAsia="Times New Roman" w:hAnsi="Times New Roman" w:cs="Times New Roman"/>
          <w:b/>
          <w:bCs/>
          <w:sz w:val="25"/>
          <w:szCs w:val="25"/>
        </w:rPr>
        <w:t>SUPREME COURT OF INDIA</w:t>
      </w:r>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w:t>
      </w:r>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Commissioner of Income Tax</w:t>
      </w:r>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t>Vs.</w:t>
      </w:r>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r>
      <w:proofErr w:type="spellStart"/>
      <w:r w:rsidRPr="00F94DE2">
        <w:rPr>
          <w:rFonts w:ascii="Times New Roman" w:eastAsia="Times New Roman" w:hAnsi="Times New Roman" w:cs="Times New Roman"/>
          <w:sz w:val="25"/>
          <w:szCs w:val="25"/>
        </w:rPr>
        <w:t>Sesa</w:t>
      </w:r>
      <w:proofErr w:type="spellEnd"/>
      <w:r w:rsidRPr="00F94DE2">
        <w:rPr>
          <w:rFonts w:ascii="Times New Roman" w:eastAsia="Times New Roman" w:hAnsi="Times New Roman" w:cs="Times New Roman"/>
          <w:sz w:val="25"/>
          <w:szCs w:val="25"/>
        </w:rPr>
        <w:t xml:space="preserve"> Goa Limited</w:t>
      </w:r>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w:t>
      </w:r>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C.A.No.7456 of 2004</w:t>
      </w:r>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w:t>
      </w:r>
    </w:p>
    <w:p w:rsidR="008B26E4" w:rsidRPr="00F94DE2" w:rsidRDefault="008B26E4" w:rsidP="00F94DE2">
      <w:pPr>
        <w:spacing w:after="0" w:line="240" w:lineRule="auto"/>
        <w:jc w:val="center"/>
        <w:rPr>
          <w:rFonts w:ascii="Times New Roman" w:eastAsia="Times New Roman" w:hAnsi="Times New Roman" w:cs="Times New Roman"/>
          <w:sz w:val="25"/>
          <w:szCs w:val="25"/>
        </w:rPr>
      </w:pPr>
      <w:proofErr w:type="gramStart"/>
      <w:r w:rsidRPr="00F94DE2">
        <w:rPr>
          <w:rFonts w:ascii="Times New Roman" w:eastAsia="Times New Roman" w:hAnsi="Times New Roman" w:cs="Times New Roman"/>
          <w:sz w:val="25"/>
          <w:szCs w:val="25"/>
        </w:rPr>
        <w:t xml:space="preserve">(C. K. </w:t>
      </w:r>
      <w:proofErr w:type="spellStart"/>
      <w:r w:rsidRPr="00F94DE2">
        <w:rPr>
          <w:rFonts w:ascii="Times New Roman" w:eastAsia="Times New Roman" w:hAnsi="Times New Roman" w:cs="Times New Roman"/>
          <w:sz w:val="25"/>
          <w:szCs w:val="25"/>
        </w:rPr>
        <w:t>Thakker</w:t>
      </w:r>
      <w:proofErr w:type="spellEnd"/>
      <w:r w:rsidRPr="00F94DE2">
        <w:rPr>
          <w:rFonts w:ascii="Times New Roman" w:eastAsia="Times New Roman" w:hAnsi="Times New Roman" w:cs="Times New Roman"/>
          <w:sz w:val="25"/>
          <w:szCs w:val="25"/>
        </w:rPr>
        <w:t xml:space="preserve">, </w:t>
      </w:r>
      <w:proofErr w:type="spellStart"/>
      <w:r w:rsidRPr="00F94DE2">
        <w:rPr>
          <w:rFonts w:ascii="Times New Roman" w:eastAsia="Times New Roman" w:hAnsi="Times New Roman" w:cs="Times New Roman"/>
          <w:sz w:val="25"/>
          <w:szCs w:val="25"/>
        </w:rPr>
        <w:t>Ruma</w:t>
      </w:r>
      <w:proofErr w:type="spellEnd"/>
      <w:r w:rsidRPr="00F94DE2">
        <w:rPr>
          <w:rFonts w:ascii="Times New Roman" w:eastAsia="Times New Roman" w:hAnsi="Times New Roman" w:cs="Times New Roman"/>
          <w:sz w:val="25"/>
          <w:szCs w:val="25"/>
        </w:rPr>
        <w:t xml:space="preserve"> Pal and </w:t>
      </w:r>
      <w:proofErr w:type="spellStart"/>
      <w:r w:rsidRPr="00F94DE2">
        <w:rPr>
          <w:rFonts w:ascii="Times New Roman" w:eastAsia="Times New Roman" w:hAnsi="Times New Roman" w:cs="Times New Roman"/>
          <w:sz w:val="25"/>
          <w:szCs w:val="25"/>
        </w:rPr>
        <w:t>Arijit</w:t>
      </w:r>
      <w:proofErr w:type="spellEnd"/>
      <w:r w:rsidRPr="00F94DE2">
        <w:rPr>
          <w:rFonts w:ascii="Times New Roman" w:eastAsia="Times New Roman" w:hAnsi="Times New Roman" w:cs="Times New Roman"/>
          <w:sz w:val="25"/>
          <w:szCs w:val="25"/>
        </w:rPr>
        <w:t xml:space="preserve"> </w:t>
      </w:r>
      <w:proofErr w:type="spellStart"/>
      <w:r w:rsidRPr="00F94DE2">
        <w:rPr>
          <w:rFonts w:ascii="Times New Roman" w:eastAsia="Times New Roman" w:hAnsi="Times New Roman" w:cs="Times New Roman"/>
          <w:sz w:val="25"/>
          <w:szCs w:val="25"/>
        </w:rPr>
        <w:t>Pasayat</w:t>
      </w:r>
      <w:proofErr w:type="spellEnd"/>
      <w:r w:rsidRPr="00F94DE2">
        <w:rPr>
          <w:rFonts w:ascii="Times New Roman" w:eastAsia="Times New Roman" w:hAnsi="Times New Roman" w:cs="Times New Roman"/>
          <w:sz w:val="25"/>
          <w:szCs w:val="25"/>
        </w:rPr>
        <w:t xml:space="preserve"> JJ.)</w:t>
      </w:r>
      <w:proofErr w:type="gramEnd"/>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w:t>
      </w:r>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17.11.2004</w:t>
      </w:r>
    </w:p>
    <w:p w:rsidR="008B26E4" w:rsidRPr="00F94DE2" w:rsidRDefault="008B26E4" w:rsidP="00F94DE2">
      <w:pPr>
        <w:spacing w:after="0" w:line="240" w:lineRule="auto"/>
        <w:jc w:val="center"/>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r>
      <w:r w:rsidRPr="00F94DE2">
        <w:rPr>
          <w:rFonts w:ascii="Times New Roman" w:eastAsia="Times New Roman" w:hAnsi="Times New Roman" w:cs="Times New Roman"/>
          <w:b/>
          <w:bCs/>
          <w:sz w:val="25"/>
          <w:szCs w:val="25"/>
        </w:rPr>
        <w:t>JUDGMENT</w:t>
      </w:r>
    </w:p>
    <w:p w:rsidR="008B26E4" w:rsidRPr="00F94DE2" w:rsidRDefault="00F94DE2" w:rsidP="00F94DE2">
      <w:pPr>
        <w:spacing w:after="0" w:line="240" w:lineRule="auto"/>
        <w:rPr>
          <w:rFonts w:ascii="Times New Roman" w:eastAsia="Times New Roman" w:hAnsi="Times New Roman" w:cs="Times New Roman"/>
          <w:sz w:val="25"/>
          <w:szCs w:val="25"/>
        </w:rPr>
      </w:pPr>
      <w:proofErr w:type="spellStart"/>
      <w:r w:rsidRPr="00F94DE2">
        <w:rPr>
          <w:rFonts w:ascii="Times New Roman" w:eastAsia="Times New Roman" w:hAnsi="Times New Roman" w:cs="Times New Roman"/>
          <w:b/>
          <w:bCs/>
          <w:sz w:val="25"/>
          <w:szCs w:val="25"/>
        </w:rPr>
        <w:t>Ruma</w:t>
      </w:r>
      <w:proofErr w:type="spellEnd"/>
      <w:r w:rsidRPr="00F94DE2">
        <w:rPr>
          <w:rFonts w:ascii="Times New Roman" w:eastAsia="Times New Roman" w:hAnsi="Times New Roman" w:cs="Times New Roman"/>
          <w:b/>
          <w:bCs/>
          <w:sz w:val="25"/>
          <w:szCs w:val="25"/>
        </w:rPr>
        <w:t xml:space="preserve"> Pal</w:t>
      </w:r>
      <w:r w:rsidR="008B26E4" w:rsidRPr="00F94DE2">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w:t>
      </w:r>
    </w:p>
    <w:p w:rsidR="008B26E4" w:rsidRDefault="00F94DE2" w:rsidP="00F94D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B26E4" w:rsidRPr="00F94DE2">
        <w:rPr>
          <w:rFonts w:ascii="Times New Roman" w:eastAsia="Times New Roman" w:hAnsi="Times New Roman" w:cs="Times New Roman"/>
          <w:sz w:val="25"/>
          <w:szCs w:val="25"/>
        </w:rPr>
        <w:t>Heard learned counsel for the parties.</w:t>
      </w:r>
    </w:p>
    <w:p w:rsidR="00F94DE2" w:rsidRPr="00F94DE2" w:rsidRDefault="00F94DE2" w:rsidP="00F94DE2">
      <w:pPr>
        <w:spacing w:after="0" w:line="240" w:lineRule="auto"/>
        <w:jc w:val="both"/>
        <w:rPr>
          <w:rFonts w:ascii="Times New Roman" w:eastAsia="Times New Roman" w:hAnsi="Times New Roman" w:cs="Times New Roman"/>
          <w:sz w:val="25"/>
          <w:szCs w:val="25"/>
        </w:rPr>
      </w:pPr>
    </w:p>
    <w:p w:rsidR="008B26E4" w:rsidRDefault="00F94DE2" w:rsidP="00F94D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B26E4" w:rsidRPr="00F94DE2">
        <w:rPr>
          <w:rFonts w:ascii="Times New Roman" w:eastAsia="Times New Roman" w:hAnsi="Times New Roman" w:cs="Times New Roman"/>
          <w:sz w:val="25"/>
          <w:szCs w:val="25"/>
        </w:rPr>
        <w:t>Delay condoned.</w:t>
      </w:r>
    </w:p>
    <w:p w:rsidR="00F94DE2" w:rsidRPr="00F94DE2" w:rsidRDefault="00F94DE2" w:rsidP="00F94DE2">
      <w:pPr>
        <w:spacing w:after="0" w:line="240" w:lineRule="auto"/>
        <w:jc w:val="both"/>
        <w:rPr>
          <w:rFonts w:ascii="Times New Roman" w:eastAsia="Times New Roman" w:hAnsi="Times New Roman" w:cs="Times New Roman"/>
          <w:sz w:val="25"/>
          <w:szCs w:val="25"/>
        </w:rPr>
      </w:pPr>
    </w:p>
    <w:p w:rsidR="008B26E4" w:rsidRDefault="00F94DE2" w:rsidP="00F94D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B26E4" w:rsidRPr="00F94DE2">
        <w:rPr>
          <w:rFonts w:ascii="Times New Roman" w:eastAsia="Times New Roman" w:hAnsi="Times New Roman" w:cs="Times New Roman"/>
          <w:sz w:val="25"/>
          <w:szCs w:val="25"/>
        </w:rPr>
        <w:t>Leave granted.</w:t>
      </w:r>
    </w:p>
    <w:p w:rsidR="00F94DE2" w:rsidRPr="00F94DE2" w:rsidRDefault="00F94DE2" w:rsidP="00F94DE2">
      <w:pPr>
        <w:spacing w:after="0" w:line="240" w:lineRule="auto"/>
        <w:jc w:val="both"/>
        <w:rPr>
          <w:rFonts w:ascii="Times New Roman" w:eastAsia="Times New Roman" w:hAnsi="Times New Roman" w:cs="Times New Roman"/>
          <w:sz w:val="25"/>
          <w:szCs w:val="25"/>
        </w:rPr>
      </w:pPr>
    </w:p>
    <w:p w:rsidR="008B26E4" w:rsidRDefault="00F94DE2" w:rsidP="00F94D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B26E4" w:rsidRPr="00F94DE2">
        <w:rPr>
          <w:rFonts w:ascii="Times New Roman" w:eastAsia="Times New Roman" w:hAnsi="Times New Roman" w:cs="Times New Roman"/>
          <w:sz w:val="25"/>
          <w:szCs w:val="25"/>
        </w:rPr>
        <w:t xml:space="preserve">The following question </w:t>
      </w:r>
      <w:proofErr w:type="gramStart"/>
      <w:r w:rsidR="008B26E4" w:rsidRPr="00F94DE2">
        <w:rPr>
          <w:rFonts w:ascii="Times New Roman" w:eastAsia="Times New Roman" w:hAnsi="Times New Roman" w:cs="Times New Roman"/>
          <w:sz w:val="25"/>
          <w:szCs w:val="25"/>
        </w:rPr>
        <w:t>raised</w:t>
      </w:r>
      <w:proofErr w:type="gramEnd"/>
      <w:r w:rsidR="008B26E4" w:rsidRPr="00F94DE2">
        <w:rPr>
          <w:rFonts w:ascii="Times New Roman" w:eastAsia="Times New Roman" w:hAnsi="Times New Roman" w:cs="Times New Roman"/>
          <w:sz w:val="25"/>
          <w:szCs w:val="25"/>
        </w:rPr>
        <w:t xml:space="preserve"> at the instance of the Revenue in an appeal before the Bombay High Court was answered in </w:t>
      </w:r>
      <w:proofErr w:type="spellStart"/>
      <w:r w:rsidR="008B26E4" w:rsidRPr="00F94DE2">
        <w:rPr>
          <w:rFonts w:ascii="Times New Roman" w:eastAsia="Times New Roman" w:hAnsi="Times New Roman" w:cs="Times New Roman"/>
          <w:sz w:val="25"/>
          <w:szCs w:val="25"/>
        </w:rPr>
        <w:t>favour</w:t>
      </w:r>
      <w:proofErr w:type="spellEnd"/>
      <w:r w:rsidR="008B26E4" w:rsidRPr="00F94DE2">
        <w:rPr>
          <w:rFonts w:ascii="Times New Roman" w:eastAsia="Times New Roman" w:hAnsi="Times New Roman" w:cs="Times New Roman"/>
          <w:sz w:val="25"/>
          <w:szCs w:val="25"/>
        </w:rPr>
        <w:t xml:space="preserve"> of the </w:t>
      </w:r>
      <w:proofErr w:type="spellStart"/>
      <w:r w:rsidR="008B26E4" w:rsidRPr="00F94DE2">
        <w:rPr>
          <w:rFonts w:ascii="Times New Roman" w:eastAsia="Times New Roman" w:hAnsi="Times New Roman" w:cs="Times New Roman"/>
          <w:sz w:val="25"/>
          <w:szCs w:val="25"/>
        </w:rPr>
        <w:t>assessee</w:t>
      </w:r>
      <w:proofErr w:type="spellEnd"/>
      <w:r w:rsidR="008B26E4" w:rsidRPr="00F94DE2">
        <w:rPr>
          <w:rFonts w:ascii="Times New Roman" w:eastAsia="Times New Roman" w:hAnsi="Times New Roman" w:cs="Times New Roman"/>
          <w:sz w:val="25"/>
          <w:szCs w:val="25"/>
        </w:rPr>
        <w:t>:</w:t>
      </w:r>
    </w:p>
    <w:p w:rsidR="00F94DE2" w:rsidRPr="00F94DE2" w:rsidRDefault="00F94DE2" w:rsidP="00F94DE2">
      <w:pPr>
        <w:spacing w:after="0" w:line="240" w:lineRule="auto"/>
        <w:jc w:val="both"/>
        <w:rPr>
          <w:rFonts w:ascii="Times New Roman" w:eastAsia="Times New Roman" w:hAnsi="Times New Roman" w:cs="Times New Roman"/>
          <w:sz w:val="25"/>
          <w:szCs w:val="25"/>
        </w:rPr>
      </w:pPr>
    </w:p>
    <w:p w:rsidR="008B26E4" w:rsidRPr="00F94DE2" w:rsidRDefault="008B26E4" w:rsidP="00F94DE2">
      <w:pPr>
        <w:spacing w:after="0" w:line="240" w:lineRule="auto"/>
        <w:ind w:left="720"/>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xml:space="preserve">"Whether, on the facts and in the circumstances of the case, the Income-tax Appellate Tribunal was justified in holding that the </w:t>
      </w:r>
      <w:proofErr w:type="spellStart"/>
      <w:r w:rsidRPr="00F94DE2">
        <w:rPr>
          <w:rFonts w:ascii="Times New Roman" w:eastAsia="Times New Roman" w:hAnsi="Times New Roman" w:cs="Times New Roman"/>
          <w:sz w:val="25"/>
          <w:szCs w:val="25"/>
        </w:rPr>
        <w:t>assessee</w:t>
      </w:r>
      <w:proofErr w:type="spellEnd"/>
      <w:r w:rsidRPr="00F94DE2">
        <w:rPr>
          <w:rFonts w:ascii="Times New Roman" w:eastAsia="Times New Roman" w:hAnsi="Times New Roman" w:cs="Times New Roman"/>
          <w:sz w:val="25"/>
          <w:szCs w:val="25"/>
        </w:rPr>
        <w:t xml:space="preserve"> is entitled to deduction of investment allowance under section 32A of the Income-tax Act, 1961, in respect of machinery used in mining activity ignoring the fact that the </w:t>
      </w:r>
      <w:proofErr w:type="spellStart"/>
      <w:r w:rsidRPr="00F94DE2">
        <w:rPr>
          <w:rFonts w:ascii="Times New Roman" w:eastAsia="Times New Roman" w:hAnsi="Times New Roman" w:cs="Times New Roman"/>
          <w:sz w:val="25"/>
          <w:szCs w:val="25"/>
        </w:rPr>
        <w:t>assessee</w:t>
      </w:r>
      <w:proofErr w:type="spellEnd"/>
      <w:r w:rsidRPr="00F94DE2">
        <w:rPr>
          <w:rFonts w:ascii="Times New Roman" w:eastAsia="Times New Roman" w:hAnsi="Times New Roman" w:cs="Times New Roman"/>
          <w:sz w:val="25"/>
          <w:szCs w:val="25"/>
        </w:rPr>
        <w:t xml:space="preserve"> is engaged in extraction and processing of iron ore, not amounting to manufacture or production of any article or </w:t>
      </w:r>
      <w:proofErr w:type="gramStart"/>
      <w:r w:rsidRPr="00F94DE2">
        <w:rPr>
          <w:rFonts w:ascii="Times New Roman" w:eastAsia="Times New Roman" w:hAnsi="Times New Roman" w:cs="Times New Roman"/>
          <w:sz w:val="25"/>
          <w:szCs w:val="25"/>
        </w:rPr>
        <w:t>thing ?"</w:t>
      </w:r>
      <w:proofErr w:type="gramEnd"/>
      <w:r w:rsidRPr="00F94DE2">
        <w:rPr>
          <w:rFonts w:ascii="Times New Roman" w:eastAsia="Times New Roman" w:hAnsi="Times New Roman" w:cs="Times New Roman"/>
          <w:sz w:val="25"/>
          <w:szCs w:val="25"/>
        </w:rPr>
        <w:t xml:space="preserve">  </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r>
      <w:r w:rsidR="00F94DE2">
        <w:rPr>
          <w:rFonts w:ascii="Times New Roman" w:eastAsia="Times New Roman" w:hAnsi="Times New Roman" w:cs="Times New Roman"/>
          <w:sz w:val="25"/>
          <w:szCs w:val="25"/>
        </w:rPr>
        <w:t xml:space="preserve">5. </w:t>
      </w:r>
      <w:r w:rsidRPr="00F94DE2">
        <w:rPr>
          <w:rFonts w:ascii="Times New Roman" w:eastAsia="Times New Roman" w:hAnsi="Times New Roman" w:cs="Times New Roman"/>
          <w:sz w:val="25"/>
          <w:szCs w:val="25"/>
        </w:rPr>
        <w:t xml:space="preserve">The High Court, while dismissing the appeal preferred by the Revenue, held that extraction and processing of iron ore did not amount to "manufacture". However, it came to the conclusion that extraction of iron ore and the various processes would involve "production" within the meaning of section </w:t>
      </w:r>
      <w:proofErr w:type="gramStart"/>
      <w:r w:rsidRPr="00F94DE2">
        <w:rPr>
          <w:rFonts w:ascii="Times New Roman" w:eastAsia="Times New Roman" w:hAnsi="Times New Roman" w:cs="Times New Roman"/>
          <w:sz w:val="25"/>
          <w:szCs w:val="25"/>
        </w:rPr>
        <w:t>32A(</w:t>
      </w:r>
      <w:proofErr w:type="gramEnd"/>
      <w:r w:rsidRPr="00F94DE2">
        <w:rPr>
          <w:rFonts w:ascii="Times New Roman" w:eastAsia="Times New Roman" w:hAnsi="Times New Roman" w:cs="Times New Roman"/>
          <w:sz w:val="25"/>
          <w:szCs w:val="25"/>
        </w:rPr>
        <w:t xml:space="preserve">2)(b)(iii) of the </w:t>
      </w:r>
      <w:r w:rsidRPr="00F94DE2">
        <w:rPr>
          <w:rFonts w:ascii="Times New Roman" w:eastAsia="Times New Roman" w:hAnsi="Times New Roman" w:cs="Times New Roman"/>
          <w:i/>
          <w:sz w:val="25"/>
          <w:szCs w:val="25"/>
        </w:rPr>
        <w:t>Income-tax Act, 1961</w:t>
      </w:r>
      <w:r w:rsidRPr="00F94DE2">
        <w:rPr>
          <w:rFonts w:ascii="Times New Roman" w:eastAsia="Times New Roman" w:hAnsi="Times New Roman" w:cs="Times New Roman"/>
          <w:sz w:val="25"/>
          <w:szCs w:val="25"/>
        </w:rPr>
        <w:t xml:space="preserve"> (for short, "the Act"), entitling the </w:t>
      </w:r>
      <w:proofErr w:type="spellStart"/>
      <w:r w:rsidRPr="00F94DE2">
        <w:rPr>
          <w:rFonts w:ascii="Times New Roman" w:eastAsia="Times New Roman" w:hAnsi="Times New Roman" w:cs="Times New Roman"/>
          <w:sz w:val="25"/>
          <w:szCs w:val="25"/>
        </w:rPr>
        <w:t>assessee</w:t>
      </w:r>
      <w:proofErr w:type="spellEnd"/>
      <w:r w:rsidRPr="00F94DE2">
        <w:rPr>
          <w:rFonts w:ascii="Times New Roman" w:eastAsia="Times New Roman" w:hAnsi="Times New Roman" w:cs="Times New Roman"/>
          <w:sz w:val="25"/>
          <w:szCs w:val="25"/>
        </w:rPr>
        <w:t xml:space="preserve"> to investment allowance under the said provision.</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w:t>
      </w:r>
    </w:p>
    <w:p w:rsidR="008B26E4" w:rsidRPr="00F94DE2" w:rsidRDefault="00F94DE2" w:rsidP="00F94D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B26E4" w:rsidRPr="00F94DE2">
        <w:rPr>
          <w:rFonts w:ascii="Times New Roman" w:eastAsia="Times New Roman" w:hAnsi="Times New Roman" w:cs="Times New Roman"/>
          <w:sz w:val="25"/>
          <w:szCs w:val="25"/>
        </w:rPr>
        <w:t xml:space="preserve">According to the Revenue, which is in appeal before us, the High Court erred in its conclusion as it failed to consider that extraction and processing of iron ore did not produce any new product. The definition of the word "ore" in Stroud's Judicial Dictionary, Volume 3, Fifth edition, has been relied upon in this context. Reliance has also been placed upon the decision of this court in Minerals and Metals Trading Corporation of India Ltd. v. Union of </w:t>
      </w:r>
      <w:proofErr w:type="gramStart"/>
      <w:r w:rsidR="008B26E4" w:rsidRPr="00F94DE2">
        <w:rPr>
          <w:rFonts w:ascii="Times New Roman" w:eastAsia="Times New Roman" w:hAnsi="Times New Roman" w:cs="Times New Roman"/>
          <w:sz w:val="25"/>
          <w:szCs w:val="25"/>
        </w:rPr>
        <w:t>India  ,</w:t>
      </w:r>
      <w:proofErr w:type="gramEnd"/>
      <w:r w:rsidR="008B26E4" w:rsidRPr="00F94DE2">
        <w:rPr>
          <w:rFonts w:ascii="Times New Roman" w:eastAsia="Times New Roman" w:hAnsi="Times New Roman" w:cs="Times New Roman"/>
          <w:sz w:val="25"/>
          <w:szCs w:val="25"/>
        </w:rPr>
        <w:t xml:space="preserve"> and on Chapter Note II of Chapter 26 of the </w:t>
      </w:r>
      <w:r w:rsidR="008B26E4" w:rsidRPr="00F94DE2">
        <w:rPr>
          <w:rFonts w:ascii="Times New Roman" w:eastAsia="Times New Roman" w:hAnsi="Times New Roman" w:cs="Times New Roman"/>
          <w:i/>
          <w:sz w:val="25"/>
          <w:szCs w:val="25"/>
        </w:rPr>
        <w:t>Central Excise Tariff Act, 1985</w:t>
      </w:r>
      <w:r w:rsidR="008B26E4" w:rsidRPr="00F94DE2">
        <w:rPr>
          <w:rFonts w:ascii="Times New Roman" w:eastAsia="Times New Roman" w:hAnsi="Times New Roman" w:cs="Times New Roman"/>
          <w:sz w:val="25"/>
          <w:szCs w:val="25"/>
        </w:rPr>
        <w:t>.</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lastRenderedPageBreak/>
        <w:t> </w:t>
      </w:r>
    </w:p>
    <w:p w:rsidR="00F94DE2" w:rsidRDefault="00F94DE2" w:rsidP="00F94D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B26E4" w:rsidRPr="00F94DE2">
        <w:rPr>
          <w:rFonts w:ascii="Times New Roman" w:eastAsia="Times New Roman" w:hAnsi="Times New Roman" w:cs="Times New Roman"/>
          <w:sz w:val="25"/>
          <w:szCs w:val="25"/>
        </w:rPr>
        <w:t xml:space="preserve">Learned counsel for the </w:t>
      </w:r>
      <w:proofErr w:type="spellStart"/>
      <w:r w:rsidR="008B26E4" w:rsidRPr="00F94DE2">
        <w:rPr>
          <w:rFonts w:ascii="Times New Roman" w:eastAsia="Times New Roman" w:hAnsi="Times New Roman" w:cs="Times New Roman"/>
          <w:sz w:val="25"/>
          <w:szCs w:val="25"/>
        </w:rPr>
        <w:t>assessee</w:t>
      </w:r>
      <w:proofErr w:type="spellEnd"/>
      <w:r w:rsidR="008B26E4" w:rsidRPr="00F94DE2">
        <w:rPr>
          <w:rFonts w:ascii="Times New Roman" w:eastAsia="Times New Roman" w:hAnsi="Times New Roman" w:cs="Times New Roman"/>
          <w:sz w:val="25"/>
          <w:szCs w:val="25"/>
        </w:rPr>
        <w:t xml:space="preserve">, on the other hand, has contended that the High Court had correctly relied upon earlier decisions of this court in arriving at the conclusion it did. We have also been referred to the other provisions of the Act, which are substantially phrased in the same manner as section 32A(2)(b)(iii) of the Act, wherefrom, according to the </w:t>
      </w:r>
      <w:proofErr w:type="spellStart"/>
      <w:r w:rsidR="008B26E4" w:rsidRPr="00F94DE2">
        <w:rPr>
          <w:rFonts w:ascii="Times New Roman" w:eastAsia="Times New Roman" w:hAnsi="Times New Roman" w:cs="Times New Roman"/>
          <w:sz w:val="25"/>
          <w:szCs w:val="25"/>
        </w:rPr>
        <w:t>assessee</w:t>
      </w:r>
      <w:proofErr w:type="spellEnd"/>
      <w:r w:rsidR="008B26E4" w:rsidRPr="00F94DE2">
        <w:rPr>
          <w:rFonts w:ascii="Times New Roman" w:eastAsia="Times New Roman" w:hAnsi="Times New Roman" w:cs="Times New Roman"/>
          <w:sz w:val="25"/>
          <w:szCs w:val="25"/>
        </w:rPr>
        <w:t>, it will be abundantly clear that Parliament had intended to include the mining of ores within the meaning of the word "production".</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r>
      <w:r w:rsidR="00F94DE2">
        <w:rPr>
          <w:rFonts w:ascii="Times New Roman" w:eastAsia="Times New Roman" w:hAnsi="Times New Roman" w:cs="Times New Roman"/>
          <w:sz w:val="25"/>
          <w:szCs w:val="25"/>
        </w:rPr>
        <w:t xml:space="preserve">8. </w:t>
      </w:r>
      <w:r w:rsidRPr="00F94DE2">
        <w:rPr>
          <w:rFonts w:ascii="Times New Roman" w:eastAsia="Times New Roman" w:hAnsi="Times New Roman" w:cs="Times New Roman"/>
          <w:sz w:val="25"/>
          <w:szCs w:val="25"/>
        </w:rPr>
        <w:t xml:space="preserve">At the outset, it may be noted that section 32A(2)(b)(iii) makes it clear that investment allowance is deductible in respect of, inter alia, a plant owned by the </w:t>
      </w:r>
      <w:proofErr w:type="spellStart"/>
      <w:r w:rsidRPr="00F94DE2">
        <w:rPr>
          <w:rFonts w:ascii="Times New Roman" w:eastAsia="Times New Roman" w:hAnsi="Times New Roman" w:cs="Times New Roman"/>
          <w:sz w:val="25"/>
          <w:szCs w:val="25"/>
        </w:rPr>
        <w:t>assessee</w:t>
      </w:r>
      <w:proofErr w:type="spellEnd"/>
      <w:r w:rsidRPr="00F94DE2">
        <w:rPr>
          <w:rFonts w:ascii="Times New Roman" w:eastAsia="Times New Roman" w:hAnsi="Times New Roman" w:cs="Times New Roman"/>
          <w:sz w:val="25"/>
          <w:szCs w:val="25"/>
        </w:rPr>
        <w:t xml:space="preserve"> which is wholly used for the purposes of the </w:t>
      </w:r>
      <w:proofErr w:type="spellStart"/>
      <w:r w:rsidRPr="00F94DE2">
        <w:rPr>
          <w:rFonts w:ascii="Times New Roman" w:eastAsia="Times New Roman" w:hAnsi="Times New Roman" w:cs="Times New Roman"/>
          <w:sz w:val="25"/>
          <w:szCs w:val="25"/>
        </w:rPr>
        <w:t>assessee's</w:t>
      </w:r>
      <w:proofErr w:type="spellEnd"/>
      <w:r w:rsidRPr="00F94DE2">
        <w:rPr>
          <w:rFonts w:ascii="Times New Roman" w:eastAsia="Times New Roman" w:hAnsi="Times New Roman" w:cs="Times New Roman"/>
          <w:sz w:val="25"/>
          <w:szCs w:val="25"/>
        </w:rPr>
        <w:t xml:space="preserve"> business under section 32A(1) if the plant is installed after March 31, 1976, in an industrial undertaking for the purposes of the business of construction or manufacture or production of any article or thing, except those articles or things mentioned in the Eleventh Schedule to the Act. There is no dispute that the plant in respect of which the </w:t>
      </w:r>
      <w:proofErr w:type="spellStart"/>
      <w:r w:rsidRPr="00F94DE2">
        <w:rPr>
          <w:rFonts w:ascii="Times New Roman" w:eastAsia="Times New Roman" w:hAnsi="Times New Roman" w:cs="Times New Roman"/>
          <w:sz w:val="25"/>
          <w:szCs w:val="25"/>
        </w:rPr>
        <w:t>assessee</w:t>
      </w:r>
      <w:proofErr w:type="spellEnd"/>
      <w:r w:rsidRPr="00F94DE2">
        <w:rPr>
          <w:rFonts w:ascii="Times New Roman" w:eastAsia="Times New Roman" w:hAnsi="Times New Roman" w:cs="Times New Roman"/>
          <w:sz w:val="25"/>
          <w:szCs w:val="25"/>
        </w:rPr>
        <w:t xml:space="preserve"> claimed deduction was owned by it and was installed after March 31, 1976, in the </w:t>
      </w:r>
      <w:proofErr w:type="spellStart"/>
      <w:r w:rsidRPr="00F94DE2">
        <w:rPr>
          <w:rFonts w:ascii="Times New Roman" w:eastAsia="Times New Roman" w:hAnsi="Times New Roman" w:cs="Times New Roman"/>
          <w:sz w:val="25"/>
          <w:szCs w:val="25"/>
        </w:rPr>
        <w:t>assessee's</w:t>
      </w:r>
      <w:proofErr w:type="spellEnd"/>
      <w:r w:rsidRPr="00F94DE2">
        <w:rPr>
          <w:rFonts w:ascii="Times New Roman" w:eastAsia="Times New Roman" w:hAnsi="Times New Roman" w:cs="Times New Roman"/>
          <w:sz w:val="25"/>
          <w:szCs w:val="25"/>
        </w:rPr>
        <w:t xml:space="preserve"> industrial undertaking for excavating, mining and processing mineral ore. Mineral ore is not excluded by the Eleventh Schedule. The only question is whether such business is one of manufacture or production of ore. The issue had arisen before different High Courts over a period of time. The High Courts have held that the activity amounted to "production" and answered the issue in question in </w:t>
      </w:r>
      <w:proofErr w:type="spellStart"/>
      <w:r w:rsidRPr="00F94DE2">
        <w:rPr>
          <w:rFonts w:ascii="Times New Roman" w:eastAsia="Times New Roman" w:hAnsi="Times New Roman" w:cs="Times New Roman"/>
          <w:sz w:val="25"/>
          <w:szCs w:val="25"/>
        </w:rPr>
        <w:t>favour</w:t>
      </w:r>
      <w:proofErr w:type="spellEnd"/>
      <w:r w:rsidRPr="00F94DE2">
        <w:rPr>
          <w:rFonts w:ascii="Times New Roman" w:eastAsia="Times New Roman" w:hAnsi="Times New Roman" w:cs="Times New Roman"/>
          <w:sz w:val="25"/>
          <w:szCs w:val="25"/>
        </w:rPr>
        <w:t xml:space="preserve"> of the </w:t>
      </w:r>
      <w:proofErr w:type="spellStart"/>
      <w:r w:rsidRPr="00F94DE2">
        <w:rPr>
          <w:rFonts w:ascii="Times New Roman" w:eastAsia="Times New Roman" w:hAnsi="Times New Roman" w:cs="Times New Roman"/>
          <w:sz w:val="25"/>
          <w:szCs w:val="25"/>
        </w:rPr>
        <w:t>assessee</w:t>
      </w:r>
      <w:proofErr w:type="spellEnd"/>
      <w:r w:rsidRPr="00F94DE2">
        <w:rPr>
          <w:rFonts w:ascii="Times New Roman" w:eastAsia="Times New Roman" w:hAnsi="Times New Roman" w:cs="Times New Roman"/>
          <w:sz w:val="25"/>
          <w:szCs w:val="25"/>
        </w:rPr>
        <w:t xml:space="preserve">. The High Court of Andhra Pradesh did so in </w:t>
      </w:r>
      <w:r w:rsidRPr="00F94DE2">
        <w:rPr>
          <w:rFonts w:ascii="Times New Roman" w:eastAsia="Times New Roman" w:hAnsi="Times New Roman" w:cs="Times New Roman"/>
          <w:i/>
          <w:sz w:val="25"/>
          <w:szCs w:val="25"/>
        </w:rPr>
        <w:t xml:space="preserve">CIT v. </w:t>
      </w:r>
      <w:proofErr w:type="spellStart"/>
      <w:r w:rsidRPr="00F94DE2">
        <w:rPr>
          <w:rFonts w:ascii="Times New Roman" w:eastAsia="Times New Roman" w:hAnsi="Times New Roman" w:cs="Times New Roman"/>
          <w:i/>
          <w:sz w:val="25"/>
          <w:szCs w:val="25"/>
        </w:rPr>
        <w:t>Singareni</w:t>
      </w:r>
      <w:proofErr w:type="spellEnd"/>
      <w:r w:rsidRPr="00F94DE2">
        <w:rPr>
          <w:rFonts w:ascii="Times New Roman" w:eastAsia="Times New Roman" w:hAnsi="Times New Roman" w:cs="Times New Roman"/>
          <w:i/>
          <w:sz w:val="25"/>
          <w:szCs w:val="25"/>
        </w:rPr>
        <w:t xml:space="preserve"> Collieries Co. Ltd.</w:t>
      </w:r>
      <w:r w:rsidR="00F94DE2" w:rsidRPr="00F94DE2">
        <w:rPr>
          <w:rFonts w:ascii="Times New Roman" w:eastAsia="Times New Roman" w:hAnsi="Times New Roman" w:cs="Times New Roman"/>
          <w:i/>
          <w:sz w:val="25"/>
          <w:szCs w:val="25"/>
          <w:vertAlign w:val="superscript"/>
        </w:rPr>
        <w:t>1</w:t>
      </w:r>
      <w:r w:rsidRPr="00F94DE2">
        <w:rPr>
          <w:rFonts w:ascii="Times New Roman" w:eastAsia="Times New Roman" w:hAnsi="Times New Roman" w:cs="Times New Roman"/>
          <w:i/>
          <w:sz w:val="25"/>
          <w:szCs w:val="25"/>
        </w:rPr>
        <w:t xml:space="preserve">, the Calcutta High Court in </w:t>
      </w:r>
      <w:proofErr w:type="spellStart"/>
      <w:r w:rsidRPr="00F94DE2">
        <w:rPr>
          <w:rFonts w:ascii="Times New Roman" w:eastAsia="Times New Roman" w:hAnsi="Times New Roman" w:cs="Times New Roman"/>
          <w:i/>
          <w:sz w:val="25"/>
          <w:szCs w:val="25"/>
        </w:rPr>
        <w:t>Khalsa</w:t>
      </w:r>
      <w:proofErr w:type="spellEnd"/>
      <w:r w:rsidRPr="00F94DE2">
        <w:rPr>
          <w:rFonts w:ascii="Times New Roman" w:eastAsia="Times New Roman" w:hAnsi="Times New Roman" w:cs="Times New Roman"/>
          <w:i/>
          <w:sz w:val="25"/>
          <w:szCs w:val="25"/>
        </w:rPr>
        <w:t xml:space="preserve"> Brothers v. CIT</w:t>
      </w:r>
      <w:r w:rsidR="00F94DE2" w:rsidRPr="00F94DE2">
        <w:rPr>
          <w:rFonts w:ascii="Times New Roman" w:eastAsia="Times New Roman" w:hAnsi="Times New Roman" w:cs="Times New Roman"/>
          <w:i/>
          <w:sz w:val="25"/>
          <w:szCs w:val="25"/>
          <w:vertAlign w:val="superscript"/>
        </w:rPr>
        <w:t>2</w:t>
      </w:r>
      <w:r w:rsidR="00F94DE2" w:rsidRPr="00F94DE2">
        <w:rPr>
          <w:rFonts w:ascii="Times New Roman" w:eastAsia="Times New Roman" w:hAnsi="Times New Roman" w:cs="Times New Roman"/>
          <w:i/>
          <w:sz w:val="25"/>
          <w:szCs w:val="25"/>
        </w:rPr>
        <w:t xml:space="preserve"> </w:t>
      </w:r>
      <w:r w:rsidRPr="00F94DE2">
        <w:rPr>
          <w:rFonts w:ascii="Times New Roman" w:eastAsia="Times New Roman" w:hAnsi="Times New Roman" w:cs="Times New Roman"/>
          <w:i/>
          <w:sz w:val="25"/>
          <w:szCs w:val="25"/>
        </w:rPr>
        <w:t xml:space="preserve">and CIT v. Mercantile Construction </w:t>
      </w:r>
      <w:proofErr w:type="gramStart"/>
      <w:r w:rsidRPr="00F94DE2">
        <w:rPr>
          <w:rFonts w:ascii="Times New Roman" w:eastAsia="Times New Roman" w:hAnsi="Times New Roman" w:cs="Times New Roman"/>
          <w:i/>
          <w:sz w:val="25"/>
          <w:szCs w:val="25"/>
        </w:rPr>
        <w:t>Co.</w:t>
      </w:r>
      <w:r w:rsidR="00F94DE2" w:rsidRPr="00F94DE2">
        <w:rPr>
          <w:rFonts w:ascii="Times New Roman" w:eastAsia="Times New Roman" w:hAnsi="Times New Roman" w:cs="Times New Roman"/>
          <w:i/>
          <w:sz w:val="25"/>
          <w:szCs w:val="25"/>
          <w:vertAlign w:val="superscript"/>
        </w:rPr>
        <w:t>3</w:t>
      </w:r>
      <w:r w:rsidRPr="00F94DE2">
        <w:rPr>
          <w:rFonts w:ascii="Times New Roman" w:eastAsia="Times New Roman" w:hAnsi="Times New Roman" w:cs="Times New Roman"/>
          <w:i/>
          <w:sz w:val="25"/>
          <w:szCs w:val="25"/>
        </w:rPr>
        <w:t xml:space="preserve">  and</w:t>
      </w:r>
      <w:proofErr w:type="gramEnd"/>
      <w:r w:rsidRPr="00F94DE2">
        <w:rPr>
          <w:rFonts w:ascii="Times New Roman" w:eastAsia="Times New Roman" w:hAnsi="Times New Roman" w:cs="Times New Roman"/>
          <w:i/>
          <w:sz w:val="25"/>
          <w:szCs w:val="25"/>
        </w:rPr>
        <w:t xml:space="preserve"> the Delhi High Court in CIT v. </w:t>
      </w:r>
      <w:proofErr w:type="spellStart"/>
      <w:r w:rsidRPr="00F94DE2">
        <w:rPr>
          <w:rFonts w:ascii="Times New Roman" w:eastAsia="Times New Roman" w:hAnsi="Times New Roman" w:cs="Times New Roman"/>
          <w:i/>
          <w:sz w:val="25"/>
          <w:szCs w:val="25"/>
        </w:rPr>
        <w:t>Univmine</w:t>
      </w:r>
      <w:proofErr w:type="spellEnd"/>
      <w:r w:rsidRPr="00F94DE2">
        <w:rPr>
          <w:rFonts w:ascii="Times New Roman" w:eastAsia="Times New Roman" w:hAnsi="Times New Roman" w:cs="Times New Roman"/>
          <w:i/>
          <w:sz w:val="25"/>
          <w:szCs w:val="25"/>
        </w:rPr>
        <w:t xml:space="preserve"> (P.) </w:t>
      </w:r>
      <w:proofErr w:type="gramStart"/>
      <w:r w:rsidRPr="00F94DE2">
        <w:rPr>
          <w:rFonts w:ascii="Times New Roman" w:eastAsia="Times New Roman" w:hAnsi="Times New Roman" w:cs="Times New Roman"/>
          <w:i/>
          <w:sz w:val="25"/>
          <w:szCs w:val="25"/>
        </w:rPr>
        <w:t>Ltd.</w:t>
      </w:r>
      <w:r w:rsidR="00F94DE2" w:rsidRPr="00F94DE2">
        <w:rPr>
          <w:rFonts w:ascii="Times New Roman" w:eastAsia="Times New Roman" w:hAnsi="Times New Roman" w:cs="Times New Roman"/>
          <w:i/>
          <w:sz w:val="25"/>
          <w:szCs w:val="25"/>
          <w:vertAlign w:val="superscript"/>
        </w:rPr>
        <w:t>4</w:t>
      </w:r>
      <w:r w:rsidRPr="00F94DE2">
        <w:rPr>
          <w:rFonts w:ascii="Times New Roman" w:eastAsia="Times New Roman" w:hAnsi="Times New Roman" w:cs="Times New Roman"/>
          <w:sz w:val="25"/>
          <w:szCs w:val="25"/>
        </w:rPr>
        <w:t>.</w:t>
      </w:r>
      <w:proofErr w:type="gramEnd"/>
      <w:r w:rsidRPr="00F94DE2">
        <w:rPr>
          <w:rFonts w:ascii="Times New Roman" w:eastAsia="Times New Roman" w:hAnsi="Times New Roman" w:cs="Times New Roman"/>
          <w:sz w:val="25"/>
          <w:szCs w:val="25"/>
        </w:rPr>
        <w:t xml:space="preserve"> The Revenue has not questioned any of these decisions, at least not successfully, and the position of law, therefore, was taken as settled.</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r>
      <w:r w:rsidR="00F94DE2">
        <w:rPr>
          <w:rFonts w:ascii="Times New Roman" w:eastAsia="Times New Roman" w:hAnsi="Times New Roman" w:cs="Times New Roman"/>
          <w:sz w:val="25"/>
          <w:szCs w:val="25"/>
        </w:rPr>
        <w:t xml:space="preserve">9. </w:t>
      </w:r>
      <w:r w:rsidRPr="00F94DE2">
        <w:rPr>
          <w:rFonts w:ascii="Times New Roman" w:eastAsia="Times New Roman" w:hAnsi="Times New Roman" w:cs="Times New Roman"/>
          <w:sz w:val="25"/>
          <w:szCs w:val="25"/>
        </w:rPr>
        <w:t xml:space="preserve">The reasoning given by the High Court, in the decisions noted by us earlier, is, in our opinion, unimpeachable. This court had, as early as in 1961, in </w:t>
      </w:r>
      <w:proofErr w:type="spellStart"/>
      <w:r w:rsidRPr="00F94DE2">
        <w:rPr>
          <w:rFonts w:ascii="Times New Roman" w:eastAsia="Times New Roman" w:hAnsi="Times New Roman" w:cs="Times New Roman"/>
          <w:sz w:val="25"/>
          <w:szCs w:val="25"/>
        </w:rPr>
        <w:t>Chrestian</w:t>
      </w:r>
      <w:proofErr w:type="spellEnd"/>
      <w:r w:rsidRPr="00F94DE2">
        <w:rPr>
          <w:rFonts w:ascii="Times New Roman" w:eastAsia="Times New Roman" w:hAnsi="Times New Roman" w:cs="Times New Roman"/>
          <w:sz w:val="25"/>
          <w:szCs w:val="25"/>
        </w:rPr>
        <w:t xml:space="preserve"> Mica Industries Ltd. v. State of Bihar   defined the word "production", albeit in connection with the Bihar Sales Tax Act, 1947. The definition was adopted from the meaning ascribed to the word in the Oxford English Dictionary as meaning </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w:t>
      </w:r>
    </w:p>
    <w:p w:rsidR="008B26E4" w:rsidRPr="00F94DE2" w:rsidRDefault="008B26E4" w:rsidP="00F94DE2">
      <w:pPr>
        <w:spacing w:after="0" w:line="240" w:lineRule="auto"/>
        <w:ind w:left="720"/>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w:t>
      </w:r>
      <w:proofErr w:type="gramStart"/>
      <w:r w:rsidRPr="00F94DE2">
        <w:rPr>
          <w:rFonts w:ascii="Times New Roman" w:eastAsia="Times New Roman" w:hAnsi="Times New Roman" w:cs="Times New Roman"/>
          <w:sz w:val="25"/>
          <w:szCs w:val="25"/>
        </w:rPr>
        <w:t>amongst</w:t>
      </w:r>
      <w:proofErr w:type="gramEnd"/>
      <w:r w:rsidRPr="00F94DE2">
        <w:rPr>
          <w:rFonts w:ascii="Times New Roman" w:eastAsia="Times New Roman" w:hAnsi="Times New Roman" w:cs="Times New Roman"/>
          <w:sz w:val="25"/>
          <w:szCs w:val="25"/>
        </w:rPr>
        <w:t xml:space="preserve"> other things that which is produced ; a thing that results from any action, process or effort, a product; a product of human activity or effort" </w:t>
      </w:r>
    </w:p>
    <w:p w:rsidR="008B26E4"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r>
      <w:r w:rsidR="00F94DE2">
        <w:rPr>
          <w:rFonts w:ascii="Times New Roman" w:eastAsia="Times New Roman" w:hAnsi="Times New Roman" w:cs="Times New Roman"/>
          <w:sz w:val="25"/>
          <w:szCs w:val="25"/>
        </w:rPr>
        <w:t>10</w:t>
      </w:r>
      <w:r w:rsidRPr="00F94DE2">
        <w:rPr>
          <w:rFonts w:ascii="Times New Roman" w:eastAsia="Times New Roman" w:hAnsi="Times New Roman" w:cs="Times New Roman"/>
          <w:sz w:val="25"/>
          <w:szCs w:val="25"/>
        </w:rPr>
        <w:t xml:space="preserve">. From the wide definition of the word "production", it has to follow that mining activity for the purpose of production of mineral ores would come within the ambit of the word "production" since ore is "a thing", which is the result of human activity or effort. It has also been held by this court in CIT v. N. C. </w:t>
      </w:r>
      <w:proofErr w:type="spellStart"/>
      <w:r w:rsidRPr="00F94DE2">
        <w:rPr>
          <w:rFonts w:ascii="Times New Roman" w:eastAsia="Times New Roman" w:hAnsi="Times New Roman" w:cs="Times New Roman"/>
          <w:sz w:val="25"/>
          <w:szCs w:val="25"/>
        </w:rPr>
        <w:t>Budharaja</w:t>
      </w:r>
      <w:proofErr w:type="spellEnd"/>
      <w:r w:rsidRPr="00F94DE2">
        <w:rPr>
          <w:rFonts w:ascii="Times New Roman" w:eastAsia="Times New Roman" w:hAnsi="Times New Roman" w:cs="Times New Roman"/>
          <w:sz w:val="25"/>
          <w:szCs w:val="25"/>
        </w:rPr>
        <w:t xml:space="preserve"> and Co.  9 that the word "production" is much wider than the word "manufacture". It was said (page 423):</w:t>
      </w:r>
    </w:p>
    <w:p w:rsidR="00F94DE2" w:rsidRPr="00F94DE2" w:rsidRDefault="00F94DE2" w:rsidP="00F94DE2">
      <w:pPr>
        <w:spacing w:after="0" w:line="240" w:lineRule="auto"/>
        <w:jc w:val="both"/>
        <w:rPr>
          <w:rFonts w:ascii="Times New Roman" w:eastAsia="Times New Roman" w:hAnsi="Times New Roman" w:cs="Times New Roman"/>
          <w:sz w:val="25"/>
          <w:szCs w:val="25"/>
        </w:rPr>
      </w:pPr>
    </w:p>
    <w:p w:rsidR="008B26E4" w:rsidRPr="00F94DE2" w:rsidRDefault="008B26E4" w:rsidP="00F94DE2">
      <w:pPr>
        <w:spacing w:after="0" w:line="240" w:lineRule="auto"/>
        <w:ind w:left="720"/>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xml:space="preserve">"The word 'production' has a wider connotation than the word 'manufacture'. While every manufacture can be </w:t>
      </w:r>
      <w:proofErr w:type="spellStart"/>
      <w:r w:rsidRPr="00F94DE2">
        <w:rPr>
          <w:rFonts w:ascii="Times New Roman" w:eastAsia="Times New Roman" w:hAnsi="Times New Roman" w:cs="Times New Roman"/>
          <w:sz w:val="25"/>
          <w:szCs w:val="25"/>
        </w:rPr>
        <w:t>charaterised</w:t>
      </w:r>
      <w:proofErr w:type="spellEnd"/>
      <w:r w:rsidRPr="00F94DE2">
        <w:rPr>
          <w:rFonts w:ascii="Times New Roman" w:eastAsia="Times New Roman" w:hAnsi="Times New Roman" w:cs="Times New Roman"/>
          <w:sz w:val="25"/>
          <w:szCs w:val="25"/>
        </w:rPr>
        <w:t xml:space="preserve"> as production, every production need not amount to </w:t>
      </w:r>
      <w:proofErr w:type="gramStart"/>
      <w:r w:rsidRPr="00F94DE2">
        <w:rPr>
          <w:rFonts w:ascii="Times New Roman" w:eastAsia="Times New Roman" w:hAnsi="Times New Roman" w:cs="Times New Roman"/>
          <w:sz w:val="25"/>
          <w:szCs w:val="25"/>
        </w:rPr>
        <w:t>manufacture ....</w:t>
      </w:r>
      <w:proofErr w:type="gramEnd"/>
    </w:p>
    <w:p w:rsidR="008B26E4" w:rsidRPr="00F94DE2" w:rsidRDefault="008B26E4" w:rsidP="00F94DE2">
      <w:pPr>
        <w:spacing w:after="0" w:line="240" w:lineRule="auto"/>
        <w:ind w:left="720"/>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lastRenderedPageBreak/>
        <w:br/>
        <w:t xml:space="preserve">The word 'production' or 'produce' when used in juxtaposition with the word 'manufacture' takes in bringing into existence new goods by a process which may or may not amount to manufacture. It also takes in all the by-products, intermediate products and residual products which emerge in the course of manufacture of goods." </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r>
      <w:r w:rsidR="00F94DE2">
        <w:rPr>
          <w:rFonts w:ascii="Times New Roman" w:eastAsia="Times New Roman" w:hAnsi="Times New Roman" w:cs="Times New Roman"/>
          <w:sz w:val="25"/>
          <w:szCs w:val="25"/>
        </w:rPr>
        <w:t xml:space="preserve">11. </w:t>
      </w:r>
      <w:r w:rsidRPr="00F94DE2">
        <w:rPr>
          <w:rFonts w:ascii="Times New Roman" w:eastAsia="Times New Roman" w:hAnsi="Times New Roman" w:cs="Times New Roman"/>
          <w:sz w:val="25"/>
          <w:szCs w:val="25"/>
        </w:rPr>
        <w:t>It is, therefore, not necessary, as has been sought to be contended by learned counsel for the Revenue, that the mined ore must be a commercially new product. The decisions and other authorities on the definition of the word "ore", as cited by the appellant, are irrelevant.</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r>
      <w:r w:rsidR="00F94DE2">
        <w:rPr>
          <w:rFonts w:ascii="Times New Roman" w:eastAsia="Times New Roman" w:hAnsi="Times New Roman" w:cs="Times New Roman"/>
          <w:sz w:val="25"/>
          <w:szCs w:val="25"/>
        </w:rPr>
        <w:t xml:space="preserve">12. </w:t>
      </w:r>
      <w:r w:rsidRPr="00F94DE2">
        <w:rPr>
          <w:rFonts w:ascii="Times New Roman" w:eastAsia="Times New Roman" w:hAnsi="Times New Roman" w:cs="Times New Roman"/>
          <w:sz w:val="25"/>
          <w:szCs w:val="25"/>
        </w:rPr>
        <w:t xml:space="preserve">Learned counsel appearing on behalf of the </w:t>
      </w:r>
      <w:proofErr w:type="spellStart"/>
      <w:r w:rsidRPr="00F94DE2">
        <w:rPr>
          <w:rFonts w:ascii="Times New Roman" w:eastAsia="Times New Roman" w:hAnsi="Times New Roman" w:cs="Times New Roman"/>
          <w:sz w:val="25"/>
          <w:szCs w:val="25"/>
        </w:rPr>
        <w:t>assessee</w:t>
      </w:r>
      <w:proofErr w:type="spellEnd"/>
      <w:r w:rsidRPr="00F94DE2">
        <w:rPr>
          <w:rFonts w:ascii="Times New Roman" w:eastAsia="Times New Roman" w:hAnsi="Times New Roman" w:cs="Times New Roman"/>
          <w:sz w:val="25"/>
          <w:szCs w:val="25"/>
        </w:rPr>
        <w:t>, correctly submitted that the other provisions of the Act, particularly section 33(1</w:t>
      </w:r>
      <w:proofErr w:type="gramStart"/>
      <w:r w:rsidRPr="00F94DE2">
        <w:rPr>
          <w:rFonts w:ascii="Times New Roman" w:eastAsia="Times New Roman" w:hAnsi="Times New Roman" w:cs="Times New Roman"/>
          <w:sz w:val="25"/>
          <w:szCs w:val="25"/>
        </w:rPr>
        <w:t>)(</w:t>
      </w:r>
      <w:proofErr w:type="gramEnd"/>
      <w:r w:rsidRPr="00F94DE2">
        <w:rPr>
          <w:rFonts w:ascii="Times New Roman" w:eastAsia="Times New Roman" w:hAnsi="Times New Roman" w:cs="Times New Roman"/>
          <w:sz w:val="25"/>
          <w:szCs w:val="25"/>
        </w:rPr>
        <w:t xml:space="preserve">b)(B) read with Item No. 3 of the Fifth Schedule to the Act, would show that mining of ore is treated as "production". Section 35E also speaks of production in the context of mining activity. The language of these sections is similar to the language of section </w:t>
      </w:r>
      <w:proofErr w:type="gramStart"/>
      <w:r w:rsidRPr="00F94DE2">
        <w:rPr>
          <w:rFonts w:ascii="Times New Roman" w:eastAsia="Times New Roman" w:hAnsi="Times New Roman" w:cs="Times New Roman"/>
          <w:sz w:val="25"/>
          <w:szCs w:val="25"/>
        </w:rPr>
        <w:t>32A(</w:t>
      </w:r>
      <w:proofErr w:type="gramEnd"/>
      <w:r w:rsidRPr="00F94DE2">
        <w:rPr>
          <w:rFonts w:ascii="Times New Roman" w:eastAsia="Times New Roman" w:hAnsi="Times New Roman" w:cs="Times New Roman"/>
          <w:sz w:val="25"/>
          <w:szCs w:val="25"/>
        </w:rPr>
        <w:t>2). There is no reason for us to assume that the word "production" was used in a different sense in section 32A.</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r>
      <w:r w:rsidR="00F94DE2">
        <w:rPr>
          <w:rFonts w:ascii="Times New Roman" w:eastAsia="Times New Roman" w:hAnsi="Times New Roman" w:cs="Times New Roman"/>
          <w:sz w:val="25"/>
          <w:szCs w:val="25"/>
        </w:rPr>
        <w:t xml:space="preserve">13. </w:t>
      </w:r>
      <w:r w:rsidRPr="00F94DE2">
        <w:rPr>
          <w:rFonts w:ascii="Times New Roman" w:eastAsia="Times New Roman" w:hAnsi="Times New Roman" w:cs="Times New Roman"/>
          <w:sz w:val="25"/>
          <w:szCs w:val="25"/>
        </w:rPr>
        <w:t xml:space="preserve">We are, therefore, of the opinion that extraction and processing of iron ore amounts to "production" within the meaning of the word in section 32A(2)(b)(iii) of the Act and, consequently, the </w:t>
      </w:r>
      <w:proofErr w:type="spellStart"/>
      <w:r w:rsidRPr="00F94DE2">
        <w:rPr>
          <w:rFonts w:ascii="Times New Roman" w:eastAsia="Times New Roman" w:hAnsi="Times New Roman" w:cs="Times New Roman"/>
          <w:sz w:val="25"/>
          <w:szCs w:val="25"/>
        </w:rPr>
        <w:t>assessee</w:t>
      </w:r>
      <w:proofErr w:type="spellEnd"/>
      <w:r w:rsidRPr="00F94DE2">
        <w:rPr>
          <w:rFonts w:ascii="Times New Roman" w:eastAsia="Times New Roman" w:hAnsi="Times New Roman" w:cs="Times New Roman"/>
          <w:sz w:val="25"/>
          <w:szCs w:val="25"/>
        </w:rPr>
        <w:t xml:space="preserve"> is entitled to the benefit of section 32A(1) of the Act. The question whether the High Court was correct in holding that the activity did not amount to "manufacture" is left open.</w:t>
      </w:r>
    </w:p>
    <w:p w:rsidR="008B26E4" w:rsidRPr="00F94DE2" w:rsidRDefault="008B26E4" w:rsidP="00F94DE2">
      <w:pPr>
        <w:spacing w:after="0" w:line="240" w:lineRule="auto"/>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t> </w:t>
      </w:r>
    </w:p>
    <w:p w:rsidR="008B26E4" w:rsidRPr="00F94DE2" w:rsidRDefault="00F94DE2" w:rsidP="00F94D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8B26E4" w:rsidRPr="00F94DE2">
        <w:rPr>
          <w:rFonts w:ascii="Times New Roman" w:eastAsia="Times New Roman" w:hAnsi="Times New Roman" w:cs="Times New Roman"/>
          <w:sz w:val="25"/>
          <w:szCs w:val="25"/>
        </w:rPr>
        <w:t>The civil appeal is, accordingly, dismissed but without any order as to costs.</w:t>
      </w:r>
    </w:p>
    <w:p w:rsidR="00F94DE2" w:rsidRDefault="008B26E4" w:rsidP="00F94DE2">
      <w:pPr>
        <w:spacing w:after="0" w:line="240" w:lineRule="auto"/>
        <w:ind w:left="720"/>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t>S. L. P. (C) No. 15724 of 2004, S. L. P. (C) No. 18232 of 2004, S. L P. (C) No. 18525 of 2004, S. L. P. (C) No. 18537 of 2004 and S. L P. (C) No. 9437 of 2004:</w:t>
      </w:r>
    </w:p>
    <w:p w:rsidR="008B26E4" w:rsidRPr="00F94DE2" w:rsidRDefault="008B26E4" w:rsidP="00F94DE2">
      <w:pPr>
        <w:spacing w:after="0" w:line="240" w:lineRule="auto"/>
        <w:ind w:left="720"/>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t xml:space="preserve">Following the decision given by us today in CIT v. </w:t>
      </w:r>
      <w:proofErr w:type="spellStart"/>
      <w:r w:rsidRPr="00F94DE2">
        <w:rPr>
          <w:rFonts w:ascii="Times New Roman" w:eastAsia="Times New Roman" w:hAnsi="Times New Roman" w:cs="Times New Roman"/>
          <w:sz w:val="25"/>
          <w:szCs w:val="25"/>
        </w:rPr>
        <w:t>Sesa</w:t>
      </w:r>
      <w:proofErr w:type="spellEnd"/>
      <w:r w:rsidRPr="00F94DE2">
        <w:rPr>
          <w:rFonts w:ascii="Times New Roman" w:eastAsia="Times New Roman" w:hAnsi="Times New Roman" w:cs="Times New Roman"/>
          <w:sz w:val="25"/>
          <w:szCs w:val="25"/>
        </w:rPr>
        <w:t xml:space="preserve"> Goa Limited (Civil Appeal No. 7456 of 2004), the special leave petitions are dismissed.</w:t>
      </w:r>
      <w:r w:rsidR="00F94DE2">
        <w:rPr>
          <w:rFonts w:ascii="Times New Roman" w:eastAsia="Times New Roman" w:hAnsi="Times New Roman" w:cs="Times New Roman"/>
          <w:sz w:val="25"/>
          <w:szCs w:val="25"/>
        </w:rPr>
        <w:t xml:space="preserve"> </w:t>
      </w:r>
      <w:r w:rsidRPr="00F94DE2">
        <w:rPr>
          <w:rFonts w:ascii="Times New Roman" w:eastAsia="Times New Roman" w:hAnsi="Times New Roman" w:cs="Times New Roman"/>
          <w:sz w:val="25"/>
          <w:szCs w:val="25"/>
        </w:rPr>
        <w:t>Civil Appeal No. 3967 0/2003:</w:t>
      </w:r>
    </w:p>
    <w:p w:rsidR="008B26E4" w:rsidRPr="00F94DE2" w:rsidRDefault="008B26E4" w:rsidP="00F94DE2">
      <w:pPr>
        <w:spacing w:after="0" w:line="240" w:lineRule="auto"/>
        <w:ind w:left="720"/>
        <w:jc w:val="both"/>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t>The provision required to be construed in this appeal is section 80-I of the Income-tax Act, 1961</w:t>
      </w:r>
    </w:p>
    <w:p w:rsidR="008B26E4" w:rsidRPr="00F94DE2" w:rsidRDefault="008B26E4" w:rsidP="00F94DE2">
      <w:pPr>
        <w:spacing w:after="0" w:line="240" w:lineRule="auto"/>
        <w:rPr>
          <w:rFonts w:ascii="Times New Roman" w:eastAsia="Times New Roman" w:hAnsi="Times New Roman" w:cs="Times New Roman"/>
          <w:sz w:val="25"/>
          <w:szCs w:val="25"/>
        </w:rPr>
      </w:pPr>
      <w:r w:rsidRPr="00F94DE2">
        <w:rPr>
          <w:rFonts w:ascii="Times New Roman" w:eastAsia="Times New Roman" w:hAnsi="Times New Roman" w:cs="Times New Roman"/>
          <w:sz w:val="25"/>
          <w:szCs w:val="25"/>
        </w:rPr>
        <w:br/>
        <w:t>No costs.</w:t>
      </w:r>
    </w:p>
    <w:p w:rsidR="00DB43DF" w:rsidRDefault="0093335C" w:rsidP="00F94DE2">
      <w:pPr>
        <w:spacing w:after="0" w:line="240" w:lineRule="auto"/>
        <w:rPr>
          <w:rFonts w:ascii="Times New Roman" w:hAnsi="Times New Roman" w:cs="Times New Roman"/>
          <w:sz w:val="25"/>
          <w:szCs w:val="25"/>
        </w:rPr>
      </w:pPr>
    </w:p>
    <w:p w:rsidR="00F94DE2" w:rsidRPr="00F94DE2" w:rsidRDefault="00F94DE2" w:rsidP="00F94DE2">
      <w:pPr>
        <w:spacing w:after="0" w:line="240" w:lineRule="auto"/>
        <w:rPr>
          <w:rFonts w:ascii="Times New Roman" w:eastAsia="Times New Roman" w:hAnsi="Times New Roman" w:cs="Times New Roman"/>
          <w:i/>
        </w:rPr>
      </w:pPr>
      <w:r w:rsidRPr="00F94DE2">
        <w:rPr>
          <w:rFonts w:ascii="Times New Roman" w:eastAsia="Times New Roman" w:hAnsi="Times New Roman" w:cs="Times New Roman"/>
          <w:i/>
          <w:vertAlign w:val="superscript"/>
        </w:rPr>
        <w:t>1</w:t>
      </w:r>
      <w:r w:rsidRPr="00F94DE2">
        <w:rPr>
          <w:rFonts w:ascii="Times New Roman" w:eastAsia="Times New Roman" w:hAnsi="Times New Roman" w:cs="Times New Roman"/>
          <w:i/>
        </w:rPr>
        <w:t xml:space="preserve">1995 </w:t>
      </w:r>
      <w:proofErr w:type="spellStart"/>
      <w:r w:rsidRPr="00F94DE2">
        <w:rPr>
          <w:rFonts w:ascii="Times New Roman" w:eastAsia="Times New Roman" w:hAnsi="Times New Roman" w:cs="Times New Roman"/>
          <w:i/>
        </w:rPr>
        <w:t>Indlaw</w:t>
      </w:r>
      <w:proofErr w:type="spellEnd"/>
      <w:r w:rsidRPr="00F94DE2">
        <w:rPr>
          <w:rFonts w:ascii="Times New Roman" w:eastAsia="Times New Roman" w:hAnsi="Times New Roman" w:cs="Times New Roman"/>
          <w:i/>
        </w:rPr>
        <w:t xml:space="preserve"> AP 177 </w:t>
      </w:r>
    </w:p>
    <w:p w:rsidR="00F94DE2" w:rsidRPr="00F94DE2" w:rsidRDefault="00F94DE2" w:rsidP="00F94DE2">
      <w:pPr>
        <w:spacing w:after="0" w:line="240" w:lineRule="auto"/>
        <w:rPr>
          <w:rFonts w:ascii="Times New Roman" w:eastAsia="Times New Roman" w:hAnsi="Times New Roman" w:cs="Times New Roman"/>
          <w:i/>
        </w:rPr>
      </w:pPr>
      <w:r w:rsidRPr="00F94DE2">
        <w:rPr>
          <w:rFonts w:ascii="Times New Roman" w:eastAsia="Times New Roman" w:hAnsi="Times New Roman" w:cs="Times New Roman"/>
          <w:i/>
          <w:vertAlign w:val="superscript"/>
        </w:rPr>
        <w:t>2</w:t>
      </w:r>
      <w:r w:rsidRPr="00F94DE2">
        <w:rPr>
          <w:rFonts w:ascii="Times New Roman" w:eastAsia="Times New Roman" w:hAnsi="Times New Roman" w:cs="Times New Roman"/>
          <w:i/>
        </w:rPr>
        <w:t xml:space="preserve">1993 </w:t>
      </w:r>
      <w:proofErr w:type="spellStart"/>
      <w:r w:rsidRPr="00F94DE2">
        <w:rPr>
          <w:rFonts w:ascii="Times New Roman" w:eastAsia="Times New Roman" w:hAnsi="Times New Roman" w:cs="Times New Roman"/>
          <w:i/>
        </w:rPr>
        <w:t>Indlaw</w:t>
      </w:r>
      <w:proofErr w:type="spellEnd"/>
      <w:r w:rsidRPr="00F94DE2">
        <w:rPr>
          <w:rFonts w:ascii="Times New Roman" w:eastAsia="Times New Roman" w:hAnsi="Times New Roman" w:cs="Times New Roman"/>
          <w:i/>
        </w:rPr>
        <w:t xml:space="preserve"> CAL 165 </w:t>
      </w:r>
    </w:p>
    <w:p w:rsidR="00F94DE2" w:rsidRPr="00F94DE2" w:rsidRDefault="00F94DE2" w:rsidP="00F94DE2">
      <w:pPr>
        <w:spacing w:after="0" w:line="240" w:lineRule="auto"/>
        <w:rPr>
          <w:rFonts w:ascii="Times New Roman" w:eastAsia="Times New Roman" w:hAnsi="Times New Roman" w:cs="Times New Roman"/>
          <w:i/>
        </w:rPr>
      </w:pPr>
      <w:r w:rsidRPr="00F94DE2">
        <w:rPr>
          <w:rFonts w:ascii="Times New Roman" w:eastAsia="Times New Roman" w:hAnsi="Times New Roman" w:cs="Times New Roman"/>
          <w:i/>
          <w:vertAlign w:val="superscript"/>
        </w:rPr>
        <w:t>3</w:t>
      </w:r>
      <w:r w:rsidRPr="00F94DE2">
        <w:rPr>
          <w:rFonts w:ascii="Times New Roman" w:eastAsia="Times New Roman" w:hAnsi="Times New Roman" w:cs="Times New Roman"/>
          <w:i/>
        </w:rPr>
        <w:t xml:space="preserve">1994 (74) Taxman 41 (Cal) </w:t>
      </w:r>
    </w:p>
    <w:p w:rsidR="00F94DE2" w:rsidRPr="00F94DE2" w:rsidRDefault="00F94DE2" w:rsidP="00F94DE2">
      <w:pPr>
        <w:spacing w:after="0" w:line="240" w:lineRule="auto"/>
        <w:rPr>
          <w:rFonts w:ascii="Times New Roman" w:hAnsi="Times New Roman" w:cs="Times New Roman"/>
          <w:i/>
        </w:rPr>
      </w:pPr>
      <w:r w:rsidRPr="00F94DE2">
        <w:rPr>
          <w:rFonts w:ascii="Times New Roman" w:eastAsia="Times New Roman" w:hAnsi="Times New Roman" w:cs="Times New Roman"/>
          <w:i/>
          <w:vertAlign w:val="superscript"/>
        </w:rPr>
        <w:t>4</w:t>
      </w:r>
      <w:r w:rsidRPr="00F94DE2">
        <w:rPr>
          <w:rFonts w:ascii="Times New Roman" w:eastAsia="Times New Roman" w:hAnsi="Times New Roman" w:cs="Times New Roman"/>
          <w:i/>
        </w:rPr>
        <w:t xml:space="preserve">1992 </w:t>
      </w:r>
      <w:proofErr w:type="spellStart"/>
      <w:r w:rsidRPr="00F94DE2">
        <w:rPr>
          <w:rFonts w:ascii="Times New Roman" w:eastAsia="Times New Roman" w:hAnsi="Times New Roman" w:cs="Times New Roman"/>
          <w:i/>
        </w:rPr>
        <w:t>Indlaw</w:t>
      </w:r>
      <w:proofErr w:type="spellEnd"/>
      <w:r w:rsidRPr="00F94DE2">
        <w:rPr>
          <w:rFonts w:ascii="Times New Roman" w:eastAsia="Times New Roman" w:hAnsi="Times New Roman" w:cs="Times New Roman"/>
          <w:i/>
        </w:rPr>
        <w:t xml:space="preserve"> DEL 116</w:t>
      </w:r>
    </w:p>
    <w:sectPr w:rsidR="00F94DE2" w:rsidRPr="00F94D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35C" w:rsidRDefault="0093335C" w:rsidP="00DA0365">
      <w:pPr>
        <w:spacing w:after="0" w:line="240" w:lineRule="auto"/>
      </w:pPr>
      <w:r>
        <w:separator/>
      </w:r>
    </w:p>
  </w:endnote>
  <w:endnote w:type="continuationSeparator" w:id="0">
    <w:p w:rsidR="0093335C" w:rsidRDefault="009333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4D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35C" w:rsidRDefault="0093335C" w:rsidP="00DA0365">
      <w:pPr>
        <w:spacing w:after="0" w:line="240" w:lineRule="auto"/>
      </w:pPr>
      <w:r>
        <w:separator/>
      </w:r>
    </w:p>
  </w:footnote>
  <w:footnote w:type="continuationSeparator" w:id="0">
    <w:p w:rsidR="0093335C" w:rsidRDefault="009333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B26E4"/>
    <w:rsid w:val="008D320C"/>
    <w:rsid w:val="0093335C"/>
    <w:rsid w:val="00C47174"/>
    <w:rsid w:val="00DA0365"/>
    <w:rsid w:val="00EF38D0"/>
    <w:rsid w:val="00F9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B26E4"/>
  </w:style>
  <w:style w:type="character" w:customStyle="1" w:styleId="casespan">
    <w:name w:val="casespan"/>
    <w:basedOn w:val="DefaultParagraphFont"/>
    <w:rsid w:val="008B26E4"/>
  </w:style>
  <w:style w:type="paragraph" w:styleId="ListParagraph">
    <w:name w:val="List Paragraph"/>
    <w:basedOn w:val="Normal"/>
    <w:uiPriority w:val="34"/>
    <w:qFormat/>
    <w:rsid w:val="00F94D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B26E4"/>
  </w:style>
  <w:style w:type="character" w:customStyle="1" w:styleId="casespan">
    <w:name w:val="casespan"/>
    <w:basedOn w:val="DefaultParagraphFont"/>
    <w:rsid w:val="008B26E4"/>
  </w:style>
  <w:style w:type="paragraph" w:styleId="ListParagraph">
    <w:name w:val="List Paragraph"/>
    <w:basedOn w:val="Normal"/>
    <w:uiPriority w:val="34"/>
    <w:qFormat/>
    <w:rsid w:val="00F9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52107">
      <w:bodyDiv w:val="1"/>
      <w:marLeft w:val="0"/>
      <w:marRight w:val="0"/>
      <w:marTop w:val="0"/>
      <w:marBottom w:val="0"/>
      <w:divBdr>
        <w:top w:val="none" w:sz="0" w:space="0" w:color="auto"/>
        <w:left w:val="none" w:sz="0" w:space="0" w:color="auto"/>
        <w:bottom w:val="none" w:sz="0" w:space="0" w:color="auto"/>
        <w:right w:val="none" w:sz="0" w:space="0" w:color="auto"/>
      </w:divBdr>
      <w:divsChild>
        <w:div w:id="66081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1066</Words>
  <Characters>6081</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2016-05-29T13:04:00Z</dcterms:modified>
</cp:coreProperties>
</file>