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EE" w:rsidRPr="00401642" w:rsidRDefault="005F59EE" w:rsidP="00401642">
      <w:pPr>
        <w:spacing w:after="0" w:line="240" w:lineRule="auto"/>
        <w:jc w:val="center"/>
        <w:rPr>
          <w:rFonts w:ascii="Times New Roman" w:eastAsia="Times New Roman" w:hAnsi="Times New Roman" w:cs="Times New Roman"/>
          <w:color w:val="000000"/>
          <w:sz w:val="25"/>
          <w:szCs w:val="25"/>
        </w:rPr>
      </w:pPr>
      <w:r w:rsidRPr="00401642">
        <w:rPr>
          <w:rFonts w:ascii="Times New Roman" w:eastAsia="Times New Roman" w:hAnsi="Times New Roman" w:cs="Times New Roman"/>
          <w:b/>
          <w:bCs/>
          <w:color w:val="000000"/>
          <w:sz w:val="25"/>
          <w:szCs w:val="25"/>
        </w:rPr>
        <w:t>SUPREME COURT OF INDIA</w:t>
      </w:r>
    </w:p>
    <w:p w:rsidR="005F59EE" w:rsidRPr="00401642" w:rsidRDefault="005F59EE" w:rsidP="00401642">
      <w:pPr>
        <w:spacing w:after="0" w:line="240" w:lineRule="auto"/>
        <w:jc w:val="center"/>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t> </w:t>
      </w:r>
    </w:p>
    <w:p w:rsidR="005F59EE" w:rsidRPr="00401642" w:rsidRDefault="005F59EE" w:rsidP="00401642">
      <w:pPr>
        <w:spacing w:after="0" w:line="240" w:lineRule="auto"/>
        <w:jc w:val="center"/>
        <w:rPr>
          <w:rFonts w:ascii="Times New Roman" w:eastAsia="Times New Roman" w:hAnsi="Times New Roman" w:cs="Times New Roman"/>
          <w:color w:val="000000"/>
          <w:sz w:val="25"/>
          <w:szCs w:val="25"/>
        </w:rPr>
      </w:pPr>
      <w:proofErr w:type="gramStart"/>
      <w:r w:rsidRPr="00401642">
        <w:rPr>
          <w:rFonts w:ascii="Times New Roman" w:eastAsia="Times New Roman" w:hAnsi="Times New Roman" w:cs="Times New Roman"/>
          <w:color w:val="000000"/>
          <w:sz w:val="25"/>
          <w:szCs w:val="25"/>
        </w:rPr>
        <w:t>Commissioner, Trade Tax.</w:t>
      </w:r>
      <w:proofErr w:type="gramEnd"/>
      <w:r w:rsidRPr="00401642">
        <w:rPr>
          <w:rFonts w:ascii="Times New Roman" w:eastAsia="Times New Roman" w:hAnsi="Times New Roman" w:cs="Times New Roman"/>
          <w:color w:val="000000"/>
          <w:sz w:val="25"/>
          <w:szCs w:val="25"/>
        </w:rPr>
        <w:t xml:space="preserve"> </w:t>
      </w:r>
      <w:proofErr w:type="gramStart"/>
      <w:r w:rsidRPr="00401642">
        <w:rPr>
          <w:rFonts w:ascii="Times New Roman" w:eastAsia="Times New Roman" w:hAnsi="Times New Roman" w:cs="Times New Roman"/>
          <w:color w:val="000000"/>
          <w:sz w:val="25"/>
          <w:szCs w:val="25"/>
        </w:rPr>
        <w:t>U</w:t>
      </w:r>
      <w:r w:rsidR="00401642">
        <w:rPr>
          <w:rFonts w:ascii="Times New Roman" w:eastAsia="Times New Roman" w:hAnsi="Times New Roman" w:cs="Times New Roman"/>
          <w:color w:val="000000"/>
          <w:sz w:val="25"/>
          <w:szCs w:val="25"/>
        </w:rPr>
        <w:t>.</w:t>
      </w:r>
      <w:r w:rsidRPr="00401642">
        <w:rPr>
          <w:rFonts w:ascii="Times New Roman" w:eastAsia="Times New Roman" w:hAnsi="Times New Roman" w:cs="Times New Roman"/>
          <w:color w:val="000000"/>
          <w:sz w:val="25"/>
          <w:szCs w:val="25"/>
        </w:rPr>
        <w:t>P</w:t>
      </w:r>
      <w:r w:rsidR="00401642">
        <w:rPr>
          <w:rFonts w:ascii="Times New Roman" w:eastAsia="Times New Roman" w:hAnsi="Times New Roman" w:cs="Times New Roman"/>
          <w:color w:val="000000"/>
          <w:sz w:val="25"/>
          <w:szCs w:val="25"/>
        </w:rPr>
        <w:t>.</w:t>
      </w:r>
      <w:proofErr w:type="gramEnd"/>
    </w:p>
    <w:p w:rsidR="005F59EE" w:rsidRPr="00401642" w:rsidRDefault="005F59EE" w:rsidP="00401642">
      <w:pPr>
        <w:spacing w:after="0" w:line="240" w:lineRule="auto"/>
        <w:jc w:val="center"/>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t>Vs</w:t>
      </w:r>
      <w:r w:rsidR="00401642">
        <w:rPr>
          <w:rFonts w:ascii="Times New Roman" w:eastAsia="Times New Roman" w:hAnsi="Times New Roman" w:cs="Times New Roman"/>
          <w:color w:val="000000"/>
          <w:sz w:val="25"/>
          <w:szCs w:val="25"/>
        </w:rPr>
        <w:t>.</w:t>
      </w:r>
    </w:p>
    <w:p w:rsidR="005F59EE" w:rsidRPr="00401642" w:rsidRDefault="005F59EE" w:rsidP="00401642">
      <w:pPr>
        <w:spacing w:after="0" w:line="240" w:lineRule="auto"/>
        <w:jc w:val="center"/>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t>S/S National Cereal Product</w:t>
      </w:r>
    </w:p>
    <w:p w:rsidR="005F59EE" w:rsidRPr="00401642" w:rsidRDefault="005F59EE" w:rsidP="00401642">
      <w:pPr>
        <w:spacing w:after="0" w:line="240" w:lineRule="auto"/>
        <w:jc w:val="center"/>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t> </w:t>
      </w:r>
    </w:p>
    <w:p w:rsidR="00401642" w:rsidRDefault="00401642" w:rsidP="0040164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5F59EE" w:rsidRPr="00401642">
        <w:rPr>
          <w:rFonts w:ascii="Times New Roman" w:eastAsia="Times New Roman" w:hAnsi="Times New Roman" w:cs="Times New Roman"/>
          <w:color w:val="000000"/>
          <w:sz w:val="25"/>
          <w:szCs w:val="25"/>
        </w:rPr>
        <w:t>6221 of 1999</w:t>
      </w:r>
    </w:p>
    <w:p w:rsidR="005F59EE" w:rsidRPr="00401642" w:rsidRDefault="005F59EE" w:rsidP="00401642">
      <w:pPr>
        <w:spacing w:after="0" w:line="240" w:lineRule="auto"/>
        <w:jc w:val="center"/>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t> </w:t>
      </w:r>
    </w:p>
    <w:p w:rsidR="005F59EE" w:rsidRPr="00401642" w:rsidRDefault="005F59EE" w:rsidP="00401642">
      <w:pPr>
        <w:spacing w:after="0" w:line="240" w:lineRule="auto"/>
        <w:jc w:val="center"/>
        <w:rPr>
          <w:rFonts w:ascii="Times New Roman" w:eastAsia="Times New Roman" w:hAnsi="Times New Roman" w:cs="Times New Roman"/>
          <w:color w:val="000000"/>
          <w:sz w:val="25"/>
          <w:szCs w:val="25"/>
        </w:rPr>
      </w:pPr>
      <w:proofErr w:type="gramStart"/>
      <w:r w:rsidRPr="00401642">
        <w:rPr>
          <w:rFonts w:ascii="Times New Roman" w:eastAsia="Times New Roman" w:hAnsi="Times New Roman" w:cs="Times New Roman"/>
          <w:color w:val="000000"/>
          <w:sz w:val="25"/>
          <w:szCs w:val="25"/>
        </w:rPr>
        <w:t>(</w:t>
      </w:r>
      <w:proofErr w:type="spellStart"/>
      <w:r w:rsidRPr="00401642">
        <w:rPr>
          <w:rFonts w:ascii="Times New Roman" w:eastAsia="Times New Roman" w:hAnsi="Times New Roman" w:cs="Times New Roman"/>
          <w:color w:val="000000"/>
          <w:sz w:val="25"/>
          <w:szCs w:val="25"/>
        </w:rPr>
        <w:t>Ruma</w:t>
      </w:r>
      <w:proofErr w:type="spellEnd"/>
      <w:r w:rsidRPr="00401642">
        <w:rPr>
          <w:rFonts w:ascii="Times New Roman" w:eastAsia="Times New Roman" w:hAnsi="Times New Roman" w:cs="Times New Roman"/>
          <w:color w:val="000000"/>
          <w:sz w:val="25"/>
          <w:szCs w:val="25"/>
        </w:rPr>
        <w:t xml:space="preserve"> Pal and </w:t>
      </w:r>
      <w:proofErr w:type="spellStart"/>
      <w:r w:rsidRPr="00401642">
        <w:rPr>
          <w:rFonts w:ascii="Times New Roman" w:eastAsia="Times New Roman" w:hAnsi="Times New Roman" w:cs="Times New Roman"/>
          <w:color w:val="000000"/>
          <w:sz w:val="25"/>
          <w:szCs w:val="25"/>
        </w:rPr>
        <w:t>Arijit</w:t>
      </w:r>
      <w:proofErr w:type="spellEnd"/>
      <w:r w:rsidRPr="00401642">
        <w:rPr>
          <w:rFonts w:ascii="Times New Roman" w:eastAsia="Times New Roman" w:hAnsi="Times New Roman" w:cs="Times New Roman"/>
          <w:color w:val="000000"/>
          <w:sz w:val="25"/>
          <w:szCs w:val="25"/>
        </w:rPr>
        <w:t xml:space="preserve"> </w:t>
      </w:r>
      <w:proofErr w:type="spellStart"/>
      <w:r w:rsidRPr="00401642">
        <w:rPr>
          <w:rFonts w:ascii="Times New Roman" w:eastAsia="Times New Roman" w:hAnsi="Times New Roman" w:cs="Times New Roman"/>
          <w:color w:val="000000"/>
          <w:sz w:val="25"/>
          <w:szCs w:val="25"/>
        </w:rPr>
        <w:t>Pasayat</w:t>
      </w:r>
      <w:proofErr w:type="spellEnd"/>
      <w:r w:rsidR="00401642">
        <w:rPr>
          <w:rFonts w:ascii="Times New Roman" w:eastAsia="Times New Roman" w:hAnsi="Times New Roman" w:cs="Times New Roman"/>
          <w:color w:val="000000"/>
          <w:sz w:val="25"/>
          <w:szCs w:val="25"/>
        </w:rPr>
        <w:t xml:space="preserve"> JJ.</w:t>
      </w:r>
      <w:r w:rsidRPr="00401642">
        <w:rPr>
          <w:rFonts w:ascii="Times New Roman" w:eastAsia="Times New Roman" w:hAnsi="Times New Roman" w:cs="Times New Roman"/>
          <w:color w:val="000000"/>
          <w:sz w:val="25"/>
          <w:szCs w:val="25"/>
        </w:rPr>
        <w:t>)</w:t>
      </w:r>
      <w:proofErr w:type="gramEnd"/>
    </w:p>
    <w:p w:rsidR="00401642" w:rsidRDefault="00401642" w:rsidP="00401642">
      <w:pPr>
        <w:spacing w:after="0" w:line="240" w:lineRule="auto"/>
        <w:jc w:val="center"/>
        <w:rPr>
          <w:rFonts w:ascii="Times New Roman" w:eastAsia="Times New Roman" w:hAnsi="Times New Roman" w:cs="Times New Roman"/>
          <w:color w:val="000000"/>
          <w:sz w:val="25"/>
          <w:szCs w:val="25"/>
        </w:rPr>
      </w:pPr>
    </w:p>
    <w:p w:rsidR="005F59EE" w:rsidRPr="00401642" w:rsidRDefault="005F59EE" w:rsidP="00401642">
      <w:pPr>
        <w:spacing w:after="0" w:line="240" w:lineRule="auto"/>
        <w:jc w:val="center"/>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t>07</w:t>
      </w:r>
      <w:r w:rsidR="00401642">
        <w:rPr>
          <w:rFonts w:ascii="Times New Roman" w:eastAsia="Times New Roman" w:hAnsi="Times New Roman" w:cs="Times New Roman"/>
          <w:color w:val="000000"/>
          <w:sz w:val="25"/>
          <w:szCs w:val="25"/>
        </w:rPr>
        <w:t>.</w:t>
      </w:r>
      <w:r w:rsidRPr="00401642">
        <w:rPr>
          <w:rFonts w:ascii="Times New Roman" w:eastAsia="Times New Roman" w:hAnsi="Times New Roman" w:cs="Times New Roman"/>
          <w:color w:val="000000"/>
          <w:sz w:val="25"/>
          <w:szCs w:val="25"/>
        </w:rPr>
        <w:t>03</w:t>
      </w:r>
      <w:r w:rsidR="00401642">
        <w:rPr>
          <w:rFonts w:ascii="Times New Roman" w:eastAsia="Times New Roman" w:hAnsi="Times New Roman" w:cs="Times New Roman"/>
          <w:color w:val="000000"/>
          <w:sz w:val="25"/>
          <w:szCs w:val="25"/>
        </w:rPr>
        <w:t>.</w:t>
      </w:r>
      <w:r w:rsidRPr="00401642">
        <w:rPr>
          <w:rFonts w:ascii="Times New Roman" w:eastAsia="Times New Roman" w:hAnsi="Times New Roman" w:cs="Times New Roman"/>
          <w:color w:val="000000"/>
          <w:sz w:val="25"/>
          <w:szCs w:val="25"/>
        </w:rPr>
        <w:t>2005</w:t>
      </w:r>
    </w:p>
    <w:p w:rsidR="005F59EE" w:rsidRPr="00401642" w:rsidRDefault="005F59EE" w:rsidP="00401642">
      <w:pPr>
        <w:spacing w:after="0" w:line="240" w:lineRule="auto"/>
        <w:jc w:val="center"/>
        <w:rPr>
          <w:rFonts w:ascii="Times New Roman" w:eastAsia="Times New Roman" w:hAnsi="Times New Roman" w:cs="Times New Roman"/>
          <w:color w:val="000000"/>
          <w:sz w:val="25"/>
          <w:szCs w:val="25"/>
        </w:rPr>
      </w:pPr>
      <w:r w:rsidRPr="00401642">
        <w:rPr>
          <w:rFonts w:ascii="Times New Roman" w:eastAsia="Times New Roman" w:hAnsi="Times New Roman" w:cs="Times New Roman"/>
          <w:b/>
          <w:bCs/>
          <w:color w:val="000000"/>
          <w:sz w:val="25"/>
          <w:szCs w:val="25"/>
        </w:rPr>
        <w:br/>
      </w:r>
      <w:bookmarkStart w:id="0" w:name="judg"/>
      <w:r w:rsidRPr="00401642">
        <w:rPr>
          <w:rFonts w:ascii="Times New Roman" w:eastAsia="Times New Roman" w:hAnsi="Times New Roman" w:cs="Times New Roman"/>
          <w:b/>
          <w:bCs/>
          <w:color w:val="000000"/>
          <w:sz w:val="25"/>
          <w:szCs w:val="25"/>
        </w:rPr>
        <w:t> JUDGMENT</w:t>
      </w:r>
      <w:bookmarkEnd w:id="0"/>
    </w:p>
    <w:p w:rsidR="005F59EE" w:rsidRPr="00401642" w:rsidRDefault="005F59EE" w:rsidP="00401642">
      <w:pPr>
        <w:spacing w:after="0" w:line="240" w:lineRule="auto"/>
        <w:jc w:val="center"/>
        <w:rPr>
          <w:rFonts w:ascii="Times New Roman" w:eastAsia="Times New Roman" w:hAnsi="Times New Roman" w:cs="Times New Roman"/>
          <w:color w:val="000000"/>
          <w:sz w:val="25"/>
          <w:szCs w:val="25"/>
        </w:rPr>
      </w:pPr>
      <w:r w:rsidRPr="00401642">
        <w:rPr>
          <w:rFonts w:ascii="Times New Roman" w:eastAsia="Times New Roman" w:hAnsi="Times New Roman" w:cs="Times New Roman"/>
          <w:b/>
          <w:bCs/>
          <w:color w:val="000000"/>
          <w:sz w:val="25"/>
          <w:szCs w:val="25"/>
        </w:rPr>
        <w:t> </w:t>
      </w:r>
    </w:p>
    <w:p w:rsidR="005F59EE" w:rsidRPr="00401642" w:rsidRDefault="00401642" w:rsidP="00401642">
      <w:pPr>
        <w:spacing w:after="0" w:line="240" w:lineRule="auto"/>
        <w:jc w:val="both"/>
        <w:rPr>
          <w:rFonts w:ascii="Times New Roman" w:eastAsia="Times New Roman" w:hAnsi="Times New Roman" w:cs="Times New Roman"/>
          <w:color w:val="000000"/>
          <w:sz w:val="25"/>
          <w:szCs w:val="25"/>
        </w:rPr>
      </w:pPr>
      <w:proofErr w:type="spellStart"/>
      <w:r w:rsidRPr="00401642">
        <w:rPr>
          <w:rFonts w:ascii="Times New Roman" w:eastAsia="Times New Roman" w:hAnsi="Times New Roman" w:cs="Times New Roman"/>
          <w:b/>
          <w:bCs/>
          <w:color w:val="000000"/>
          <w:sz w:val="25"/>
          <w:szCs w:val="25"/>
        </w:rPr>
        <w:t>Ruma</w:t>
      </w:r>
      <w:proofErr w:type="spellEnd"/>
      <w:r w:rsidRPr="00401642">
        <w:rPr>
          <w:rFonts w:ascii="Times New Roman" w:eastAsia="Times New Roman" w:hAnsi="Times New Roman" w:cs="Times New Roman"/>
          <w:b/>
          <w:bCs/>
          <w:color w:val="000000"/>
          <w:sz w:val="25"/>
          <w:szCs w:val="25"/>
        </w:rPr>
        <w:t xml:space="preserve"> Pal</w:t>
      </w:r>
      <w:r w:rsidR="005F59EE" w:rsidRPr="00401642">
        <w:rPr>
          <w:rFonts w:ascii="Times New Roman" w:eastAsia="Times New Roman" w:hAnsi="Times New Roman" w:cs="Times New Roman"/>
          <w:b/>
          <w:bCs/>
          <w:color w:val="000000"/>
          <w:sz w:val="25"/>
          <w:szCs w:val="25"/>
        </w:rPr>
        <w:t>, J.</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r w:rsidR="00401642">
        <w:rPr>
          <w:rFonts w:ascii="Times New Roman" w:eastAsia="Times New Roman" w:hAnsi="Times New Roman" w:cs="Times New Roman"/>
          <w:color w:val="000000"/>
          <w:sz w:val="25"/>
          <w:szCs w:val="25"/>
        </w:rPr>
        <w:t xml:space="preserve">1. </w:t>
      </w:r>
      <w:r w:rsidRPr="00401642">
        <w:rPr>
          <w:rFonts w:ascii="Times New Roman" w:eastAsia="Times New Roman" w:hAnsi="Times New Roman" w:cs="Times New Roman"/>
          <w:color w:val="000000"/>
          <w:sz w:val="25"/>
          <w:szCs w:val="25"/>
        </w:rPr>
        <w:t>Leave granted in special leave petitions.</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r w:rsidR="00401642">
        <w:rPr>
          <w:rFonts w:ascii="Times New Roman" w:eastAsia="Times New Roman" w:hAnsi="Times New Roman" w:cs="Times New Roman"/>
          <w:color w:val="000000"/>
          <w:sz w:val="25"/>
          <w:szCs w:val="25"/>
        </w:rPr>
        <w:t xml:space="preserve">2. </w:t>
      </w:r>
      <w:r w:rsidRPr="00401642">
        <w:rPr>
          <w:rFonts w:ascii="Times New Roman" w:eastAsia="Times New Roman" w:hAnsi="Times New Roman" w:cs="Times New Roman"/>
          <w:color w:val="000000"/>
          <w:sz w:val="25"/>
          <w:szCs w:val="25"/>
        </w:rPr>
        <w:t xml:space="preserve">The dispute in this case is whether germinated barley or malt is a cereal for the purposes of three notifications. Malted barley is barley which is soaked in water and upon germination, dried. The first notification is issued under Section 3D of the U.P. Sales Tax Act, 1948 read with Section 21 of the U.P. General Clauses Act, 1904 and is dated 30th May, 1975. It provided that with effect from 18th June, 1975 the turnover of first purchases of inter alia </w:t>
      </w:r>
      <w:proofErr w:type="spellStart"/>
      <w:r w:rsidRPr="00401642">
        <w:rPr>
          <w:rFonts w:ascii="Times New Roman" w:eastAsia="Times New Roman" w:hAnsi="Times New Roman" w:cs="Times New Roman"/>
          <w:color w:val="000000"/>
          <w:sz w:val="25"/>
          <w:szCs w:val="25"/>
        </w:rPr>
        <w:t>foodgrains</w:t>
      </w:r>
      <w:proofErr w:type="spellEnd"/>
      <w:r w:rsidRPr="00401642">
        <w:rPr>
          <w:rFonts w:ascii="Times New Roman" w:eastAsia="Times New Roman" w:hAnsi="Times New Roman" w:cs="Times New Roman"/>
          <w:color w:val="000000"/>
          <w:sz w:val="25"/>
          <w:szCs w:val="25"/>
        </w:rPr>
        <w:t xml:space="preserve"> including cereals and pulses but excluding </w:t>
      </w:r>
      <w:proofErr w:type="spellStart"/>
      <w:r w:rsidRPr="00401642">
        <w:rPr>
          <w:rFonts w:ascii="Times New Roman" w:eastAsia="Times New Roman" w:hAnsi="Times New Roman" w:cs="Times New Roman"/>
          <w:color w:val="000000"/>
          <w:sz w:val="25"/>
          <w:szCs w:val="25"/>
        </w:rPr>
        <w:t>Sawan</w:t>
      </w:r>
      <w:proofErr w:type="spellEnd"/>
      <w:r w:rsidRPr="00401642">
        <w:rPr>
          <w:rFonts w:ascii="Times New Roman" w:eastAsia="Times New Roman" w:hAnsi="Times New Roman" w:cs="Times New Roman"/>
          <w:color w:val="000000"/>
          <w:sz w:val="25"/>
          <w:szCs w:val="25"/>
        </w:rPr>
        <w:t xml:space="preserve">, </w:t>
      </w:r>
      <w:proofErr w:type="spellStart"/>
      <w:r w:rsidRPr="00401642">
        <w:rPr>
          <w:rFonts w:ascii="Times New Roman" w:eastAsia="Times New Roman" w:hAnsi="Times New Roman" w:cs="Times New Roman"/>
          <w:color w:val="000000"/>
          <w:sz w:val="25"/>
          <w:szCs w:val="25"/>
        </w:rPr>
        <w:t>Kodon</w:t>
      </w:r>
      <w:proofErr w:type="spellEnd"/>
      <w:r w:rsidRPr="00401642">
        <w:rPr>
          <w:rFonts w:ascii="Times New Roman" w:eastAsia="Times New Roman" w:hAnsi="Times New Roman" w:cs="Times New Roman"/>
          <w:color w:val="000000"/>
          <w:sz w:val="25"/>
          <w:szCs w:val="25"/>
        </w:rPr>
        <w:t xml:space="preserve">, </w:t>
      </w:r>
      <w:proofErr w:type="spellStart"/>
      <w:r w:rsidRPr="00401642">
        <w:rPr>
          <w:rFonts w:ascii="Times New Roman" w:eastAsia="Times New Roman" w:hAnsi="Times New Roman" w:cs="Times New Roman"/>
          <w:color w:val="000000"/>
          <w:sz w:val="25"/>
          <w:szCs w:val="25"/>
        </w:rPr>
        <w:t>Mandua</w:t>
      </w:r>
      <w:proofErr w:type="spellEnd"/>
      <w:r w:rsidRPr="00401642">
        <w:rPr>
          <w:rFonts w:ascii="Times New Roman" w:eastAsia="Times New Roman" w:hAnsi="Times New Roman" w:cs="Times New Roman"/>
          <w:color w:val="000000"/>
          <w:sz w:val="25"/>
          <w:szCs w:val="25"/>
        </w:rPr>
        <w:t xml:space="preserve">, </w:t>
      </w:r>
      <w:proofErr w:type="spellStart"/>
      <w:r w:rsidRPr="00401642">
        <w:rPr>
          <w:rFonts w:ascii="Times New Roman" w:eastAsia="Times New Roman" w:hAnsi="Times New Roman" w:cs="Times New Roman"/>
          <w:color w:val="000000"/>
          <w:sz w:val="25"/>
          <w:szCs w:val="25"/>
        </w:rPr>
        <w:t>Kakun</w:t>
      </w:r>
      <w:proofErr w:type="spellEnd"/>
      <w:r w:rsidRPr="00401642">
        <w:rPr>
          <w:rFonts w:ascii="Times New Roman" w:eastAsia="Times New Roman" w:hAnsi="Times New Roman" w:cs="Times New Roman"/>
          <w:color w:val="000000"/>
          <w:sz w:val="25"/>
          <w:szCs w:val="25"/>
        </w:rPr>
        <w:t xml:space="preserve">, </w:t>
      </w:r>
      <w:proofErr w:type="spellStart"/>
      <w:r w:rsidRPr="00401642">
        <w:rPr>
          <w:rFonts w:ascii="Times New Roman" w:eastAsia="Times New Roman" w:hAnsi="Times New Roman" w:cs="Times New Roman"/>
          <w:color w:val="000000"/>
          <w:sz w:val="25"/>
          <w:szCs w:val="25"/>
        </w:rPr>
        <w:t>Manjhri</w:t>
      </w:r>
      <w:proofErr w:type="spellEnd"/>
      <w:r w:rsidRPr="00401642">
        <w:rPr>
          <w:rFonts w:ascii="Times New Roman" w:eastAsia="Times New Roman" w:hAnsi="Times New Roman" w:cs="Times New Roman"/>
          <w:color w:val="000000"/>
          <w:sz w:val="25"/>
          <w:szCs w:val="25"/>
        </w:rPr>
        <w:t xml:space="preserve"> (or </w:t>
      </w:r>
      <w:proofErr w:type="spellStart"/>
      <w:r w:rsidRPr="00401642">
        <w:rPr>
          <w:rFonts w:ascii="Times New Roman" w:eastAsia="Times New Roman" w:hAnsi="Times New Roman" w:cs="Times New Roman"/>
          <w:color w:val="000000"/>
          <w:sz w:val="25"/>
          <w:szCs w:val="25"/>
        </w:rPr>
        <w:t>Ankri</w:t>
      </w:r>
      <w:proofErr w:type="spellEnd"/>
      <w:r w:rsidRPr="00401642">
        <w:rPr>
          <w:rFonts w:ascii="Times New Roman" w:eastAsia="Times New Roman" w:hAnsi="Times New Roman" w:cs="Times New Roman"/>
          <w:color w:val="000000"/>
          <w:sz w:val="25"/>
          <w:szCs w:val="25"/>
        </w:rPr>
        <w:t xml:space="preserve">), </w:t>
      </w:r>
      <w:proofErr w:type="spellStart"/>
      <w:r w:rsidRPr="00401642">
        <w:rPr>
          <w:rFonts w:ascii="Times New Roman" w:eastAsia="Times New Roman" w:hAnsi="Times New Roman" w:cs="Times New Roman"/>
          <w:color w:val="000000"/>
          <w:sz w:val="25"/>
          <w:szCs w:val="25"/>
        </w:rPr>
        <w:t>Kutu</w:t>
      </w:r>
      <w:proofErr w:type="spellEnd"/>
      <w:r w:rsidRPr="00401642">
        <w:rPr>
          <w:rFonts w:ascii="Times New Roman" w:eastAsia="Times New Roman" w:hAnsi="Times New Roman" w:cs="Times New Roman"/>
          <w:color w:val="000000"/>
          <w:sz w:val="25"/>
          <w:szCs w:val="25"/>
        </w:rPr>
        <w:t xml:space="preserve">, </w:t>
      </w:r>
      <w:proofErr w:type="spellStart"/>
      <w:r w:rsidRPr="00401642">
        <w:rPr>
          <w:rFonts w:ascii="Times New Roman" w:eastAsia="Times New Roman" w:hAnsi="Times New Roman" w:cs="Times New Roman"/>
          <w:color w:val="000000"/>
          <w:sz w:val="25"/>
          <w:szCs w:val="25"/>
        </w:rPr>
        <w:t>Ramkana</w:t>
      </w:r>
      <w:proofErr w:type="spellEnd"/>
      <w:r w:rsidRPr="00401642">
        <w:rPr>
          <w:rFonts w:ascii="Times New Roman" w:eastAsia="Times New Roman" w:hAnsi="Times New Roman" w:cs="Times New Roman"/>
          <w:color w:val="000000"/>
          <w:sz w:val="25"/>
          <w:szCs w:val="25"/>
        </w:rPr>
        <w:t xml:space="preserve"> and Paddy would be liable to tax under clause (b) of sub-section (1) of Section 3D at the rates mentioned against it.</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r w:rsidR="00401642">
        <w:rPr>
          <w:rFonts w:ascii="Times New Roman" w:eastAsia="Times New Roman" w:hAnsi="Times New Roman" w:cs="Times New Roman"/>
          <w:color w:val="000000"/>
          <w:sz w:val="25"/>
          <w:szCs w:val="25"/>
        </w:rPr>
        <w:t xml:space="preserve">3. </w:t>
      </w:r>
      <w:r w:rsidRPr="00401642">
        <w:rPr>
          <w:rFonts w:ascii="Times New Roman" w:eastAsia="Times New Roman" w:hAnsi="Times New Roman" w:cs="Times New Roman"/>
          <w:color w:val="000000"/>
          <w:sz w:val="25"/>
          <w:szCs w:val="25"/>
        </w:rPr>
        <w:t xml:space="preserve">The second Notification is dated 11th September, 1976. This notification was issued under sub-section (2A) of Section 3A of the </w:t>
      </w:r>
      <w:r w:rsidRPr="00401642">
        <w:rPr>
          <w:rFonts w:ascii="Times New Roman" w:eastAsia="Times New Roman" w:hAnsi="Times New Roman" w:cs="Times New Roman"/>
          <w:i/>
          <w:color w:val="000000"/>
          <w:sz w:val="25"/>
          <w:szCs w:val="25"/>
        </w:rPr>
        <w:t>UP Sales Tax Act, 1948</w:t>
      </w:r>
      <w:r w:rsidRPr="00401642">
        <w:rPr>
          <w:rFonts w:ascii="Times New Roman" w:eastAsia="Times New Roman" w:hAnsi="Times New Roman" w:cs="Times New Roman"/>
          <w:color w:val="000000"/>
          <w:sz w:val="25"/>
          <w:szCs w:val="25"/>
        </w:rPr>
        <w:t xml:space="preserve">. It provided that with effect from 11th September, 1976 the turnover in respect of </w:t>
      </w:r>
      <w:proofErr w:type="spellStart"/>
      <w:r w:rsidRPr="00401642">
        <w:rPr>
          <w:rFonts w:ascii="Times New Roman" w:eastAsia="Times New Roman" w:hAnsi="Times New Roman" w:cs="Times New Roman"/>
          <w:color w:val="000000"/>
          <w:sz w:val="25"/>
          <w:szCs w:val="25"/>
        </w:rPr>
        <w:t>foodgrains</w:t>
      </w:r>
      <w:proofErr w:type="spellEnd"/>
      <w:r w:rsidRPr="00401642">
        <w:rPr>
          <w:rFonts w:ascii="Times New Roman" w:eastAsia="Times New Roman" w:hAnsi="Times New Roman" w:cs="Times New Roman"/>
          <w:color w:val="000000"/>
          <w:sz w:val="25"/>
          <w:szCs w:val="25"/>
        </w:rPr>
        <w:t xml:space="preserve"> (including cereals and pulses) other than cereals and pulses as defined in Section 14 in the Central Sales Tax Act, 1956 shall be liable to tax at the reduced rate of 4% at the point of sale to the consumer.</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r w:rsidR="00401642">
        <w:rPr>
          <w:rFonts w:ascii="Times New Roman" w:eastAsia="Times New Roman" w:hAnsi="Times New Roman" w:cs="Times New Roman"/>
          <w:color w:val="000000"/>
          <w:sz w:val="25"/>
          <w:szCs w:val="25"/>
        </w:rPr>
        <w:t xml:space="preserve">4. </w:t>
      </w:r>
      <w:r w:rsidRPr="00401642">
        <w:rPr>
          <w:rFonts w:ascii="Times New Roman" w:eastAsia="Times New Roman" w:hAnsi="Times New Roman" w:cs="Times New Roman"/>
          <w:color w:val="000000"/>
          <w:sz w:val="25"/>
          <w:szCs w:val="25"/>
        </w:rPr>
        <w:t xml:space="preserve">The third notification is dated 30th of April, 1977 issued under Section 3D (1) of the U.P. Sales Tax Act, 1948. It provided that with effect from 1st May, 1977, the turnover of first purchases of inter alia </w:t>
      </w:r>
      <w:proofErr w:type="spellStart"/>
      <w:r w:rsidRPr="00401642">
        <w:rPr>
          <w:rFonts w:ascii="Times New Roman" w:eastAsia="Times New Roman" w:hAnsi="Times New Roman" w:cs="Times New Roman"/>
          <w:color w:val="000000"/>
          <w:sz w:val="25"/>
          <w:szCs w:val="25"/>
        </w:rPr>
        <w:t>foodgrains</w:t>
      </w:r>
      <w:proofErr w:type="spellEnd"/>
      <w:r w:rsidRPr="00401642">
        <w:rPr>
          <w:rFonts w:ascii="Times New Roman" w:eastAsia="Times New Roman" w:hAnsi="Times New Roman" w:cs="Times New Roman"/>
          <w:color w:val="000000"/>
          <w:sz w:val="25"/>
          <w:szCs w:val="25"/>
        </w:rPr>
        <w:t xml:space="preserve"> including cereals and pulses other than cereals and pulses as defined in Section 14 of the </w:t>
      </w:r>
      <w:r w:rsidRPr="00401642">
        <w:rPr>
          <w:rFonts w:ascii="Times New Roman" w:eastAsia="Times New Roman" w:hAnsi="Times New Roman" w:cs="Times New Roman"/>
          <w:i/>
          <w:color w:val="000000"/>
          <w:sz w:val="25"/>
          <w:szCs w:val="25"/>
        </w:rPr>
        <w:t>Central Sales Tax Act, 1956</w:t>
      </w:r>
      <w:r w:rsidRPr="00401642">
        <w:rPr>
          <w:rFonts w:ascii="Times New Roman" w:eastAsia="Times New Roman" w:hAnsi="Times New Roman" w:cs="Times New Roman"/>
          <w:color w:val="000000"/>
          <w:sz w:val="25"/>
          <w:szCs w:val="25"/>
        </w:rPr>
        <w:t> would be liable to tax at 4%.</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r w:rsidR="00401642">
        <w:rPr>
          <w:rFonts w:ascii="Times New Roman" w:eastAsia="Times New Roman" w:hAnsi="Times New Roman" w:cs="Times New Roman"/>
          <w:color w:val="000000"/>
          <w:sz w:val="25"/>
          <w:szCs w:val="25"/>
        </w:rPr>
        <w:t xml:space="preserve">5. </w:t>
      </w:r>
      <w:r w:rsidRPr="00401642">
        <w:rPr>
          <w:rFonts w:ascii="Times New Roman" w:eastAsia="Times New Roman" w:hAnsi="Times New Roman" w:cs="Times New Roman"/>
          <w:color w:val="000000"/>
          <w:sz w:val="25"/>
          <w:szCs w:val="25"/>
        </w:rPr>
        <w:t xml:space="preserve">Earlier the respondent </w:t>
      </w:r>
      <w:proofErr w:type="spellStart"/>
      <w:r w:rsidRPr="00401642">
        <w:rPr>
          <w:rFonts w:ascii="Times New Roman" w:eastAsia="Times New Roman" w:hAnsi="Times New Roman" w:cs="Times New Roman"/>
          <w:color w:val="000000"/>
          <w:sz w:val="25"/>
          <w:szCs w:val="25"/>
        </w:rPr>
        <w:t>assessee</w:t>
      </w:r>
      <w:proofErr w:type="spellEnd"/>
      <w:r w:rsidRPr="00401642">
        <w:rPr>
          <w:rFonts w:ascii="Times New Roman" w:eastAsia="Times New Roman" w:hAnsi="Times New Roman" w:cs="Times New Roman"/>
          <w:color w:val="000000"/>
          <w:sz w:val="25"/>
          <w:szCs w:val="25"/>
        </w:rPr>
        <w:t xml:space="preserve"> had claimed that the malted barley sold by it was covered by the word "cereal" in Section 14 of </w:t>
      </w:r>
      <w:proofErr w:type="spellStart"/>
      <w:r w:rsidRPr="00401642">
        <w:rPr>
          <w:rFonts w:ascii="Times New Roman" w:eastAsia="Times New Roman" w:hAnsi="Times New Roman" w:cs="Times New Roman"/>
          <w:color w:val="000000"/>
          <w:sz w:val="25"/>
          <w:szCs w:val="25"/>
        </w:rPr>
        <w:t>theCentral</w:t>
      </w:r>
      <w:proofErr w:type="spellEnd"/>
      <w:r w:rsidRPr="00401642">
        <w:rPr>
          <w:rFonts w:ascii="Times New Roman" w:eastAsia="Times New Roman" w:hAnsi="Times New Roman" w:cs="Times New Roman"/>
          <w:color w:val="000000"/>
          <w:sz w:val="25"/>
          <w:szCs w:val="25"/>
        </w:rPr>
        <w:t xml:space="preserve"> Sales Tax Act 1956. The High Court had rejected this claim by its judgment dated 16th September, 1993 and held that malted barley was not a cereal within the meaning of Section 14 of the 1956 Act.</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lastRenderedPageBreak/>
        <w:br/>
      </w:r>
      <w:r w:rsidR="00401642">
        <w:rPr>
          <w:rFonts w:ascii="Times New Roman" w:eastAsia="Times New Roman" w:hAnsi="Times New Roman" w:cs="Times New Roman"/>
          <w:color w:val="000000"/>
          <w:sz w:val="25"/>
          <w:szCs w:val="25"/>
        </w:rPr>
        <w:t xml:space="preserve">6. </w:t>
      </w:r>
      <w:r w:rsidRPr="00401642">
        <w:rPr>
          <w:rFonts w:ascii="Times New Roman" w:eastAsia="Times New Roman" w:hAnsi="Times New Roman" w:cs="Times New Roman"/>
          <w:color w:val="000000"/>
          <w:sz w:val="25"/>
          <w:szCs w:val="25"/>
        </w:rPr>
        <w:t>The respondent-</w:t>
      </w:r>
      <w:proofErr w:type="spellStart"/>
      <w:r w:rsidRPr="00401642">
        <w:rPr>
          <w:rFonts w:ascii="Times New Roman" w:eastAsia="Times New Roman" w:hAnsi="Times New Roman" w:cs="Times New Roman"/>
          <w:color w:val="000000"/>
          <w:sz w:val="25"/>
          <w:szCs w:val="25"/>
        </w:rPr>
        <w:t>assessee</w:t>
      </w:r>
      <w:proofErr w:type="spellEnd"/>
      <w:r w:rsidRPr="00401642">
        <w:rPr>
          <w:rFonts w:ascii="Times New Roman" w:eastAsia="Times New Roman" w:hAnsi="Times New Roman" w:cs="Times New Roman"/>
          <w:color w:val="000000"/>
          <w:sz w:val="25"/>
          <w:szCs w:val="25"/>
        </w:rPr>
        <w:t xml:space="preserve"> then moved five rectification applications before the High Court alleging that the alternative cases that had been argued by the respondent had not been noted or dealt with by the High Court in the order dated 16th September, 1993. The alternative case of the respondent-</w:t>
      </w:r>
      <w:proofErr w:type="spellStart"/>
      <w:r w:rsidRPr="00401642">
        <w:rPr>
          <w:rFonts w:ascii="Times New Roman" w:eastAsia="Times New Roman" w:hAnsi="Times New Roman" w:cs="Times New Roman"/>
          <w:color w:val="000000"/>
          <w:sz w:val="25"/>
          <w:szCs w:val="25"/>
        </w:rPr>
        <w:t>assessee</w:t>
      </w:r>
      <w:proofErr w:type="spellEnd"/>
      <w:r w:rsidRPr="00401642">
        <w:rPr>
          <w:rFonts w:ascii="Times New Roman" w:eastAsia="Times New Roman" w:hAnsi="Times New Roman" w:cs="Times New Roman"/>
          <w:color w:val="000000"/>
          <w:sz w:val="25"/>
          <w:szCs w:val="25"/>
        </w:rPr>
        <w:t xml:space="preserve"> was that even if the malted barley was not a cereal within the meaning of Section 14 of the Central Sales Tax Act, 1956 nevertheless it continued to be a </w:t>
      </w:r>
      <w:proofErr w:type="spellStart"/>
      <w:r w:rsidRPr="00401642">
        <w:rPr>
          <w:rFonts w:ascii="Times New Roman" w:eastAsia="Times New Roman" w:hAnsi="Times New Roman" w:cs="Times New Roman"/>
          <w:color w:val="000000"/>
          <w:sz w:val="25"/>
          <w:szCs w:val="25"/>
        </w:rPr>
        <w:t>foodgrain</w:t>
      </w:r>
      <w:proofErr w:type="spellEnd"/>
      <w:r w:rsidRPr="00401642">
        <w:rPr>
          <w:rFonts w:ascii="Times New Roman" w:eastAsia="Times New Roman" w:hAnsi="Times New Roman" w:cs="Times New Roman"/>
          <w:color w:val="000000"/>
          <w:sz w:val="25"/>
          <w:szCs w:val="25"/>
        </w:rPr>
        <w:t xml:space="preserve"> or cereal for the purposes of the three notifications. In the further alternative it was urged by the respondent-</w:t>
      </w:r>
      <w:proofErr w:type="spellStart"/>
      <w:r w:rsidRPr="00401642">
        <w:rPr>
          <w:rFonts w:ascii="Times New Roman" w:eastAsia="Times New Roman" w:hAnsi="Times New Roman" w:cs="Times New Roman"/>
          <w:color w:val="000000"/>
          <w:sz w:val="25"/>
          <w:szCs w:val="25"/>
        </w:rPr>
        <w:t>assessee</w:t>
      </w:r>
      <w:proofErr w:type="spellEnd"/>
      <w:r w:rsidRPr="00401642">
        <w:rPr>
          <w:rFonts w:ascii="Times New Roman" w:eastAsia="Times New Roman" w:hAnsi="Times New Roman" w:cs="Times New Roman"/>
          <w:color w:val="000000"/>
          <w:sz w:val="25"/>
          <w:szCs w:val="25"/>
        </w:rPr>
        <w:t xml:space="preserve"> that in any case it was the duty of the Taxing Authority to tax the </w:t>
      </w:r>
      <w:proofErr w:type="spellStart"/>
      <w:r w:rsidRPr="00401642">
        <w:rPr>
          <w:rFonts w:ascii="Times New Roman" w:eastAsia="Times New Roman" w:hAnsi="Times New Roman" w:cs="Times New Roman"/>
          <w:color w:val="000000"/>
          <w:sz w:val="25"/>
          <w:szCs w:val="25"/>
        </w:rPr>
        <w:t>assessee</w:t>
      </w:r>
      <w:proofErr w:type="spellEnd"/>
      <w:r w:rsidRPr="00401642">
        <w:rPr>
          <w:rFonts w:ascii="Times New Roman" w:eastAsia="Times New Roman" w:hAnsi="Times New Roman" w:cs="Times New Roman"/>
          <w:color w:val="000000"/>
          <w:sz w:val="25"/>
          <w:szCs w:val="25"/>
        </w:rPr>
        <w:t xml:space="preserve"> under the proper entry if the contention of the </w:t>
      </w:r>
      <w:proofErr w:type="spellStart"/>
      <w:r w:rsidRPr="00401642">
        <w:rPr>
          <w:rFonts w:ascii="Times New Roman" w:eastAsia="Times New Roman" w:hAnsi="Times New Roman" w:cs="Times New Roman"/>
          <w:color w:val="000000"/>
          <w:sz w:val="25"/>
          <w:szCs w:val="25"/>
        </w:rPr>
        <w:t>assessee</w:t>
      </w:r>
      <w:proofErr w:type="spellEnd"/>
      <w:r w:rsidRPr="00401642">
        <w:rPr>
          <w:rFonts w:ascii="Times New Roman" w:eastAsia="Times New Roman" w:hAnsi="Times New Roman" w:cs="Times New Roman"/>
          <w:color w:val="000000"/>
          <w:sz w:val="25"/>
          <w:szCs w:val="25"/>
        </w:rPr>
        <w:t xml:space="preserve"> had been </w:t>
      </w:r>
      <w:proofErr w:type="spellStart"/>
      <w:r w:rsidRPr="00401642">
        <w:rPr>
          <w:rFonts w:ascii="Times New Roman" w:eastAsia="Times New Roman" w:hAnsi="Times New Roman" w:cs="Times New Roman"/>
          <w:color w:val="000000"/>
          <w:sz w:val="25"/>
          <w:szCs w:val="25"/>
        </w:rPr>
        <w:t>negatived</w:t>
      </w:r>
      <w:proofErr w:type="spellEnd"/>
      <w:r w:rsidRPr="00401642">
        <w:rPr>
          <w:rFonts w:ascii="Times New Roman" w:eastAsia="Times New Roman" w:hAnsi="Times New Roman" w:cs="Times New Roman"/>
          <w:color w:val="000000"/>
          <w:sz w:val="25"/>
          <w:szCs w:val="25"/>
        </w:rPr>
        <w:t xml:space="preserve"> by the authorities. The five rectification applications were disposed of by judgment and order dated 21st September, 1994.</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r w:rsidR="00401642">
        <w:rPr>
          <w:rFonts w:ascii="Times New Roman" w:eastAsia="Times New Roman" w:hAnsi="Times New Roman" w:cs="Times New Roman"/>
          <w:color w:val="000000"/>
          <w:sz w:val="25"/>
          <w:szCs w:val="25"/>
        </w:rPr>
        <w:t xml:space="preserve">7. </w:t>
      </w:r>
      <w:r w:rsidRPr="00401642">
        <w:rPr>
          <w:rFonts w:ascii="Times New Roman" w:eastAsia="Times New Roman" w:hAnsi="Times New Roman" w:cs="Times New Roman"/>
          <w:color w:val="000000"/>
          <w:sz w:val="25"/>
          <w:szCs w:val="25"/>
        </w:rPr>
        <w:t xml:space="preserve">The High Court held that the determination of the alternative cases might require evidence and therefore it was appropriate to send the case back to the Sales Tax Tribunal. Accordingly, it was ordered that the Sales Tax Tribunal shall decide the question whether the malt prepared from barley is </w:t>
      </w:r>
      <w:proofErr w:type="spellStart"/>
      <w:r w:rsidRPr="00401642">
        <w:rPr>
          <w:rFonts w:ascii="Times New Roman" w:eastAsia="Times New Roman" w:hAnsi="Times New Roman" w:cs="Times New Roman"/>
          <w:color w:val="000000"/>
          <w:sz w:val="25"/>
          <w:szCs w:val="25"/>
        </w:rPr>
        <w:t>foodgrain</w:t>
      </w:r>
      <w:proofErr w:type="spellEnd"/>
      <w:r w:rsidRPr="00401642">
        <w:rPr>
          <w:rFonts w:ascii="Times New Roman" w:eastAsia="Times New Roman" w:hAnsi="Times New Roman" w:cs="Times New Roman"/>
          <w:color w:val="000000"/>
          <w:sz w:val="25"/>
          <w:szCs w:val="25"/>
        </w:rPr>
        <w:t xml:space="preserve"> including cereal within the meaning of the three notifications. It was however, made clear that the Tribunal would take the finding of the Court that malt and barley were two different commodities and that malt did not fall within the definition of word 'cereal' for the purposes of Section 14 of the Central Sales Tax Act, as final.</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r w:rsidR="00401642">
        <w:rPr>
          <w:rFonts w:ascii="Times New Roman" w:eastAsia="Times New Roman" w:hAnsi="Times New Roman" w:cs="Times New Roman"/>
          <w:color w:val="000000"/>
          <w:sz w:val="25"/>
          <w:szCs w:val="25"/>
        </w:rPr>
        <w:t xml:space="preserve">8. </w:t>
      </w:r>
      <w:r w:rsidRPr="00401642">
        <w:rPr>
          <w:rFonts w:ascii="Times New Roman" w:eastAsia="Times New Roman" w:hAnsi="Times New Roman" w:cs="Times New Roman"/>
          <w:color w:val="000000"/>
          <w:sz w:val="25"/>
          <w:szCs w:val="25"/>
        </w:rPr>
        <w:t>On remand, the Tribunal re-examined the meaning of the definition "malt" and "cereal" in several dictionaries and encyclopedias and came to the conclusion that the word 'malt' was covered by the word "cereal" in the three notifications.</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r w:rsidR="00401642">
        <w:rPr>
          <w:rFonts w:ascii="Times New Roman" w:eastAsia="Times New Roman" w:hAnsi="Times New Roman" w:cs="Times New Roman"/>
          <w:color w:val="000000"/>
          <w:sz w:val="25"/>
          <w:szCs w:val="25"/>
        </w:rPr>
        <w:t xml:space="preserve">9. </w:t>
      </w:r>
      <w:r w:rsidRPr="00401642">
        <w:rPr>
          <w:rFonts w:ascii="Times New Roman" w:eastAsia="Times New Roman" w:hAnsi="Times New Roman" w:cs="Times New Roman"/>
          <w:color w:val="000000"/>
          <w:sz w:val="25"/>
          <w:szCs w:val="25"/>
        </w:rPr>
        <w:t xml:space="preserve">The High Court dismissed the revision application of the Department by independently considering the definitions given in various dictionaries and other authoritative works and came to the conclusion that malt is merely another form of barley and was a </w:t>
      </w:r>
      <w:proofErr w:type="spellStart"/>
      <w:r w:rsidRPr="00401642">
        <w:rPr>
          <w:rFonts w:ascii="Times New Roman" w:eastAsia="Times New Roman" w:hAnsi="Times New Roman" w:cs="Times New Roman"/>
          <w:color w:val="000000"/>
          <w:sz w:val="25"/>
          <w:szCs w:val="25"/>
        </w:rPr>
        <w:t>foodgrain</w:t>
      </w:r>
      <w:proofErr w:type="spellEnd"/>
      <w:r w:rsidRPr="00401642">
        <w:rPr>
          <w:rFonts w:ascii="Times New Roman" w:eastAsia="Times New Roman" w:hAnsi="Times New Roman" w:cs="Times New Roman"/>
          <w:color w:val="000000"/>
          <w:sz w:val="25"/>
          <w:szCs w:val="25"/>
        </w:rPr>
        <w:t xml:space="preserve"> within the meaning of the three notifications.</w:t>
      </w:r>
    </w:p>
    <w:p w:rsid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r w:rsidR="00401642">
        <w:rPr>
          <w:rFonts w:ascii="Times New Roman" w:eastAsia="Times New Roman" w:hAnsi="Times New Roman" w:cs="Times New Roman"/>
          <w:color w:val="000000"/>
          <w:sz w:val="25"/>
          <w:szCs w:val="25"/>
        </w:rPr>
        <w:t xml:space="preserve">10. </w:t>
      </w:r>
      <w:r w:rsidRPr="00401642">
        <w:rPr>
          <w:rFonts w:ascii="Times New Roman" w:eastAsia="Times New Roman" w:hAnsi="Times New Roman" w:cs="Times New Roman"/>
          <w:color w:val="000000"/>
          <w:sz w:val="25"/>
          <w:szCs w:val="25"/>
        </w:rPr>
        <w:t xml:space="preserve">Impugning the decision of the High Court learned counsel for the Department submitted that the Tribunal and the High Court had erred in holding that the malt was either a cereal or a </w:t>
      </w:r>
      <w:proofErr w:type="spellStart"/>
      <w:r w:rsidRPr="00401642">
        <w:rPr>
          <w:rFonts w:ascii="Times New Roman" w:eastAsia="Times New Roman" w:hAnsi="Times New Roman" w:cs="Times New Roman"/>
          <w:color w:val="000000"/>
          <w:sz w:val="25"/>
          <w:szCs w:val="25"/>
        </w:rPr>
        <w:t>foodgrain</w:t>
      </w:r>
      <w:proofErr w:type="spellEnd"/>
      <w:r w:rsidRPr="00401642">
        <w:rPr>
          <w:rFonts w:ascii="Times New Roman" w:eastAsia="Times New Roman" w:hAnsi="Times New Roman" w:cs="Times New Roman"/>
          <w:color w:val="000000"/>
          <w:sz w:val="25"/>
          <w:szCs w:val="25"/>
        </w:rPr>
        <w:t xml:space="preserve"> when the order of remand, which had not been challenged by the respondent-</w:t>
      </w:r>
      <w:proofErr w:type="spellStart"/>
      <w:r w:rsidRPr="00401642">
        <w:rPr>
          <w:rFonts w:ascii="Times New Roman" w:eastAsia="Times New Roman" w:hAnsi="Times New Roman" w:cs="Times New Roman"/>
          <w:color w:val="000000"/>
          <w:sz w:val="25"/>
          <w:szCs w:val="25"/>
        </w:rPr>
        <w:t>assessee</w:t>
      </w:r>
      <w:proofErr w:type="spellEnd"/>
      <w:r w:rsidRPr="00401642">
        <w:rPr>
          <w:rFonts w:ascii="Times New Roman" w:eastAsia="Times New Roman" w:hAnsi="Times New Roman" w:cs="Times New Roman"/>
          <w:color w:val="000000"/>
          <w:sz w:val="25"/>
          <w:szCs w:val="25"/>
        </w:rPr>
        <w:t>, had already held that the malt was not a cereal.</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r w:rsidR="00401642">
        <w:rPr>
          <w:rFonts w:ascii="Times New Roman" w:eastAsia="Times New Roman" w:hAnsi="Times New Roman" w:cs="Times New Roman"/>
          <w:color w:val="000000"/>
          <w:sz w:val="25"/>
          <w:szCs w:val="25"/>
        </w:rPr>
        <w:t xml:space="preserve">11. </w:t>
      </w:r>
      <w:r w:rsidRPr="00401642">
        <w:rPr>
          <w:rFonts w:ascii="Times New Roman" w:eastAsia="Times New Roman" w:hAnsi="Times New Roman" w:cs="Times New Roman"/>
          <w:color w:val="000000"/>
          <w:sz w:val="25"/>
          <w:szCs w:val="25"/>
        </w:rPr>
        <w:t xml:space="preserve">The submission is </w:t>
      </w:r>
      <w:proofErr w:type="spellStart"/>
      <w:r w:rsidRPr="00401642">
        <w:rPr>
          <w:rFonts w:ascii="Times New Roman" w:eastAsia="Times New Roman" w:hAnsi="Times New Roman" w:cs="Times New Roman"/>
          <w:color w:val="000000"/>
          <w:sz w:val="25"/>
          <w:szCs w:val="25"/>
        </w:rPr>
        <w:t>mis</w:t>
      </w:r>
      <w:proofErr w:type="spellEnd"/>
      <w:r w:rsidRPr="00401642">
        <w:rPr>
          <w:rFonts w:ascii="Times New Roman" w:eastAsia="Times New Roman" w:hAnsi="Times New Roman" w:cs="Times New Roman"/>
          <w:color w:val="000000"/>
          <w:sz w:val="25"/>
          <w:szCs w:val="25"/>
        </w:rPr>
        <w:t xml:space="preserve">-conceived. By the order dated 21st September 1994, the High Court had merely held that the barley malt was not a cereal for the purposes of Section 14 of the Central Sales Tax Act. It was clearly envisaged by the order of remand that despite such finding, barley malt could still be a cereal or a </w:t>
      </w:r>
      <w:proofErr w:type="spellStart"/>
      <w:r w:rsidRPr="00401642">
        <w:rPr>
          <w:rFonts w:ascii="Times New Roman" w:eastAsia="Times New Roman" w:hAnsi="Times New Roman" w:cs="Times New Roman"/>
          <w:color w:val="000000"/>
          <w:sz w:val="25"/>
          <w:szCs w:val="25"/>
        </w:rPr>
        <w:t>foodgrain</w:t>
      </w:r>
      <w:proofErr w:type="spellEnd"/>
      <w:r w:rsidRPr="00401642">
        <w:rPr>
          <w:rFonts w:ascii="Times New Roman" w:eastAsia="Times New Roman" w:hAnsi="Times New Roman" w:cs="Times New Roman"/>
          <w:color w:val="000000"/>
          <w:sz w:val="25"/>
          <w:szCs w:val="25"/>
        </w:rPr>
        <w:t xml:space="preserve"> for the purposes of the three notifications.</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r w:rsidR="00401642">
        <w:rPr>
          <w:rFonts w:ascii="Times New Roman" w:eastAsia="Times New Roman" w:hAnsi="Times New Roman" w:cs="Times New Roman"/>
          <w:color w:val="000000"/>
          <w:sz w:val="25"/>
          <w:szCs w:val="25"/>
        </w:rPr>
        <w:t xml:space="preserve">12. </w:t>
      </w:r>
      <w:r w:rsidRPr="00401642">
        <w:rPr>
          <w:rFonts w:ascii="Times New Roman" w:eastAsia="Times New Roman" w:hAnsi="Times New Roman" w:cs="Times New Roman"/>
          <w:color w:val="000000"/>
          <w:sz w:val="25"/>
          <w:szCs w:val="25"/>
        </w:rPr>
        <w:t xml:space="preserve">Counsel for the appellant then referred to various other dictionaries to contend that malt is neither cereal nor a </w:t>
      </w:r>
      <w:proofErr w:type="spellStart"/>
      <w:r w:rsidRPr="00401642">
        <w:rPr>
          <w:rFonts w:ascii="Times New Roman" w:eastAsia="Times New Roman" w:hAnsi="Times New Roman" w:cs="Times New Roman"/>
          <w:color w:val="000000"/>
          <w:sz w:val="25"/>
          <w:szCs w:val="25"/>
        </w:rPr>
        <w:t>foodgrain</w:t>
      </w:r>
      <w:proofErr w:type="spellEnd"/>
      <w:r w:rsidRPr="00401642">
        <w:rPr>
          <w:rFonts w:ascii="Times New Roman" w:eastAsia="Times New Roman" w:hAnsi="Times New Roman" w:cs="Times New Roman"/>
          <w:color w:val="000000"/>
          <w:sz w:val="25"/>
          <w:szCs w:val="25"/>
        </w:rPr>
        <w:t xml:space="preserve">. The grain, according to the appellant, is a seed which is yet to be germinated. We have considered the various dictionary meanings referred to by the </w:t>
      </w:r>
      <w:r w:rsidRPr="00401642">
        <w:rPr>
          <w:rFonts w:ascii="Times New Roman" w:eastAsia="Times New Roman" w:hAnsi="Times New Roman" w:cs="Times New Roman"/>
          <w:color w:val="000000"/>
          <w:sz w:val="25"/>
          <w:szCs w:val="25"/>
        </w:rPr>
        <w:lastRenderedPageBreak/>
        <w:t xml:space="preserve">appellant. In none of them has the word 'grain' been limited to an un-germinated seed. On the contrary, malt has been described as a </w:t>
      </w:r>
      <w:proofErr w:type="spellStart"/>
      <w:r w:rsidRPr="00401642">
        <w:rPr>
          <w:rFonts w:ascii="Times New Roman" w:eastAsia="Times New Roman" w:hAnsi="Times New Roman" w:cs="Times New Roman"/>
          <w:color w:val="000000"/>
          <w:sz w:val="25"/>
          <w:szCs w:val="25"/>
        </w:rPr>
        <w:t>foodgrain</w:t>
      </w:r>
      <w:proofErr w:type="spellEnd"/>
      <w:r w:rsidRPr="00401642">
        <w:rPr>
          <w:rFonts w:ascii="Times New Roman" w:eastAsia="Times New Roman" w:hAnsi="Times New Roman" w:cs="Times New Roman"/>
          <w:color w:val="000000"/>
          <w:sz w:val="25"/>
          <w:szCs w:val="25"/>
        </w:rPr>
        <w:t>.</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proofErr w:type="gramStart"/>
      <w:r w:rsidR="00401642">
        <w:rPr>
          <w:rFonts w:ascii="Times New Roman" w:eastAsia="Times New Roman" w:hAnsi="Times New Roman" w:cs="Times New Roman"/>
          <w:bCs/>
          <w:color w:val="000000"/>
          <w:sz w:val="25"/>
          <w:szCs w:val="25"/>
        </w:rPr>
        <w:t xml:space="preserve">13. </w:t>
      </w:r>
      <w:r w:rsidRPr="00401642">
        <w:rPr>
          <w:rFonts w:ascii="Times New Roman" w:eastAsia="Times New Roman" w:hAnsi="Times New Roman" w:cs="Times New Roman"/>
          <w:bCs/>
          <w:color w:val="000000"/>
          <w:sz w:val="25"/>
          <w:szCs w:val="25"/>
        </w:rPr>
        <w:t>The notifications</w:t>
      </w:r>
      <w:proofErr w:type="gramEnd"/>
      <w:r w:rsidRPr="00401642">
        <w:rPr>
          <w:rFonts w:ascii="Times New Roman" w:eastAsia="Times New Roman" w:hAnsi="Times New Roman" w:cs="Times New Roman"/>
          <w:bCs/>
          <w:color w:val="000000"/>
          <w:sz w:val="25"/>
          <w:szCs w:val="25"/>
        </w:rPr>
        <w:t xml:space="preserve"> by which the rate of tax has been fixed in respect of </w:t>
      </w:r>
      <w:proofErr w:type="spellStart"/>
      <w:r w:rsidRPr="00401642">
        <w:rPr>
          <w:rFonts w:ascii="Times New Roman" w:eastAsia="Times New Roman" w:hAnsi="Times New Roman" w:cs="Times New Roman"/>
          <w:bCs/>
          <w:color w:val="000000"/>
          <w:sz w:val="25"/>
          <w:szCs w:val="25"/>
        </w:rPr>
        <w:t>foodgrains</w:t>
      </w:r>
      <w:proofErr w:type="spellEnd"/>
      <w:r w:rsidRPr="00401642">
        <w:rPr>
          <w:rFonts w:ascii="Times New Roman" w:eastAsia="Times New Roman" w:hAnsi="Times New Roman" w:cs="Times New Roman"/>
          <w:bCs/>
          <w:color w:val="000000"/>
          <w:sz w:val="25"/>
          <w:szCs w:val="25"/>
        </w:rPr>
        <w:t xml:space="preserve"> makes it clear that the definition of </w:t>
      </w:r>
      <w:proofErr w:type="spellStart"/>
      <w:r w:rsidRPr="00401642">
        <w:rPr>
          <w:rFonts w:ascii="Times New Roman" w:eastAsia="Times New Roman" w:hAnsi="Times New Roman" w:cs="Times New Roman"/>
          <w:bCs/>
          <w:color w:val="000000"/>
          <w:sz w:val="25"/>
          <w:szCs w:val="25"/>
        </w:rPr>
        <w:t>foodgrains</w:t>
      </w:r>
      <w:proofErr w:type="spellEnd"/>
      <w:r w:rsidRPr="00401642">
        <w:rPr>
          <w:rFonts w:ascii="Times New Roman" w:eastAsia="Times New Roman" w:hAnsi="Times New Roman" w:cs="Times New Roman"/>
          <w:bCs/>
          <w:color w:val="000000"/>
          <w:sz w:val="25"/>
          <w:szCs w:val="25"/>
        </w:rPr>
        <w:t xml:space="preserve"> in the notifications is wider than that in Section 14 of the </w:t>
      </w:r>
      <w:r w:rsidRPr="00401642">
        <w:rPr>
          <w:rFonts w:ascii="Times New Roman" w:eastAsia="Times New Roman" w:hAnsi="Times New Roman" w:cs="Times New Roman"/>
          <w:bCs/>
          <w:i/>
          <w:color w:val="000000"/>
          <w:sz w:val="25"/>
          <w:szCs w:val="25"/>
        </w:rPr>
        <w:t>Central Sales Tax Act, 1956</w:t>
      </w:r>
      <w:r w:rsidRPr="00401642">
        <w:rPr>
          <w:rFonts w:ascii="Times New Roman" w:eastAsia="Times New Roman" w:hAnsi="Times New Roman" w:cs="Times New Roman"/>
          <w:bCs/>
          <w:color w:val="000000"/>
          <w:sz w:val="25"/>
          <w:szCs w:val="25"/>
        </w:rPr>
        <w:t xml:space="preserve">. It must be remembered that the notifications are not exception notifications but contain charging provisions. As such the onus to prove that the malted barley does not fall within </w:t>
      </w:r>
      <w:proofErr w:type="spellStart"/>
      <w:r w:rsidRPr="00401642">
        <w:rPr>
          <w:rFonts w:ascii="Times New Roman" w:eastAsia="Times New Roman" w:hAnsi="Times New Roman" w:cs="Times New Roman"/>
          <w:bCs/>
          <w:color w:val="000000"/>
          <w:sz w:val="25"/>
          <w:szCs w:val="25"/>
        </w:rPr>
        <w:t>foodgrains</w:t>
      </w:r>
      <w:proofErr w:type="spellEnd"/>
      <w:r w:rsidRPr="00401642">
        <w:rPr>
          <w:rFonts w:ascii="Times New Roman" w:eastAsia="Times New Roman" w:hAnsi="Times New Roman" w:cs="Times New Roman"/>
          <w:bCs/>
          <w:color w:val="000000"/>
          <w:sz w:val="25"/>
          <w:szCs w:val="25"/>
        </w:rPr>
        <w:t xml:space="preserve"> or cereals was on the Revenue. They have failed to discharge the onus.</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r w:rsidR="00401642">
        <w:rPr>
          <w:rFonts w:ascii="Times New Roman" w:eastAsia="Times New Roman" w:hAnsi="Times New Roman" w:cs="Times New Roman"/>
          <w:color w:val="000000"/>
          <w:sz w:val="25"/>
          <w:szCs w:val="25"/>
        </w:rPr>
        <w:t xml:space="preserve">14. </w:t>
      </w:r>
      <w:r w:rsidRPr="00401642">
        <w:rPr>
          <w:rFonts w:ascii="Times New Roman" w:eastAsia="Times New Roman" w:hAnsi="Times New Roman" w:cs="Times New Roman"/>
          <w:color w:val="000000"/>
          <w:sz w:val="25"/>
          <w:szCs w:val="25"/>
        </w:rPr>
        <w:t>Both the </w:t>
      </w:r>
      <w:r w:rsidRPr="00401642">
        <w:rPr>
          <w:rFonts w:ascii="Times New Roman" w:eastAsia="Times New Roman" w:hAnsi="Times New Roman" w:cs="Times New Roman"/>
          <w:bCs/>
          <w:color w:val="000000"/>
          <w:sz w:val="25"/>
          <w:szCs w:val="25"/>
        </w:rPr>
        <w:t xml:space="preserve">Tribunal and the High Court have concurrently found that malted barley is a </w:t>
      </w:r>
      <w:proofErr w:type="spellStart"/>
      <w:r w:rsidRPr="00401642">
        <w:rPr>
          <w:rFonts w:ascii="Times New Roman" w:eastAsia="Times New Roman" w:hAnsi="Times New Roman" w:cs="Times New Roman"/>
          <w:bCs/>
          <w:color w:val="000000"/>
          <w:sz w:val="25"/>
          <w:szCs w:val="25"/>
        </w:rPr>
        <w:t>foodgrain</w:t>
      </w:r>
      <w:proofErr w:type="spellEnd"/>
      <w:r w:rsidRPr="00401642">
        <w:rPr>
          <w:rFonts w:ascii="Times New Roman" w:eastAsia="Times New Roman" w:hAnsi="Times New Roman" w:cs="Times New Roman"/>
          <w:bCs/>
          <w:color w:val="000000"/>
          <w:sz w:val="25"/>
          <w:szCs w:val="25"/>
        </w:rPr>
        <w:t xml:space="preserve"> or cereal for the purposes of the three notifications for reasons that cannot be discarded as perverse.</w:t>
      </w:r>
      <w:r w:rsidRPr="00401642">
        <w:rPr>
          <w:rFonts w:ascii="Times New Roman" w:eastAsia="Times New Roman" w:hAnsi="Times New Roman" w:cs="Times New Roman"/>
          <w:b/>
          <w:bCs/>
          <w:color w:val="000000"/>
          <w:sz w:val="25"/>
          <w:szCs w:val="25"/>
        </w:rPr>
        <w:t xml:space="preserve"> </w:t>
      </w:r>
      <w:r w:rsidRPr="00401642">
        <w:rPr>
          <w:rFonts w:ascii="Times New Roman" w:eastAsia="Times New Roman" w:hAnsi="Times New Roman" w:cs="Times New Roman"/>
          <w:color w:val="000000"/>
          <w:sz w:val="25"/>
          <w:szCs w:val="25"/>
        </w:rPr>
        <w:t>We therefore see no reason to interfere with their conclusion.</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r w:rsidR="00401642">
        <w:rPr>
          <w:rFonts w:ascii="Times New Roman" w:eastAsia="Times New Roman" w:hAnsi="Times New Roman" w:cs="Times New Roman"/>
          <w:color w:val="000000"/>
          <w:sz w:val="25"/>
          <w:szCs w:val="25"/>
        </w:rPr>
        <w:t xml:space="preserve">15. </w:t>
      </w:r>
      <w:r w:rsidRPr="00401642">
        <w:rPr>
          <w:rFonts w:ascii="Times New Roman" w:eastAsia="Times New Roman" w:hAnsi="Times New Roman" w:cs="Times New Roman"/>
          <w:color w:val="000000"/>
          <w:sz w:val="25"/>
          <w:szCs w:val="25"/>
        </w:rPr>
        <w:t>Additionally we find that the question of law formulated in the Special Leave Petition was wholly incorrect. The question of law as framed was whether the Tribunal was justified in holding that barley malt falls under the category of cereals and pulses contained in Section 14 of the Central Sales Tax Act. That was not the subject matter of remand nor decided by the Tribunal nor affirmed by the High Court.</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br/>
      </w:r>
      <w:r w:rsidR="00401642">
        <w:rPr>
          <w:rFonts w:ascii="Times New Roman" w:eastAsia="Times New Roman" w:hAnsi="Times New Roman" w:cs="Times New Roman"/>
          <w:color w:val="000000"/>
          <w:sz w:val="25"/>
          <w:szCs w:val="25"/>
        </w:rPr>
        <w:t xml:space="preserve">16. </w:t>
      </w:r>
      <w:bookmarkStart w:id="1" w:name="_GoBack"/>
      <w:bookmarkEnd w:id="1"/>
      <w:r w:rsidRPr="00401642">
        <w:rPr>
          <w:rFonts w:ascii="Times New Roman" w:eastAsia="Times New Roman" w:hAnsi="Times New Roman" w:cs="Times New Roman"/>
          <w:color w:val="000000"/>
          <w:sz w:val="25"/>
          <w:szCs w:val="25"/>
        </w:rPr>
        <w:t>The appeals are accordingly dismissed without any order as to costs.</w:t>
      </w:r>
    </w:p>
    <w:p w:rsidR="005F59EE" w:rsidRPr="00401642" w:rsidRDefault="005F59EE" w:rsidP="00401642">
      <w:pPr>
        <w:spacing w:after="0" w:line="240" w:lineRule="auto"/>
        <w:jc w:val="both"/>
        <w:rPr>
          <w:rFonts w:ascii="Times New Roman" w:eastAsia="Times New Roman" w:hAnsi="Times New Roman" w:cs="Times New Roman"/>
          <w:color w:val="000000"/>
          <w:sz w:val="25"/>
          <w:szCs w:val="25"/>
        </w:rPr>
      </w:pPr>
      <w:r w:rsidRPr="00401642">
        <w:rPr>
          <w:rFonts w:ascii="Times New Roman" w:eastAsia="Times New Roman" w:hAnsi="Times New Roman" w:cs="Times New Roman"/>
          <w:color w:val="000000"/>
          <w:sz w:val="25"/>
          <w:szCs w:val="25"/>
        </w:rPr>
        <w:t> </w:t>
      </w:r>
    </w:p>
    <w:sectPr w:rsidR="005F59EE" w:rsidRPr="004016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776" w:rsidRDefault="00D52776" w:rsidP="00DA0365">
      <w:pPr>
        <w:spacing w:after="0" w:line="240" w:lineRule="auto"/>
      </w:pPr>
      <w:r>
        <w:separator/>
      </w:r>
    </w:p>
  </w:endnote>
  <w:endnote w:type="continuationSeparator" w:id="0">
    <w:p w:rsidR="00D52776" w:rsidRDefault="00D5277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16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776" w:rsidRDefault="00D52776" w:rsidP="00DA0365">
      <w:pPr>
        <w:spacing w:after="0" w:line="240" w:lineRule="auto"/>
      </w:pPr>
      <w:r>
        <w:separator/>
      </w:r>
    </w:p>
  </w:footnote>
  <w:footnote w:type="continuationSeparator" w:id="0">
    <w:p w:rsidR="00D52776" w:rsidRDefault="00D5277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1642"/>
    <w:rsid w:val="005C7F20"/>
    <w:rsid w:val="005F59EE"/>
    <w:rsid w:val="005F5AB0"/>
    <w:rsid w:val="00802EAC"/>
    <w:rsid w:val="008D320C"/>
    <w:rsid w:val="00D5277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F59EE"/>
  </w:style>
  <w:style w:type="character" w:customStyle="1" w:styleId="legspan">
    <w:name w:val="legspan"/>
    <w:basedOn w:val="DefaultParagraphFont"/>
    <w:rsid w:val="005F5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F59EE"/>
  </w:style>
  <w:style w:type="character" w:customStyle="1" w:styleId="legspan">
    <w:name w:val="legspan"/>
    <w:basedOn w:val="DefaultParagraphFont"/>
    <w:rsid w:val="005F5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1820">
      <w:bodyDiv w:val="1"/>
      <w:marLeft w:val="0"/>
      <w:marRight w:val="0"/>
      <w:marTop w:val="0"/>
      <w:marBottom w:val="0"/>
      <w:divBdr>
        <w:top w:val="none" w:sz="0" w:space="0" w:color="auto"/>
        <w:left w:val="none" w:sz="0" w:space="0" w:color="auto"/>
        <w:bottom w:val="none" w:sz="0" w:space="0" w:color="auto"/>
        <w:right w:val="none" w:sz="0" w:space="0" w:color="auto"/>
      </w:divBdr>
    </w:div>
    <w:div w:id="46709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2016-06-30T11:17:00Z</dcterms:modified>
</cp:coreProperties>
</file>