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b/>
          <w:bCs/>
          <w:color w:val="000000"/>
          <w:sz w:val="25"/>
          <w:szCs w:val="25"/>
        </w:rPr>
        <w:t>SUPREME COURT OF INDIA</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w:t>
      </w:r>
    </w:p>
    <w:p w:rsidR="00B8327E"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xml:space="preserve">K. </w:t>
      </w:r>
      <w:proofErr w:type="spellStart"/>
      <w:r w:rsidRPr="00914D2D">
        <w:rPr>
          <w:rFonts w:ascii="Times New Roman" w:eastAsia="Times New Roman" w:hAnsi="Times New Roman" w:cs="Times New Roman"/>
          <w:color w:val="000000"/>
          <w:sz w:val="25"/>
          <w:szCs w:val="25"/>
        </w:rPr>
        <w:t>Kandasamy</w:t>
      </w:r>
      <w:proofErr w:type="spellEnd"/>
    </w:p>
    <w:p w:rsidR="00914D2D" w:rsidRPr="00914D2D" w:rsidRDefault="00914D2D" w:rsidP="00914D2D">
      <w:pPr>
        <w:spacing w:after="0" w:line="240" w:lineRule="auto"/>
        <w:jc w:val="center"/>
        <w:rPr>
          <w:rFonts w:ascii="Times New Roman" w:eastAsia="Times New Roman" w:hAnsi="Times New Roman" w:cs="Times New Roman"/>
          <w:color w:val="000000"/>
          <w:sz w:val="25"/>
          <w:szCs w:val="25"/>
        </w:rPr>
      </w:pP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Vs</w:t>
      </w:r>
      <w:r w:rsidR="00914D2D">
        <w:rPr>
          <w:rFonts w:ascii="Times New Roman" w:eastAsia="Times New Roman" w:hAnsi="Times New Roman" w:cs="Times New Roman"/>
          <w:color w:val="000000"/>
          <w:sz w:val="25"/>
          <w:szCs w:val="25"/>
        </w:rPr>
        <w:t>.</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t xml:space="preserve">K.P.M. V.P. </w:t>
      </w:r>
      <w:proofErr w:type="spellStart"/>
      <w:r w:rsidRPr="00914D2D">
        <w:rPr>
          <w:rFonts w:ascii="Times New Roman" w:eastAsia="Times New Roman" w:hAnsi="Times New Roman" w:cs="Times New Roman"/>
          <w:color w:val="000000"/>
          <w:sz w:val="25"/>
          <w:szCs w:val="25"/>
        </w:rPr>
        <w:t>Chandrasekaran</w:t>
      </w:r>
      <w:proofErr w:type="spellEnd"/>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Crl</w:t>
      </w:r>
      <w:r w:rsidR="00914D2D">
        <w:rPr>
          <w:rFonts w:ascii="Times New Roman" w:eastAsia="Times New Roman" w:hAnsi="Times New Roman" w:cs="Times New Roman"/>
          <w:color w:val="000000"/>
          <w:sz w:val="25"/>
          <w:szCs w:val="25"/>
        </w:rPr>
        <w:t>.</w:t>
      </w:r>
      <w:r w:rsidRPr="00914D2D">
        <w:rPr>
          <w:rFonts w:ascii="Times New Roman" w:eastAsia="Times New Roman" w:hAnsi="Times New Roman" w:cs="Times New Roman"/>
          <w:color w:val="000000"/>
          <w:sz w:val="25"/>
          <w:szCs w:val="25"/>
        </w:rPr>
        <w:t>A</w:t>
      </w:r>
      <w:r w:rsidR="00914D2D">
        <w:rPr>
          <w:rFonts w:ascii="Times New Roman" w:eastAsia="Times New Roman" w:hAnsi="Times New Roman" w:cs="Times New Roman"/>
          <w:color w:val="000000"/>
          <w:sz w:val="25"/>
          <w:szCs w:val="25"/>
        </w:rPr>
        <w:t>.</w:t>
      </w:r>
      <w:r w:rsidRPr="00914D2D">
        <w:rPr>
          <w:rFonts w:ascii="Times New Roman" w:eastAsia="Times New Roman" w:hAnsi="Times New Roman" w:cs="Times New Roman"/>
          <w:color w:val="000000"/>
          <w:sz w:val="25"/>
          <w:szCs w:val="25"/>
        </w:rPr>
        <w:t>No.1139 of 1999</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proofErr w:type="gramStart"/>
      <w:r w:rsidRPr="00914D2D">
        <w:rPr>
          <w:rFonts w:ascii="Times New Roman" w:eastAsia="Times New Roman" w:hAnsi="Times New Roman" w:cs="Times New Roman"/>
          <w:color w:val="000000"/>
          <w:sz w:val="25"/>
          <w:szCs w:val="25"/>
        </w:rPr>
        <w:t>(</w:t>
      </w:r>
      <w:proofErr w:type="spellStart"/>
      <w:r w:rsidRPr="00914D2D">
        <w:rPr>
          <w:rFonts w:ascii="Times New Roman" w:eastAsia="Times New Roman" w:hAnsi="Times New Roman" w:cs="Times New Roman"/>
          <w:color w:val="000000"/>
          <w:sz w:val="25"/>
          <w:szCs w:val="25"/>
        </w:rPr>
        <w:t>B.P.Singh</w:t>
      </w:r>
      <w:proofErr w:type="spellEnd"/>
      <w:r w:rsidRPr="00914D2D">
        <w:rPr>
          <w:rFonts w:ascii="Times New Roman" w:eastAsia="Times New Roman" w:hAnsi="Times New Roman" w:cs="Times New Roman"/>
          <w:color w:val="000000"/>
          <w:sz w:val="25"/>
          <w:szCs w:val="25"/>
        </w:rPr>
        <w:t xml:space="preserve"> and </w:t>
      </w:r>
      <w:proofErr w:type="spellStart"/>
      <w:r w:rsidRPr="00914D2D">
        <w:rPr>
          <w:rFonts w:ascii="Times New Roman" w:eastAsia="Times New Roman" w:hAnsi="Times New Roman" w:cs="Times New Roman"/>
          <w:color w:val="000000"/>
          <w:sz w:val="25"/>
          <w:szCs w:val="25"/>
        </w:rPr>
        <w:t>Arun</w:t>
      </w:r>
      <w:proofErr w:type="spellEnd"/>
      <w:r w:rsidRPr="00914D2D">
        <w:rPr>
          <w:rFonts w:ascii="Times New Roman" w:eastAsia="Times New Roman" w:hAnsi="Times New Roman" w:cs="Times New Roman"/>
          <w:color w:val="000000"/>
          <w:sz w:val="25"/>
          <w:szCs w:val="25"/>
        </w:rPr>
        <w:t xml:space="preserve"> Kumar</w:t>
      </w:r>
      <w:r w:rsidR="00914D2D">
        <w:rPr>
          <w:rFonts w:ascii="Times New Roman" w:eastAsia="Times New Roman" w:hAnsi="Times New Roman" w:cs="Times New Roman"/>
          <w:color w:val="000000"/>
          <w:sz w:val="25"/>
          <w:szCs w:val="25"/>
        </w:rPr>
        <w:t xml:space="preserve"> JJ.</w:t>
      </w:r>
      <w:r w:rsidRPr="00914D2D">
        <w:rPr>
          <w:rFonts w:ascii="Times New Roman" w:eastAsia="Times New Roman" w:hAnsi="Times New Roman" w:cs="Times New Roman"/>
          <w:color w:val="000000"/>
          <w:sz w:val="25"/>
          <w:szCs w:val="25"/>
        </w:rPr>
        <w:t>)</w:t>
      </w:r>
      <w:proofErr w:type="gramEnd"/>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26</w:t>
      </w:r>
      <w:r w:rsidR="00914D2D">
        <w:rPr>
          <w:rFonts w:ascii="Times New Roman" w:eastAsia="Times New Roman" w:hAnsi="Times New Roman" w:cs="Times New Roman"/>
          <w:color w:val="000000"/>
          <w:sz w:val="25"/>
          <w:szCs w:val="25"/>
        </w:rPr>
        <w:t>.</w:t>
      </w:r>
      <w:r w:rsidRPr="00914D2D">
        <w:rPr>
          <w:rFonts w:ascii="Times New Roman" w:eastAsia="Times New Roman" w:hAnsi="Times New Roman" w:cs="Times New Roman"/>
          <w:color w:val="000000"/>
          <w:sz w:val="25"/>
          <w:szCs w:val="25"/>
        </w:rPr>
        <w:t>04</w:t>
      </w:r>
      <w:r w:rsidR="00914D2D">
        <w:rPr>
          <w:rFonts w:ascii="Times New Roman" w:eastAsia="Times New Roman" w:hAnsi="Times New Roman" w:cs="Times New Roman"/>
          <w:color w:val="000000"/>
          <w:sz w:val="25"/>
          <w:szCs w:val="25"/>
        </w:rPr>
        <w:t>.</w:t>
      </w:r>
      <w:r w:rsidRPr="00914D2D">
        <w:rPr>
          <w:rFonts w:ascii="Times New Roman" w:eastAsia="Times New Roman" w:hAnsi="Times New Roman" w:cs="Times New Roman"/>
          <w:color w:val="000000"/>
          <w:sz w:val="25"/>
          <w:szCs w:val="25"/>
        </w:rPr>
        <w:t>2005</w:t>
      </w:r>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r>
      <w:bookmarkStart w:id="0" w:name="judg"/>
      <w:r w:rsidRPr="00914D2D">
        <w:rPr>
          <w:rFonts w:ascii="Times New Roman" w:eastAsia="Times New Roman" w:hAnsi="Times New Roman" w:cs="Times New Roman"/>
          <w:b/>
          <w:bCs/>
          <w:color w:val="000000"/>
          <w:sz w:val="25"/>
          <w:szCs w:val="25"/>
        </w:rPr>
        <w:t> JUDGMENT</w:t>
      </w:r>
      <w:bookmarkEnd w:id="0"/>
    </w:p>
    <w:p w:rsidR="00B8327E" w:rsidRPr="00914D2D" w:rsidRDefault="00B8327E" w:rsidP="00914D2D">
      <w:pPr>
        <w:spacing w:after="0" w:line="240" w:lineRule="auto"/>
        <w:jc w:val="center"/>
        <w:rPr>
          <w:rFonts w:ascii="Times New Roman" w:eastAsia="Times New Roman" w:hAnsi="Times New Roman" w:cs="Times New Roman"/>
          <w:color w:val="000000"/>
          <w:sz w:val="25"/>
          <w:szCs w:val="25"/>
        </w:rPr>
      </w:pPr>
      <w:r w:rsidRPr="00914D2D">
        <w:rPr>
          <w:rFonts w:ascii="Times New Roman" w:eastAsia="Times New Roman" w:hAnsi="Times New Roman" w:cs="Times New Roman"/>
          <w:b/>
          <w:bCs/>
          <w:color w:val="000000"/>
          <w:sz w:val="25"/>
          <w:szCs w:val="25"/>
        </w:rPr>
        <w:t> </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b/>
          <w:bCs/>
          <w:color w:val="000000"/>
          <w:sz w:val="25"/>
          <w:szCs w:val="25"/>
        </w:rPr>
        <w:t xml:space="preserve">B.P. </w:t>
      </w:r>
      <w:r w:rsidR="00914D2D" w:rsidRPr="00914D2D">
        <w:rPr>
          <w:rFonts w:ascii="Times New Roman" w:eastAsia="Times New Roman" w:hAnsi="Times New Roman" w:cs="Times New Roman"/>
          <w:b/>
          <w:bCs/>
          <w:color w:val="000000"/>
          <w:sz w:val="25"/>
          <w:szCs w:val="25"/>
        </w:rPr>
        <w:t>Singh</w:t>
      </w:r>
      <w:r w:rsidRPr="00914D2D">
        <w:rPr>
          <w:rFonts w:ascii="Times New Roman" w:eastAsia="Times New Roman" w:hAnsi="Times New Roman" w:cs="Times New Roman"/>
          <w:b/>
          <w:bCs/>
          <w:color w:val="000000"/>
          <w:sz w:val="25"/>
          <w:szCs w:val="25"/>
        </w:rPr>
        <w:t>, J.</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r>
      <w:r w:rsidR="00914D2D">
        <w:rPr>
          <w:rFonts w:ascii="Times New Roman" w:eastAsia="Times New Roman" w:hAnsi="Times New Roman" w:cs="Times New Roman"/>
          <w:color w:val="000000"/>
          <w:sz w:val="25"/>
          <w:szCs w:val="25"/>
        </w:rPr>
        <w:t xml:space="preserve">1. </w:t>
      </w:r>
      <w:r w:rsidRPr="00914D2D">
        <w:rPr>
          <w:rFonts w:ascii="Times New Roman" w:eastAsia="Times New Roman" w:hAnsi="Times New Roman" w:cs="Times New Roman"/>
          <w:color w:val="000000"/>
          <w:sz w:val="25"/>
          <w:szCs w:val="25"/>
        </w:rPr>
        <w:t xml:space="preserve">This matter has been settled between the parties happily and a joint application has been filed by the appellant and the respondent under Section 320(5) </w:t>
      </w:r>
      <w:proofErr w:type="spellStart"/>
      <w:r w:rsidRPr="00914D2D">
        <w:rPr>
          <w:rFonts w:ascii="Times New Roman" w:eastAsia="Times New Roman" w:hAnsi="Times New Roman" w:cs="Times New Roman"/>
          <w:color w:val="000000"/>
          <w:sz w:val="25"/>
          <w:szCs w:val="25"/>
        </w:rPr>
        <w:t>Cr.P.C</w:t>
      </w:r>
      <w:proofErr w:type="spellEnd"/>
      <w:r w:rsidRPr="00914D2D">
        <w:rPr>
          <w:rFonts w:ascii="Times New Roman" w:eastAsia="Times New Roman" w:hAnsi="Times New Roman" w:cs="Times New Roman"/>
          <w:color w:val="000000"/>
          <w:sz w:val="25"/>
          <w:szCs w:val="25"/>
        </w:rPr>
        <w:t xml:space="preserve">. for compounding the offence. A joint application is accompanied by affidavits of both the appellants and the respondent. The terms have been set out in </w:t>
      </w:r>
      <w:proofErr w:type="spellStart"/>
      <w:r w:rsidRPr="00914D2D">
        <w:rPr>
          <w:rFonts w:ascii="Times New Roman" w:eastAsia="Times New Roman" w:hAnsi="Times New Roman" w:cs="Times New Roman"/>
          <w:color w:val="000000"/>
          <w:sz w:val="25"/>
          <w:szCs w:val="25"/>
        </w:rPr>
        <w:t>para</w:t>
      </w:r>
      <w:proofErr w:type="spellEnd"/>
      <w:r w:rsidRPr="00914D2D">
        <w:rPr>
          <w:rFonts w:ascii="Times New Roman" w:eastAsia="Times New Roman" w:hAnsi="Times New Roman" w:cs="Times New Roman"/>
          <w:color w:val="000000"/>
          <w:sz w:val="25"/>
          <w:szCs w:val="25"/>
        </w:rPr>
        <w:t xml:space="preserve"> 3 of the joint petition, which is as follows:</w:t>
      </w:r>
    </w:p>
    <w:p w:rsidR="00B8327E" w:rsidRPr="00914D2D" w:rsidRDefault="00B8327E" w:rsidP="00914D2D">
      <w:pPr>
        <w:spacing w:after="0" w:line="240" w:lineRule="auto"/>
        <w:ind w:left="720"/>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r>
      <w:r w:rsidRPr="00914D2D">
        <w:rPr>
          <w:rFonts w:ascii="Times New Roman" w:eastAsia="Times New Roman" w:hAnsi="Times New Roman" w:cs="Times New Roman"/>
          <w:iCs/>
          <w:color w:val="000000"/>
          <w:sz w:val="25"/>
          <w:szCs w:val="25"/>
        </w:rPr>
        <w:t xml:space="preserve">"(a) The aggregate fine amount of </w:t>
      </w:r>
      <w:proofErr w:type="spellStart"/>
      <w:r w:rsidRPr="00914D2D">
        <w:rPr>
          <w:rFonts w:ascii="Times New Roman" w:eastAsia="Times New Roman" w:hAnsi="Times New Roman" w:cs="Times New Roman"/>
          <w:iCs/>
          <w:color w:val="000000"/>
          <w:sz w:val="25"/>
          <w:szCs w:val="25"/>
        </w:rPr>
        <w:t>Rs</w:t>
      </w:r>
      <w:proofErr w:type="spellEnd"/>
      <w:r w:rsidRPr="00914D2D">
        <w:rPr>
          <w:rFonts w:ascii="Times New Roman" w:eastAsia="Times New Roman" w:hAnsi="Times New Roman" w:cs="Times New Roman"/>
          <w:iCs/>
          <w:color w:val="000000"/>
          <w:sz w:val="25"/>
          <w:szCs w:val="25"/>
        </w:rPr>
        <w:t xml:space="preserve">. 8,000/- paid into the Court of the Judicial Magistrate, </w:t>
      </w:r>
      <w:proofErr w:type="spellStart"/>
      <w:r w:rsidRPr="00914D2D">
        <w:rPr>
          <w:rFonts w:ascii="Times New Roman" w:eastAsia="Times New Roman" w:hAnsi="Times New Roman" w:cs="Times New Roman"/>
          <w:iCs/>
          <w:color w:val="000000"/>
          <w:sz w:val="25"/>
          <w:szCs w:val="25"/>
        </w:rPr>
        <w:t>Tuticorin</w:t>
      </w:r>
      <w:proofErr w:type="spellEnd"/>
      <w:r w:rsidRPr="00914D2D">
        <w:rPr>
          <w:rFonts w:ascii="Times New Roman" w:eastAsia="Times New Roman" w:hAnsi="Times New Roman" w:cs="Times New Roman"/>
          <w:iCs/>
          <w:color w:val="000000"/>
          <w:sz w:val="25"/>
          <w:szCs w:val="25"/>
        </w:rPr>
        <w:t xml:space="preserve"> by both the appellants will be made over to the respondent.</w:t>
      </w:r>
      <w:r w:rsidRPr="00914D2D">
        <w:rPr>
          <w:rFonts w:ascii="Times New Roman" w:eastAsia="Times New Roman" w:hAnsi="Times New Roman" w:cs="Times New Roman"/>
          <w:iCs/>
          <w:color w:val="000000"/>
          <w:sz w:val="25"/>
          <w:szCs w:val="25"/>
        </w:rPr>
        <w:br/>
      </w:r>
      <w:r w:rsidRPr="00914D2D">
        <w:rPr>
          <w:rFonts w:ascii="Times New Roman" w:eastAsia="Times New Roman" w:hAnsi="Times New Roman" w:cs="Times New Roman"/>
          <w:iCs/>
          <w:color w:val="000000"/>
          <w:sz w:val="25"/>
          <w:szCs w:val="25"/>
        </w:rPr>
        <w:br/>
        <w:t>(b) No further disputes of any nature will be raised by either the appellants or the respondent in respect of the matters concerning the present case."</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t>2. </w:t>
      </w:r>
      <w:r w:rsidRPr="00914D2D">
        <w:rPr>
          <w:rFonts w:ascii="Times New Roman" w:eastAsia="Times New Roman" w:hAnsi="Times New Roman" w:cs="Times New Roman"/>
          <w:bCs/>
          <w:color w:val="000000"/>
          <w:sz w:val="25"/>
          <w:szCs w:val="25"/>
        </w:rPr>
        <w:t>Having regard to the facts of the case, we are of the view that permission may be granted to the parties to compound the offence. Accordingly, permission is granted and order is passed in terms of the settlement reached between the parties which is extracted above.</w:t>
      </w:r>
      <w:bookmarkStart w:id="1" w:name="_GoBack"/>
      <w:bookmarkEnd w:id="1"/>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t>3. In view of the compounding of the offence, appellants are acquitted of the offence under Section 500 IPC with which they were charged and convicted.</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t>4. The appeal is disposed of in the above terms.</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br/>
        <w:t xml:space="preserve">5. It is agreed before us that the amount payable under the settlement to the respondent has already been deposited in the court of Judicial Magistrate, </w:t>
      </w:r>
      <w:proofErr w:type="spellStart"/>
      <w:r w:rsidRPr="00914D2D">
        <w:rPr>
          <w:rFonts w:ascii="Times New Roman" w:eastAsia="Times New Roman" w:hAnsi="Times New Roman" w:cs="Times New Roman"/>
          <w:color w:val="000000"/>
          <w:sz w:val="25"/>
          <w:szCs w:val="25"/>
        </w:rPr>
        <w:t>Tuticorin</w:t>
      </w:r>
      <w:proofErr w:type="spellEnd"/>
      <w:r w:rsidRPr="00914D2D">
        <w:rPr>
          <w:rFonts w:ascii="Times New Roman" w:eastAsia="Times New Roman" w:hAnsi="Times New Roman" w:cs="Times New Roman"/>
          <w:color w:val="000000"/>
          <w:sz w:val="25"/>
          <w:szCs w:val="25"/>
        </w:rPr>
        <w:t>. The respondent may move an application before the court for withdrawal of that amount and the court shall pass appropriate orders.</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w:t>
      </w:r>
    </w:p>
    <w:p w:rsidR="00B8327E" w:rsidRPr="00914D2D" w:rsidRDefault="00B8327E" w:rsidP="00914D2D">
      <w:pPr>
        <w:spacing w:after="0" w:line="240" w:lineRule="auto"/>
        <w:jc w:val="both"/>
        <w:rPr>
          <w:rFonts w:ascii="Times New Roman" w:eastAsia="Times New Roman" w:hAnsi="Times New Roman" w:cs="Times New Roman"/>
          <w:color w:val="000000"/>
          <w:sz w:val="25"/>
          <w:szCs w:val="25"/>
        </w:rPr>
      </w:pPr>
      <w:r w:rsidRPr="00914D2D">
        <w:rPr>
          <w:rFonts w:ascii="Times New Roman" w:eastAsia="Times New Roman" w:hAnsi="Times New Roman" w:cs="Times New Roman"/>
          <w:color w:val="000000"/>
          <w:sz w:val="25"/>
          <w:szCs w:val="25"/>
        </w:rPr>
        <w:t> </w:t>
      </w:r>
    </w:p>
    <w:p w:rsidR="00DB43DF" w:rsidRPr="00914D2D" w:rsidRDefault="000A7570" w:rsidP="00914D2D">
      <w:pPr>
        <w:spacing w:after="0" w:line="240" w:lineRule="auto"/>
        <w:rPr>
          <w:sz w:val="25"/>
          <w:szCs w:val="25"/>
        </w:rPr>
      </w:pPr>
    </w:p>
    <w:sectPr w:rsidR="00DB43DF" w:rsidRPr="00914D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70" w:rsidRDefault="000A7570" w:rsidP="00DA0365">
      <w:pPr>
        <w:spacing w:after="0" w:line="240" w:lineRule="auto"/>
      </w:pPr>
      <w:r>
        <w:separator/>
      </w:r>
    </w:p>
  </w:endnote>
  <w:endnote w:type="continuationSeparator" w:id="0">
    <w:p w:rsidR="000A7570" w:rsidRDefault="000A75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4D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70" w:rsidRDefault="000A7570" w:rsidP="00DA0365">
      <w:pPr>
        <w:spacing w:after="0" w:line="240" w:lineRule="auto"/>
      </w:pPr>
      <w:r>
        <w:separator/>
      </w:r>
    </w:p>
  </w:footnote>
  <w:footnote w:type="continuationSeparator" w:id="0">
    <w:p w:rsidR="000A7570" w:rsidRDefault="000A75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570"/>
    <w:rsid w:val="0048107B"/>
    <w:rsid w:val="005C7F20"/>
    <w:rsid w:val="008D320C"/>
    <w:rsid w:val="00914D2D"/>
    <w:rsid w:val="00B832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83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8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2016-06-30T17:04:00Z</dcterms:modified>
</cp:coreProperties>
</file>