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B33" w:rsidRPr="005C7B33" w:rsidRDefault="005C7B33" w:rsidP="005C7B33">
      <w:pPr>
        <w:spacing w:after="0" w:line="240" w:lineRule="auto"/>
        <w:jc w:val="center"/>
        <w:rPr>
          <w:rFonts w:ascii="Times New Roman" w:eastAsia="Times New Roman" w:hAnsi="Times New Roman" w:cs="Times New Roman"/>
          <w:color w:val="000000"/>
          <w:sz w:val="25"/>
          <w:szCs w:val="25"/>
        </w:rPr>
      </w:pPr>
      <w:r w:rsidRPr="005C7B33">
        <w:rPr>
          <w:rFonts w:ascii="Times New Roman" w:eastAsia="Times New Roman" w:hAnsi="Times New Roman" w:cs="Times New Roman"/>
          <w:b/>
          <w:bCs/>
          <w:color w:val="000000"/>
          <w:sz w:val="25"/>
          <w:szCs w:val="25"/>
        </w:rPr>
        <w:t>SUPREME COURT OF INDIA</w:t>
      </w:r>
    </w:p>
    <w:p w:rsidR="005C7B33" w:rsidRPr="005C7B33" w:rsidRDefault="005C7B33" w:rsidP="005C7B33">
      <w:pPr>
        <w:spacing w:after="0" w:line="240" w:lineRule="auto"/>
        <w:jc w:val="center"/>
        <w:rPr>
          <w:rFonts w:ascii="Times New Roman" w:eastAsia="Times New Roman" w:hAnsi="Times New Roman" w:cs="Times New Roman"/>
          <w:color w:val="000000"/>
          <w:sz w:val="25"/>
          <w:szCs w:val="25"/>
        </w:rPr>
      </w:pPr>
      <w:r w:rsidRPr="005C7B33">
        <w:rPr>
          <w:rFonts w:ascii="Times New Roman" w:eastAsia="Times New Roman" w:hAnsi="Times New Roman" w:cs="Times New Roman"/>
          <w:color w:val="000000"/>
          <w:sz w:val="25"/>
          <w:szCs w:val="25"/>
        </w:rPr>
        <w:t> </w:t>
      </w:r>
    </w:p>
    <w:p w:rsidR="005C7B33" w:rsidRPr="005C7B33" w:rsidRDefault="005C7B33" w:rsidP="005C7B33">
      <w:pPr>
        <w:spacing w:after="0" w:line="240" w:lineRule="auto"/>
        <w:jc w:val="center"/>
        <w:rPr>
          <w:rFonts w:ascii="Times New Roman" w:eastAsia="Times New Roman" w:hAnsi="Times New Roman" w:cs="Times New Roman"/>
          <w:color w:val="000000"/>
          <w:sz w:val="25"/>
          <w:szCs w:val="25"/>
        </w:rPr>
      </w:pPr>
      <w:proofErr w:type="gramStart"/>
      <w:r w:rsidRPr="005C7B33">
        <w:rPr>
          <w:rFonts w:ascii="Times New Roman" w:eastAsia="Times New Roman" w:hAnsi="Times New Roman" w:cs="Times New Roman"/>
          <w:color w:val="000000"/>
          <w:sz w:val="25"/>
          <w:szCs w:val="25"/>
        </w:rPr>
        <w:t xml:space="preserve">State of Jammu and Kashmir </w:t>
      </w:r>
      <w:r>
        <w:rPr>
          <w:rFonts w:ascii="Times New Roman" w:eastAsia="Times New Roman" w:hAnsi="Times New Roman" w:cs="Times New Roman"/>
          <w:color w:val="000000"/>
          <w:sz w:val="25"/>
          <w:szCs w:val="25"/>
        </w:rPr>
        <w:t>&amp; Ors.</w:t>
      </w:r>
      <w:proofErr w:type="gramEnd"/>
    </w:p>
    <w:p w:rsidR="005C7B33" w:rsidRPr="005C7B33" w:rsidRDefault="005C7B33" w:rsidP="005C7B33">
      <w:pPr>
        <w:spacing w:after="0" w:line="240" w:lineRule="auto"/>
        <w:jc w:val="center"/>
        <w:rPr>
          <w:rFonts w:ascii="Times New Roman" w:eastAsia="Times New Roman" w:hAnsi="Times New Roman" w:cs="Times New Roman"/>
          <w:color w:val="000000"/>
          <w:sz w:val="25"/>
          <w:szCs w:val="25"/>
        </w:rPr>
      </w:pPr>
      <w:r w:rsidRPr="005C7B33">
        <w:rPr>
          <w:rFonts w:ascii="Times New Roman" w:eastAsia="Times New Roman" w:hAnsi="Times New Roman" w:cs="Times New Roman"/>
          <w:color w:val="000000"/>
          <w:sz w:val="25"/>
          <w:szCs w:val="25"/>
        </w:rPr>
        <w:br/>
        <w:t>Vs</w:t>
      </w:r>
    </w:p>
    <w:p w:rsidR="005C7B33" w:rsidRPr="005C7B33" w:rsidRDefault="005C7B33" w:rsidP="005C7B33">
      <w:pPr>
        <w:spacing w:after="0" w:line="240" w:lineRule="auto"/>
        <w:jc w:val="center"/>
        <w:rPr>
          <w:rFonts w:ascii="Times New Roman" w:eastAsia="Times New Roman" w:hAnsi="Times New Roman" w:cs="Times New Roman"/>
          <w:color w:val="000000"/>
          <w:sz w:val="25"/>
          <w:szCs w:val="25"/>
        </w:rPr>
      </w:pPr>
      <w:r w:rsidRPr="005C7B33">
        <w:rPr>
          <w:rFonts w:ascii="Times New Roman" w:eastAsia="Times New Roman" w:hAnsi="Times New Roman" w:cs="Times New Roman"/>
          <w:color w:val="000000"/>
          <w:sz w:val="25"/>
          <w:szCs w:val="25"/>
        </w:rPr>
        <w:br/>
        <w:t xml:space="preserve">Abdul </w:t>
      </w:r>
      <w:proofErr w:type="spellStart"/>
      <w:r w:rsidRPr="005C7B33">
        <w:rPr>
          <w:rFonts w:ascii="Times New Roman" w:eastAsia="Times New Roman" w:hAnsi="Times New Roman" w:cs="Times New Roman"/>
          <w:color w:val="000000"/>
          <w:sz w:val="25"/>
          <w:szCs w:val="25"/>
        </w:rPr>
        <w:t>Majid</w:t>
      </w:r>
      <w:proofErr w:type="spellEnd"/>
    </w:p>
    <w:p w:rsidR="005C7B33" w:rsidRPr="005C7B33" w:rsidRDefault="005C7B33" w:rsidP="005C7B33">
      <w:pPr>
        <w:spacing w:after="0" w:line="240" w:lineRule="auto"/>
        <w:jc w:val="center"/>
        <w:rPr>
          <w:rFonts w:ascii="Times New Roman" w:eastAsia="Times New Roman" w:hAnsi="Times New Roman" w:cs="Times New Roman"/>
          <w:color w:val="000000"/>
          <w:sz w:val="25"/>
          <w:szCs w:val="25"/>
        </w:rPr>
      </w:pPr>
      <w:r w:rsidRPr="005C7B33">
        <w:rPr>
          <w:rFonts w:ascii="Times New Roman" w:eastAsia="Times New Roman" w:hAnsi="Times New Roman" w:cs="Times New Roman"/>
          <w:color w:val="000000"/>
          <w:sz w:val="25"/>
          <w:szCs w:val="25"/>
        </w:rPr>
        <w:t> </w:t>
      </w:r>
    </w:p>
    <w:p w:rsidR="005C7B33" w:rsidRDefault="005C7B33" w:rsidP="005C7B3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5C7B33">
        <w:rPr>
          <w:rFonts w:ascii="Times New Roman" w:eastAsia="Times New Roman" w:hAnsi="Times New Roman" w:cs="Times New Roman"/>
          <w:color w:val="000000"/>
          <w:sz w:val="25"/>
          <w:szCs w:val="25"/>
        </w:rPr>
        <w:t xml:space="preserve">65 of 2007 </w:t>
      </w:r>
    </w:p>
    <w:p w:rsidR="005C7B33" w:rsidRPr="005C7B33" w:rsidRDefault="005C7B33" w:rsidP="005C7B33">
      <w:pPr>
        <w:spacing w:after="0" w:line="240" w:lineRule="auto"/>
        <w:jc w:val="center"/>
        <w:rPr>
          <w:rFonts w:ascii="Times New Roman" w:eastAsia="Times New Roman" w:hAnsi="Times New Roman" w:cs="Times New Roman"/>
          <w:color w:val="000000"/>
          <w:sz w:val="25"/>
          <w:szCs w:val="25"/>
        </w:rPr>
      </w:pPr>
      <w:r w:rsidRPr="005C7B33">
        <w:rPr>
          <w:rFonts w:ascii="Times New Roman" w:eastAsia="Times New Roman" w:hAnsi="Times New Roman" w:cs="Times New Roman"/>
          <w:color w:val="000000"/>
          <w:sz w:val="25"/>
          <w:szCs w:val="25"/>
        </w:rPr>
        <w:t> </w:t>
      </w:r>
    </w:p>
    <w:p w:rsidR="005C7B33" w:rsidRPr="005C7B33" w:rsidRDefault="005C7B33" w:rsidP="005C7B3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proofErr w:type="spellStart"/>
      <w:r>
        <w:rPr>
          <w:rFonts w:ascii="Times New Roman" w:eastAsia="Times New Roman" w:hAnsi="Times New Roman" w:cs="Times New Roman"/>
          <w:color w:val="000000"/>
          <w:sz w:val="25"/>
          <w:szCs w:val="25"/>
        </w:rPr>
        <w:t>Dr.Ar.Lakshmanan</w:t>
      </w:r>
      <w:proofErr w:type="spellEnd"/>
      <w:r>
        <w:rPr>
          <w:rFonts w:ascii="Times New Roman" w:eastAsia="Times New Roman" w:hAnsi="Times New Roman" w:cs="Times New Roman"/>
          <w:color w:val="000000"/>
          <w:sz w:val="25"/>
          <w:szCs w:val="25"/>
        </w:rPr>
        <w:t xml:space="preserve"> and </w:t>
      </w:r>
      <w:proofErr w:type="spellStart"/>
      <w:r>
        <w:rPr>
          <w:rFonts w:ascii="Times New Roman" w:eastAsia="Times New Roman" w:hAnsi="Times New Roman" w:cs="Times New Roman"/>
          <w:color w:val="000000"/>
          <w:sz w:val="25"/>
          <w:szCs w:val="25"/>
        </w:rPr>
        <w:t>Altamas</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Kabir</w:t>
      </w:r>
      <w:proofErr w:type="gramStart"/>
      <w:r>
        <w:rPr>
          <w:rFonts w:ascii="Times New Roman" w:eastAsia="Times New Roman" w:hAnsi="Times New Roman" w:cs="Times New Roman"/>
          <w:color w:val="000000"/>
          <w:sz w:val="25"/>
          <w:szCs w:val="25"/>
        </w:rPr>
        <w:t>,</w:t>
      </w:r>
      <w:r w:rsidRPr="005C7B33">
        <w:rPr>
          <w:rFonts w:ascii="Times New Roman" w:eastAsia="Times New Roman" w:hAnsi="Times New Roman" w:cs="Times New Roman"/>
          <w:color w:val="000000"/>
          <w:sz w:val="25"/>
          <w:szCs w:val="25"/>
        </w:rPr>
        <w:t>JJ</w:t>
      </w:r>
      <w:proofErr w:type="spellEnd"/>
      <w:proofErr w:type="gramEnd"/>
      <w:r w:rsidRPr="005C7B33">
        <w:rPr>
          <w:rFonts w:ascii="Times New Roman" w:eastAsia="Times New Roman" w:hAnsi="Times New Roman" w:cs="Times New Roman"/>
          <w:color w:val="000000"/>
          <w:sz w:val="25"/>
          <w:szCs w:val="25"/>
        </w:rPr>
        <w:t>)</w:t>
      </w:r>
    </w:p>
    <w:p w:rsidR="005C7B33" w:rsidRPr="005C7B33" w:rsidRDefault="005C7B33" w:rsidP="005C7B33">
      <w:pPr>
        <w:spacing w:after="0" w:line="240" w:lineRule="auto"/>
        <w:jc w:val="center"/>
        <w:rPr>
          <w:rFonts w:ascii="Times New Roman" w:eastAsia="Times New Roman" w:hAnsi="Times New Roman" w:cs="Times New Roman"/>
          <w:color w:val="000000"/>
          <w:sz w:val="25"/>
          <w:szCs w:val="25"/>
        </w:rPr>
      </w:pPr>
      <w:r w:rsidRPr="005C7B33">
        <w:rPr>
          <w:rFonts w:ascii="Times New Roman" w:eastAsia="Times New Roman" w:hAnsi="Times New Roman" w:cs="Times New Roman"/>
          <w:color w:val="000000"/>
          <w:sz w:val="25"/>
          <w:szCs w:val="25"/>
        </w:rPr>
        <w:br/>
        <w:t>05.01.2007</w:t>
      </w:r>
    </w:p>
    <w:p w:rsidR="005C7B33" w:rsidRPr="005C7B33" w:rsidRDefault="005C7B33" w:rsidP="005C7B33">
      <w:pPr>
        <w:spacing w:after="0" w:line="240" w:lineRule="auto"/>
        <w:jc w:val="center"/>
        <w:rPr>
          <w:rFonts w:ascii="Times New Roman" w:eastAsia="Times New Roman" w:hAnsi="Times New Roman" w:cs="Times New Roman"/>
          <w:color w:val="000000"/>
          <w:sz w:val="25"/>
          <w:szCs w:val="25"/>
        </w:rPr>
      </w:pPr>
      <w:bookmarkStart w:id="0" w:name="judg"/>
      <w:r w:rsidRPr="005C7B33">
        <w:rPr>
          <w:rFonts w:ascii="Times New Roman" w:eastAsia="Times New Roman" w:hAnsi="Times New Roman" w:cs="Times New Roman"/>
          <w:color w:val="FFFFFF"/>
          <w:sz w:val="25"/>
          <w:szCs w:val="25"/>
        </w:rPr>
        <w:t> </w:t>
      </w:r>
      <w:bookmarkEnd w:id="0"/>
    </w:p>
    <w:p w:rsidR="005C7B33" w:rsidRPr="005C7B33" w:rsidRDefault="005C7B33" w:rsidP="005C7B33">
      <w:pPr>
        <w:spacing w:after="0" w:line="240" w:lineRule="auto"/>
        <w:jc w:val="center"/>
        <w:rPr>
          <w:rFonts w:ascii="Times New Roman" w:eastAsia="Times New Roman" w:hAnsi="Times New Roman" w:cs="Times New Roman"/>
          <w:color w:val="000000"/>
          <w:sz w:val="25"/>
          <w:szCs w:val="25"/>
        </w:rPr>
      </w:pPr>
      <w:r w:rsidRPr="005C7B33">
        <w:rPr>
          <w:rFonts w:ascii="Times New Roman" w:eastAsia="Times New Roman" w:hAnsi="Times New Roman" w:cs="Times New Roman"/>
          <w:b/>
          <w:bCs/>
          <w:color w:val="000000"/>
          <w:sz w:val="25"/>
          <w:szCs w:val="25"/>
        </w:rPr>
        <w:t>JUDGMENT</w:t>
      </w:r>
    </w:p>
    <w:p w:rsidR="005C7B33" w:rsidRPr="005C7B33" w:rsidRDefault="005C7B33" w:rsidP="005C7B33">
      <w:pPr>
        <w:spacing w:after="0" w:line="240" w:lineRule="auto"/>
        <w:jc w:val="center"/>
        <w:rPr>
          <w:rFonts w:ascii="Times New Roman" w:eastAsia="Times New Roman" w:hAnsi="Times New Roman" w:cs="Times New Roman"/>
          <w:color w:val="000000"/>
          <w:sz w:val="25"/>
          <w:szCs w:val="25"/>
        </w:rPr>
      </w:pPr>
      <w:r w:rsidRPr="005C7B33">
        <w:rPr>
          <w:rFonts w:ascii="Times New Roman" w:eastAsia="Times New Roman" w:hAnsi="Times New Roman" w:cs="Times New Roman"/>
          <w:color w:val="000000"/>
          <w:sz w:val="25"/>
          <w:szCs w:val="25"/>
        </w:rPr>
        <w:t> </w:t>
      </w:r>
    </w:p>
    <w:p w:rsidR="005C7B33" w:rsidRPr="005C7B33" w:rsidRDefault="005C7B33" w:rsidP="005C7B33">
      <w:pPr>
        <w:spacing w:after="0" w:line="240" w:lineRule="auto"/>
        <w:jc w:val="both"/>
        <w:rPr>
          <w:rFonts w:ascii="Times New Roman" w:eastAsia="Times New Roman" w:hAnsi="Times New Roman" w:cs="Times New Roman"/>
          <w:color w:val="000000"/>
          <w:sz w:val="25"/>
          <w:szCs w:val="25"/>
        </w:rPr>
      </w:pPr>
      <w:proofErr w:type="spellStart"/>
      <w:proofErr w:type="gramStart"/>
      <w:r>
        <w:rPr>
          <w:rFonts w:ascii="Times New Roman" w:eastAsia="Times New Roman" w:hAnsi="Times New Roman" w:cs="Times New Roman"/>
          <w:b/>
          <w:bCs/>
          <w:color w:val="000000"/>
          <w:sz w:val="25"/>
          <w:szCs w:val="25"/>
        </w:rPr>
        <w:t>Dr.Ar.</w:t>
      </w:r>
      <w:r w:rsidRPr="005C7B33">
        <w:rPr>
          <w:rFonts w:ascii="Times New Roman" w:eastAsia="Times New Roman" w:hAnsi="Times New Roman" w:cs="Times New Roman"/>
          <w:b/>
          <w:bCs/>
          <w:color w:val="000000"/>
          <w:sz w:val="25"/>
          <w:szCs w:val="25"/>
        </w:rPr>
        <w:t>Lakshmanan</w:t>
      </w:r>
      <w:proofErr w:type="spellEnd"/>
      <w:r w:rsidRPr="005C7B33">
        <w:rPr>
          <w:rFonts w:ascii="Times New Roman" w:eastAsia="Times New Roman" w:hAnsi="Times New Roman" w:cs="Times New Roman"/>
          <w:b/>
          <w:bCs/>
          <w:color w:val="000000"/>
          <w:sz w:val="25"/>
          <w:szCs w:val="25"/>
        </w:rPr>
        <w:t>, J.</w:t>
      </w:r>
      <w:proofErr w:type="gramEnd"/>
    </w:p>
    <w:p w:rsidR="005C7B33" w:rsidRDefault="005C7B33" w:rsidP="005C7B33">
      <w:pPr>
        <w:spacing w:after="0" w:line="240" w:lineRule="auto"/>
        <w:rPr>
          <w:rFonts w:ascii="Times New Roman" w:eastAsia="Times New Roman" w:hAnsi="Times New Roman" w:cs="Times New Roman"/>
          <w:color w:val="000000"/>
          <w:sz w:val="25"/>
          <w:szCs w:val="25"/>
        </w:rPr>
      </w:pPr>
    </w:p>
    <w:p w:rsidR="005C7B33" w:rsidRPr="005C7B33" w:rsidRDefault="005C7B33" w:rsidP="005C7B33">
      <w:pPr>
        <w:spacing w:after="0" w:line="240" w:lineRule="auto"/>
        <w:rPr>
          <w:rFonts w:ascii="Times New Roman" w:eastAsia="Times New Roman" w:hAnsi="Times New Roman" w:cs="Times New Roman"/>
          <w:color w:val="000000"/>
          <w:sz w:val="25"/>
          <w:szCs w:val="25"/>
        </w:rPr>
      </w:pPr>
      <w:r w:rsidRPr="005C7B33">
        <w:rPr>
          <w:rFonts w:ascii="Times New Roman" w:eastAsia="Times New Roman" w:hAnsi="Times New Roman" w:cs="Times New Roman"/>
          <w:color w:val="000000"/>
          <w:sz w:val="25"/>
          <w:szCs w:val="25"/>
        </w:rPr>
        <w:t> </w:t>
      </w:r>
      <w:r>
        <w:rPr>
          <w:rFonts w:ascii="Times New Roman" w:eastAsia="Times New Roman" w:hAnsi="Times New Roman" w:cs="Times New Roman"/>
          <w:color w:val="000000"/>
          <w:sz w:val="25"/>
          <w:szCs w:val="25"/>
        </w:rPr>
        <w:t>SLP</w:t>
      </w:r>
      <w:proofErr w:type="gramStart"/>
      <w:r>
        <w:rPr>
          <w:rFonts w:ascii="Times New Roman" w:eastAsia="Times New Roman" w:hAnsi="Times New Roman" w:cs="Times New Roman"/>
          <w:color w:val="000000"/>
          <w:sz w:val="25"/>
          <w:szCs w:val="25"/>
        </w:rPr>
        <w:t>.</w:t>
      </w:r>
      <w:r w:rsidRPr="005C7B33">
        <w:rPr>
          <w:rFonts w:ascii="Times New Roman" w:eastAsia="Times New Roman" w:hAnsi="Times New Roman" w:cs="Times New Roman"/>
          <w:color w:val="000000"/>
          <w:sz w:val="25"/>
          <w:szCs w:val="25"/>
        </w:rPr>
        <w:t>(</w:t>
      </w:r>
      <w:proofErr w:type="gramEnd"/>
      <w:r w:rsidRPr="005C7B33">
        <w:rPr>
          <w:rFonts w:ascii="Times New Roman" w:eastAsia="Times New Roman" w:hAnsi="Times New Roman" w:cs="Times New Roman"/>
          <w:color w:val="000000"/>
          <w:sz w:val="25"/>
          <w:szCs w:val="25"/>
        </w:rPr>
        <w:t>C</w:t>
      </w:r>
      <w:r>
        <w:rPr>
          <w:rFonts w:ascii="Times New Roman" w:eastAsia="Times New Roman" w:hAnsi="Times New Roman" w:cs="Times New Roman"/>
          <w:color w:val="000000"/>
          <w:sz w:val="25"/>
          <w:szCs w:val="25"/>
        </w:rPr>
        <w:t>ivil)No.10640/2006</w:t>
      </w:r>
    </w:p>
    <w:p w:rsidR="005C7B33" w:rsidRPr="005C7B33" w:rsidRDefault="005C7B33" w:rsidP="005C7B33">
      <w:pPr>
        <w:spacing w:after="0" w:line="240" w:lineRule="auto"/>
        <w:jc w:val="both"/>
        <w:rPr>
          <w:rFonts w:ascii="Times New Roman" w:eastAsia="Times New Roman" w:hAnsi="Times New Roman" w:cs="Times New Roman"/>
          <w:color w:val="000000"/>
          <w:sz w:val="25"/>
          <w:szCs w:val="25"/>
        </w:rPr>
      </w:pPr>
    </w:p>
    <w:p w:rsidR="005C7B33" w:rsidRPr="005C7B33" w:rsidRDefault="005C7B33" w:rsidP="005C7B3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5C7B33">
        <w:rPr>
          <w:rFonts w:ascii="Times New Roman" w:eastAsia="Times New Roman" w:hAnsi="Times New Roman" w:cs="Times New Roman"/>
          <w:color w:val="000000"/>
          <w:sz w:val="25"/>
          <w:szCs w:val="25"/>
        </w:rPr>
        <w:t>Leave granted.</w:t>
      </w:r>
    </w:p>
    <w:p w:rsidR="005C7B33" w:rsidRPr="005C7B33" w:rsidRDefault="005C7B33" w:rsidP="005C7B33">
      <w:pPr>
        <w:spacing w:after="0" w:line="240" w:lineRule="auto"/>
        <w:jc w:val="both"/>
        <w:rPr>
          <w:rFonts w:ascii="Times New Roman" w:eastAsia="Times New Roman" w:hAnsi="Times New Roman" w:cs="Times New Roman"/>
          <w:color w:val="000000"/>
          <w:sz w:val="25"/>
          <w:szCs w:val="25"/>
        </w:rPr>
      </w:pPr>
      <w:r w:rsidRPr="005C7B33">
        <w:rPr>
          <w:rFonts w:ascii="Times New Roman" w:eastAsia="Times New Roman" w:hAnsi="Times New Roman" w:cs="Times New Roman"/>
          <w:color w:val="000000"/>
          <w:sz w:val="25"/>
          <w:szCs w:val="25"/>
        </w:rPr>
        <w:t> </w:t>
      </w:r>
    </w:p>
    <w:p w:rsidR="005C7B33" w:rsidRPr="005C7B33" w:rsidRDefault="005C7B33" w:rsidP="005C7B3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5C7B33">
        <w:rPr>
          <w:rFonts w:ascii="Times New Roman" w:eastAsia="Times New Roman" w:hAnsi="Times New Roman" w:cs="Times New Roman"/>
          <w:color w:val="000000"/>
          <w:sz w:val="25"/>
          <w:szCs w:val="25"/>
        </w:rPr>
        <w:t xml:space="preserve">Heard Mr. </w:t>
      </w:r>
      <w:proofErr w:type="spellStart"/>
      <w:r w:rsidRPr="005C7B33">
        <w:rPr>
          <w:rFonts w:ascii="Times New Roman" w:eastAsia="Times New Roman" w:hAnsi="Times New Roman" w:cs="Times New Roman"/>
          <w:color w:val="000000"/>
          <w:sz w:val="25"/>
          <w:szCs w:val="25"/>
        </w:rPr>
        <w:t>Altaf</w:t>
      </w:r>
      <w:proofErr w:type="spellEnd"/>
      <w:r w:rsidRPr="005C7B33">
        <w:rPr>
          <w:rFonts w:ascii="Times New Roman" w:eastAsia="Times New Roman" w:hAnsi="Times New Roman" w:cs="Times New Roman"/>
          <w:color w:val="000000"/>
          <w:sz w:val="25"/>
          <w:szCs w:val="25"/>
        </w:rPr>
        <w:t xml:space="preserve"> </w:t>
      </w:r>
      <w:proofErr w:type="spellStart"/>
      <w:r w:rsidRPr="005C7B33">
        <w:rPr>
          <w:rFonts w:ascii="Times New Roman" w:eastAsia="Times New Roman" w:hAnsi="Times New Roman" w:cs="Times New Roman"/>
          <w:color w:val="000000"/>
          <w:sz w:val="25"/>
          <w:szCs w:val="25"/>
        </w:rPr>
        <w:t>H.Nayak</w:t>
      </w:r>
      <w:proofErr w:type="spellEnd"/>
      <w:r w:rsidRPr="005C7B33">
        <w:rPr>
          <w:rFonts w:ascii="Times New Roman" w:eastAsia="Times New Roman" w:hAnsi="Times New Roman" w:cs="Times New Roman"/>
          <w:color w:val="000000"/>
          <w:sz w:val="25"/>
          <w:szCs w:val="25"/>
        </w:rPr>
        <w:t>, learned Advocate-General for the State of Jammu &amp; Kashmir and Mr. Vijay Kumar, learned counsel for the respondent.</w:t>
      </w:r>
    </w:p>
    <w:p w:rsidR="005C7B33" w:rsidRPr="005C7B33" w:rsidRDefault="005C7B33" w:rsidP="005C7B33">
      <w:pPr>
        <w:spacing w:after="0" w:line="240" w:lineRule="auto"/>
        <w:jc w:val="both"/>
        <w:rPr>
          <w:rFonts w:ascii="Times New Roman" w:eastAsia="Times New Roman" w:hAnsi="Times New Roman" w:cs="Times New Roman"/>
          <w:color w:val="000000"/>
          <w:sz w:val="25"/>
          <w:szCs w:val="25"/>
        </w:rPr>
      </w:pPr>
      <w:r w:rsidRPr="005C7B33">
        <w:rPr>
          <w:rFonts w:ascii="Times New Roman" w:eastAsia="Times New Roman" w:hAnsi="Times New Roman" w:cs="Times New Roman"/>
          <w:color w:val="000000"/>
          <w:sz w:val="25"/>
          <w:szCs w:val="25"/>
        </w:rPr>
        <w:t> </w:t>
      </w:r>
    </w:p>
    <w:p w:rsidR="005C7B33" w:rsidRPr="005C7B33" w:rsidRDefault="005C7B33" w:rsidP="005C7B3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5C7B33">
        <w:rPr>
          <w:rFonts w:ascii="Times New Roman" w:eastAsia="Times New Roman" w:hAnsi="Times New Roman" w:cs="Times New Roman"/>
          <w:color w:val="000000"/>
          <w:sz w:val="25"/>
          <w:szCs w:val="25"/>
        </w:rPr>
        <w:t>The appeal is directed against an interim order dt.03.04.2006 passed by the High Court in LPA (SW) No.81/2006 and CMP No.53/2006 arising out of SWP No.1513/2004.</w:t>
      </w:r>
    </w:p>
    <w:p w:rsidR="005C7B33" w:rsidRPr="005C7B33" w:rsidRDefault="005C7B33" w:rsidP="005C7B33">
      <w:pPr>
        <w:spacing w:after="0" w:line="240" w:lineRule="auto"/>
        <w:jc w:val="both"/>
        <w:rPr>
          <w:rFonts w:ascii="Times New Roman" w:eastAsia="Times New Roman" w:hAnsi="Times New Roman" w:cs="Times New Roman"/>
          <w:color w:val="000000"/>
          <w:sz w:val="25"/>
          <w:szCs w:val="25"/>
        </w:rPr>
      </w:pPr>
      <w:r w:rsidRPr="005C7B33">
        <w:rPr>
          <w:rFonts w:ascii="Times New Roman" w:eastAsia="Times New Roman" w:hAnsi="Times New Roman" w:cs="Times New Roman"/>
          <w:color w:val="000000"/>
          <w:sz w:val="25"/>
          <w:szCs w:val="25"/>
        </w:rPr>
        <w:t>The learned Single Judge of the High Court while disposing of the Writ Petition filed by the respondent herein issued the following directions :-</w:t>
      </w:r>
    </w:p>
    <w:p w:rsidR="005C7B33" w:rsidRPr="005C7B33" w:rsidRDefault="005C7B33" w:rsidP="005C7B33">
      <w:pPr>
        <w:spacing w:after="0" w:line="240" w:lineRule="auto"/>
        <w:jc w:val="both"/>
        <w:rPr>
          <w:rFonts w:ascii="Times New Roman" w:eastAsia="Times New Roman" w:hAnsi="Times New Roman" w:cs="Times New Roman"/>
          <w:color w:val="000000"/>
          <w:sz w:val="25"/>
          <w:szCs w:val="25"/>
        </w:rPr>
      </w:pPr>
      <w:r w:rsidRPr="005C7B33">
        <w:rPr>
          <w:rFonts w:ascii="Times New Roman" w:eastAsia="Times New Roman" w:hAnsi="Times New Roman" w:cs="Times New Roman"/>
          <w:color w:val="000000"/>
          <w:sz w:val="25"/>
          <w:szCs w:val="25"/>
        </w:rPr>
        <w:t> </w:t>
      </w:r>
    </w:p>
    <w:p w:rsidR="005C7B33" w:rsidRPr="005C7B33" w:rsidRDefault="005C7B33" w:rsidP="005C7B33">
      <w:pPr>
        <w:spacing w:after="0" w:line="240" w:lineRule="auto"/>
        <w:ind w:left="720"/>
        <w:jc w:val="both"/>
        <w:rPr>
          <w:rFonts w:ascii="Times New Roman" w:eastAsia="Times New Roman" w:hAnsi="Times New Roman" w:cs="Times New Roman"/>
          <w:color w:val="000000"/>
          <w:sz w:val="25"/>
          <w:szCs w:val="25"/>
        </w:rPr>
      </w:pPr>
      <w:r w:rsidRPr="005C7B33">
        <w:rPr>
          <w:rFonts w:ascii="Times New Roman" w:eastAsia="Times New Roman" w:hAnsi="Times New Roman" w:cs="Times New Roman"/>
          <w:iCs/>
          <w:color w:val="000000"/>
          <w:sz w:val="25"/>
          <w:szCs w:val="25"/>
        </w:rPr>
        <w:t xml:space="preserve">"1. </w:t>
      </w:r>
      <w:proofErr w:type="gramStart"/>
      <w:r w:rsidRPr="005C7B33">
        <w:rPr>
          <w:rFonts w:ascii="Times New Roman" w:eastAsia="Times New Roman" w:hAnsi="Times New Roman" w:cs="Times New Roman"/>
          <w:iCs/>
          <w:color w:val="000000"/>
          <w:sz w:val="25"/>
          <w:szCs w:val="25"/>
        </w:rPr>
        <w:t>pay</w:t>
      </w:r>
      <w:proofErr w:type="gramEnd"/>
      <w:r w:rsidRPr="005C7B33">
        <w:rPr>
          <w:rFonts w:ascii="Times New Roman" w:eastAsia="Times New Roman" w:hAnsi="Times New Roman" w:cs="Times New Roman"/>
          <w:iCs/>
          <w:color w:val="000000"/>
          <w:sz w:val="25"/>
          <w:szCs w:val="25"/>
        </w:rPr>
        <w:t xml:space="preserve"> to the petitioner minimum wages as payable under the Minimum Wages Act, 1948 </w:t>
      </w:r>
      <w:proofErr w:type="spellStart"/>
      <w:r w:rsidRPr="005C7B33">
        <w:rPr>
          <w:rFonts w:ascii="Times New Roman" w:eastAsia="Times New Roman" w:hAnsi="Times New Roman" w:cs="Times New Roman"/>
          <w:iCs/>
          <w:color w:val="000000"/>
          <w:sz w:val="25"/>
          <w:szCs w:val="25"/>
        </w:rPr>
        <w:t>w.e.f</w:t>
      </w:r>
      <w:proofErr w:type="spellEnd"/>
      <w:r w:rsidRPr="005C7B33">
        <w:rPr>
          <w:rFonts w:ascii="Times New Roman" w:eastAsia="Times New Roman" w:hAnsi="Times New Roman" w:cs="Times New Roman"/>
          <w:iCs/>
          <w:color w:val="000000"/>
          <w:sz w:val="25"/>
          <w:szCs w:val="25"/>
        </w:rPr>
        <w:t>. January, 1992 at such rates as were prevalent from time to time.</w:t>
      </w:r>
    </w:p>
    <w:p w:rsidR="005C7B33" w:rsidRPr="005C7B33" w:rsidRDefault="005C7B33" w:rsidP="005C7B33">
      <w:pPr>
        <w:spacing w:after="0" w:line="240" w:lineRule="auto"/>
        <w:ind w:left="720"/>
        <w:jc w:val="both"/>
        <w:rPr>
          <w:rFonts w:ascii="Times New Roman" w:eastAsia="Times New Roman" w:hAnsi="Times New Roman" w:cs="Times New Roman"/>
          <w:color w:val="000000"/>
          <w:sz w:val="25"/>
          <w:szCs w:val="25"/>
        </w:rPr>
      </w:pPr>
      <w:r w:rsidRPr="005C7B33">
        <w:rPr>
          <w:rFonts w:ascii="Times New Roman" w:eastAsia="Times New Roman" w:hAnsi="Times New Roman" w:cs="Times New Roman"/>
          <w:i/>
          <w:iCs/>
          <w:color w:val="000000"/>
          <w:sz w:val="25"/>
          <w:szCs w:val="25"/>
        </w:rPr>
        <w:t> </w:t>
      </w:r>
    </w:p>
    <w:p w:rsidR="005C7B33" w:rsidRPr="005C7B33" w:rsidRDefault="005C7B33" w:rsidP="005C7B33">
      <w:pPr>
        <w:spacing w:after="0" w:line="240" w:lineRule="auto"/>
        <w:ind w:left="720"/>
        <w:jc w:val="both"/>
        <w:rPr>
          <w:rFonts w:ascii="Times New Roman" w:eastAsia="Times New Roman" w:hAnsi="Times New Roman" w:cs="Times New Roman"/>
          <w:color w:val="000000"/>
          <w:sz w:val="25"/>
          <w:szCs w:val="25"/>
        </w:rPr>
      </w:pPr>
      <w:r w:rsidRPr="005C7B33">
        <w:rPr>
          <w:rFonts w:ascii="Times New Roman" w:eastAsia="Times New Roman" w:hAnsi="Times New Roman" w:cs="Times New Roman"/>
          <w:i/>
          <w:iCs/>
          <w:color w:val="000000"/>
          <w:sz w:val="25"/>
          <w:szCs w:val="25"/>
        </w:rPr>
        <w:t>2. Petitioner is considered for regularization as class IV.</w:t>
      </w:r>
    </w:p>
    <w:p w:rsidR="005C7B33" w:rsidRPr="005C7B33" w:rsidRDefault="005C7B33" w:rsidP="005C7B33">
      <w:pPr>
        <w:spacing w:after="0" w:line="240" w:lineRule="auto"/>
        <w:ind w:left="720"/>
        <w:jc w:val="both"/>
        <w:rPr>
          <w:rFonts w:ascii="Times New Roman" w:eastAsia="Times New Roman" w:hAnsi="Times New Roman" w:cs="Times New Roman"/>
          <w:color w:val="000000"/>
          <w:sz w:val="25"/>
          <w:szCs w:val="25"/>
        </w:rPr>
      </w:pPr>
      <w:r w:rsidRPr="005C7B33">
        <w:rPr>
          <w:rFonts w:ascii="Times New Roman" w:eastAsia="Times New Roman" w:hAnsi="Times New Roman" w:cs="Times New Roman"/>
          <w:i/>
          <w:iCs/>
          <w:color w:val="000000"/>
          <w:sz w:val="25"/>
          <w:szCs w:val="25"/>
        </w:rPr>
        <w:t> </w:t>
      </w:r>
    </w:p>
    <w:p w:rsidR="005C7B33" w:rsidRPr="005C7B33" w:rsidRDefault="005C7B33" w:rsidP="005C7B33">
      <w:pPr>
        <w:spacing w:after="0" w:line="240" w:lineRule="auto"/>
        <w:ind w:left="720"/>
        <w:jc w:val="both"/>
        <w:rPr>
          <w:rFonts w:ascii="Times New Roman" w:eastAsia="Times New Roman" w:hAnsi="Times New Roman" w:cs="Times New Roman"/>
          <w:color w:val="000000"/>
          <w:sz w:val="25"/>
          <w:szCs w:val="25"/>
        </w:rPr>
      </w:pPr>
      <w:r w:rsidRPr="005C7B33">
        <w:rPr>
          <w:rFonts w:ascii="Times New Roman" w:eastAsia="Times New Roman" w:hAnsi="Times New Roman" w:cs="Times New Roman"/>
          <w:i/>
          <w:iCs/>
          <w:color w:val="000000"/>
          <w:sz w:val="25"/>
          <w:szCs w:val="25"/>
        </w:rPr>
        <w:t>3. Petitioner is brought on regular establishment as helper/class-IV which ever be the lowest post available on the regular establishment of the department within a period of two months.</w:t>
      </w:r>
    </w:p>
    <w:p w:rsidR="005C7B33" w:rsidRPr="005C7B33" w:rsidRDefault="005C7B33" w:rsidP="005C7B33">
      <w:pPr>
        <w:spacing w:after="0" w:line="240" w:lineRule="auto"/>
        <w:ind w:left="720"/>
        <w:jc w:val="both"/>
        <w:rPr>
          <w:rFonts w:ascii="Times New Roman" w:eastAsia="Times New Roman" w:hAnsi="Times New Roman" w:cs="Times New Roman"/>
          <w:color w:val="000000"/>
          <w:sz w:val="25"/>
          <w:szCs w:val="25"/>
        </w:rPr>
      </w:pPr>
      <w:r w:rsidRPr="005C7B33">
        <w:rPr>
          <w:rFonts w:ascii="Times New Roman" w:eastAsia="Times New Roman" w:hAnsi="Times New Roman" w:cs="Times New Roman"/>
          <w:i/>
          <w:iCs/>
          <w:color w:val="000000"/>
          <w:sz w:val="25"/>
          <w:szCs w:val="25"/>
        </w:rPr>
        <w:t> </w:t>
      </w:r>
    </w:p>
    <w:p w:rsidR="005C7B33" w:rsidRPr="005C7B33" w:rsidRDefault="005C7B33" w:rsidP="005C7B33">
      <w:pPr>
        <w:spacing w:after="0" w:line="240" w:lineRule="auto"/>
        <w:ind w:left="720"/>
        <w:jc w:val="both"/>
        <w:rPr>
          <w:rFonts w:ascii="Times New Roman" w:eastAsia="Times New Roman" w:hAnsi="Times New Roman" w:cs="Times New Roman"/>
          <w:color w:val="000000"/>
          <w:sz w:val="25"/>
          <w:szCs w:val="25"/>
        </w:rPr>
      </w:pPr>
      <w:r w:rsidRPr="005C7B33">
        <w:rPr>
          <w:rFonts w:ascii="Times New Roman" w:eastAsia="Times New Roman" w:hAnsi="Times New Roman" w:cs="Times New Roman"/>
          <w:i/>
          <w:iCs/>
          <w:color w:val="000000"/>
          <w:sz w:val="25"/>
          <w:szCs w:val="25"/>
        </w:rPr>
        <w:t>4. Non-observance of this direction within the stipulated period will amount to commission of contempt of court.</w:t>
      </w:r>
    </w:p>
    <w:p w:rsidR="005C7B33" w:rsidRPr="005C7B33" w:rsidRDefault="005C7B33" w:rsidP="005C7B33">
      <w:pPr>
        <w:spacing w:after="0" w:line="240" w:lineRule="auto"/>
        <w:ind w:left="720"/>
        <w:jc w:val="both"/>
        <w:rPr>
          <w:rFonts w:ascii="Times New Roman" w:eastAsia="Times New Roman" w:hAnsi="Times New Roman" w:cs="Times New Roman"/>
          <w:color w:val="000000"/>
          <w:sz w:val="25"/>
          <w:szCs w:val="25"/>
        </w:rPr>
      </w:pPr>
      <w:r w:rsidRPr="005C7B33">
        <w:rPr>
          <w:rFonts w:ascii="Times New Roman" w:eastAsia="Times New Roman" w:hAnsi="Times New Roman" w:cs="Times New Roman"/>
          <w:i/>
          <w:iCs/>
          <w:color w:val="000000"/>
          <w:sz w:val="25"/>
          <w:szCs w:val="25"/>
        </w:rPr>
        <w:t> </w:t>
      </w:r>
    </w:p>
    <w:p w:rsidR="005C7B33" w:rsidRPr="005C7B33" w:rsidRDefault="005C7B33" w:rsidP="005C7B33">
      <w:pPr>
        <w:spacing w:after="0" w:line="240" w:lineRule="auto"/>
        <w:ind w:left="720"/>
        <w:jc w:val="both"/>
        <w:rPr>
          <w:rFonts w:ascii="Times New Roman" w:eastAsia="Times New Roman" w:hAnsi="Times New Roman" w:cs="Times New Roman"/>
          <w:color w:val="000000"/>
          <w:sz w:val="25"/>
          <w:szCs w:val="25"/>
        </w:rPr>
      </w:pPr>
      <w:r w:rsidRPr="005C7B33">
        <w:rPr>
          <w:rFonts w:ascii="Times New Roman" w:eastAsia="Times New Roman" w:hAnsi="Times New Roman" w:cs="Times New Roman"/>
          <w:i/>
          <w:iCs/>
          <w:color w:val="000000"/>
          <w:sz w:val="25"/>
          <w:szCs w:val="25"/>
        </w:rPr>
        <w:t xml:space="preserve">Registrar Judicial shall place this file before this court on the expiry of two months. Copy of this Order shall be furnished to Mrs. </w:t>
      </w:r>
      <w:proofErr w:type="spellStart"/>
      <w:r w:rsidRPr="005C7B33">
        <w:rPr>
          <w:rFonts w:ascii="Times New Roman" w:eastAsia="Times New Roman" w:hAnsi="Times New Roman" w:cs="Times New Roman"/>
          <w:i/>
          <w:iCs/>
          <w:color w:val="000000"/>
          <w:sz w:val="25"/>
          <w:szCs w:val="25"/>
        </w:rPr>
        <w:t>Neeru</w:t>
      </w:r>
      <w:proofErr w:type="spellEnd"/>
      <w:r w:rsidRPr="005C7B33">
        <w:rPr>
          <w:rFonts w:ascii="Times New Roman" w:eastAsia="Times New Roman" w:hAnsi="Times New Roman" w:cs="Times New Roman"/>
          <w:i/>
          <w:iCs/>
          <w:color w:val="000000"/>
          <w:sz w:val="25"/>
          <w:szCs w:val="25"/>
        </w:rPr>
        <w:t xml:space="preserve"> </w:t>
      </w:r>
      <w:proofErr w:type="spellStart"/>
      <w:r w:rsidRPr="005C7B33">
        <w:rPr>
          <w:rFonts w:ascii="Times New Roman" w:eastAsia="Times New Roman" w:hAnsi="Times New Roman" w:cs="Times New Roman"/>
          <w:i/>
          <w:iCs/>
          <w:color w:val="000000"/>
          <w:sz w:val="25"/>
          <w:szCs w:val="25"/>
        </w:rPr>
        <w:t>Goswami</w:t>
      </w:r>
      <w:proofErr w:type="spellEnd"/>
      <w:r w:rsidRPr="005C7B33">
        <w:rPr>
          <w:rFonts w:ascii="Times New Roman" w:eastAsia="Times New Roman" w:hAnsi="Times New Roman" w:cs="Times New Roman"/>
          <w:i/>
          <w:iCs/>
          <w:color w:val="000000"/>
          <w:sz w:val="25"/>
          <w:szCs w:val="25"/>
        </w:rPr>
        <w:t xml:space="preserve"> appearing for respondents for compliance."</w:t>
      </w:r>
    </w:p>
    <w:p w:rsidR="005C7B33" w:rsidRPr="005C7B33" w:rsidRDefault="005C7B33" w:rsidP="005C7B33">
      <w:pPr>
        <w:spacing w:after="0" w:line="240" w:lineRule="auto"/>
        <w:jc w:val="both"/>
        <w:rPr>
          <w:rFonts w:ascii="Times New Roman" w:eastAsia="Times New Roman" w:hAnsi="Times New Roman" w:cs="Times New Roman"/>
          <w:color w:val="000000"/>
          <w:sz w:val="25"/>
          <w:szCs w:val="25"/>
        </w:rPr>
      </w:pPr>
      <w:r w:rsidRPr="005C7B33">
        <w:rPr>
          <w:rFonts w:ascii="Times New Roman" w:eastAsia="Times New Roman" w:hAnsi="Times New Roman" w:cs="Times New Roman"/>
          <w:i/>
          <w:iCs/>
          <w:color w:val="000000"/>
          <w:sz w:val="25"/>
          <w:szCs w:val="25"/>
        </w:rPr>
        <w:lastRenderedPageBreak/>
        <w:t> </w:t>
      </w:r>
    </w:p>
    <w:p w:rsidR="005C7B33" w:rsidRPr="005C7B33" w:rsidRDefault="005C7B33" w:rsidP="005C7B3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5C7B33">
        <w:rPr>
          <w:rFonts w:ascii="Times New Roman" w:eastAsia="Times New Roman" w:hAnsi="Times New Roman" w:cs="Times New Roman"/>
          <w:color w:val="000000"/>
          <w:sz w:val="25"/>
          <w:szCs w:val="25"/>
        </w:rPr>
        <w:t>Aggrieved against the said order, the State has preferred the Letters Patent Appeal which was taken on file as LPA No.81/2006. The State challenged the correctness of the directions issued by the learned Single Judge in the Letters Patent Appeal. Admittedly, the Letters Patent Appeal filed by the State is pending final disposal. In the meanwhile, the High Court directed the State to deposit the wages of the respondent in accordance with the terms of Minimum Wages Act, 1948 from January, 1992 to ending March, 2006 and pay this amount to the respondent within two weeks from 03.04.2006. The court has also observed that subject to the above, direction Nos.3 and 4 of the learned Single Judge shall remain stayed till the next date of hearing. Aggrieved by the said order, the state has preferred the above appeal in this Court. This Court on 17.07.2006 issued notice on the Special Leave Petition as also on the prayer for interim relief.</w:t>
      </w:r>
    </w:p>
    <w:p w:rsidR="005C7B33" w:rsidRPr="005C7B33" w:rsidRDefault="005C7B33" w:rsidP="005C7B33">
      <w:pPr>
        <w:spacing w:after="0" w:line="240" w:lineRule="auto"/>
        <w:jc w:val="both"/>
        <w:rPr>
          <w:rFonts w:ascii="Times New Roman" w:eastAsia="Times New Roman" w:hAnsi="Times New Roman" w:cs="Times New Roman"/>
          <w:color w:val="000000"/>
          <w:sz w:val="25"/>
          <w:szCs w:val="25"/>
        </w:rPr>
      </w:pPr>
      <w:r w:rsidRPr="005C7B33">
        <w:rPr>
          <w:rFonts w:ascii="Times New Roman" w:eastAsia="Times New Roman" w:hAnsi="Times New Roman" w:cs="Times New Roman"/>
          <w:color w:val="000000"/>
          <w:sz w:val="25"/>
          <w:szCs w:val="25"/>
        </w:rPr>
        <w:t> </w:t>
      </w:r>
    </w:p>
    <w:p w:rsidR="005C7B33" w:rsidRPr="005C7B33" w:rsidRDefault="005C7B33" w:rsidP="005C7B3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5C7B33">
        <w:rPr>
          <w:rFonts w:ascii="Times New Roman" w:eastAsia="Times New Roman" w:hAnsi="Times New Roman" w:cs="Times New Roman"/>
          <w:color w:val="000000"/>
          <w:sz w:val="25"/>
          <w:szCs w:val="25"/>
        </w:rPr>
        <w:t xml:space="preserve">As noticed earlier, the Letters Patent Appeal is still pending in the High Court. The State has questioned the correctness of the directions issued by the learned Single Judge in the Letters Patent Appeal. In the meanwhile, the learned Judges of the Division Bench of the High Court directed the State to deposit the wages of the respondent in accordance with the terms of Minimum Wages Act, 1948 from January, 1992 to ending March, 2006 and pay the said amount to the respondent within two weeks from 03.04.2006. The said direction to pay the amount to the respondent within two weeks pending disposal of the Letters Patent Appeal, in our opinion, is not warranted at this stage. However, we are not inclined to set aside the direction issued by the Division Bench directing the State to deposit the wages of the respondent in accordance with the terms of Minimum Wages Act, 1948 from January, 1992 to ending March, 2006. Therefore, we give further time to the State by four weeks to comply with the direction in regard to the deposit of the minimum wages.  The said amount shall be deposited with the Registrar General of the High Court subject to the final outcome of the Letters Patent Appeal. On such deposit, the Registrar General is directed to invest the same in a short term fixed deposit in a </w:t>
      </w:r>
      <w:proofErr w:type="spellStart"/>
      <w:r w:rsidRPr="005C7B33">
        <w:rPr>
          <w:rFonts w:ascii="Times New Roman" w:eastAsia="Times New Roman" w:hAnsi="Times New Roman" w:cs="Times New Roman"/>
          <w:color w:val="000000"/>
          <w:sz w:val="25"/>
          <w:szCs w:val="25"/>
        </w:rPr>
        <w:t>nationalised</w:t>
      </w:r>
      <w:proofErr w:type="spellEnd"/>
      <w:r w:rsidRPr="005C7B33">
        <w:rPr>
          <w:rFonts w:ascii="Times New Roman" w:eastAsia="Times New Roman" w:hAnsi="Times New Roman" w:cs="Times New Roman"/>
          <w:color w:val="000000"/>
          <w:sz w:val="25"/>
          <w:szCs w:val="25"/>
        </w:rPr>
        <w:t xml:space="preserve"> bank.</w:t>
      </w:r>
    </w:p>
    <w:p w:rsidR="005C7B33" w:rsidRPr="005C7B33" w:rsidRDefault="005C7B33" w:rsidP="005C7B33">
      <w:pPr>
        <w:spacing w:after="0" w:line="240" w:lineRule="auto"/>
        <w:jc w:val="both"/>
        <w:rPr>
          <w:rFonts w:ascii="Times New Roman" w:eastAsia="Times New Roman" w:hAnsi="Times New Roman" w:cs="Times New Roman"/>
          <w:color w:val="000000"/>
          <w:sz w:val="25"/>
          <w:szCs w:val="25"/>
        </w:rPr>
      </w:pPr>
      <w:r w:rsidRPr="005C7B33">
        <w:rPr>
          <w:rFonts w:ascii="Times New Roman" w:eastAsia="Times New Roman" w:hAnsi="Times New Roman" w:cs="Times New Roman"/>
          <w:color w:val="000000"/>
          <w:sz w:val="25"/>
          <w:szCs w:val="25"/>
        </w:rPr>
        <w:t> </w:t>
      </w:r>
    </w:p>
    <w:p w:rsidR="005C7B33" w:rsidRPr="005C7B33" w:rsidRDefault="005C7B33" w:rsidP="005C7B3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5C7B33">
        <w:rPr>
          <w:rFonts w:ascii="Times New Roman" w:eastAsia="Times New Roman" w:hAnsi="Times New Roman" w:cs="Times New Roman"/>
          <w:color w:val="000000"/>
          <w:sz w:val="25"/>
          <w:szCs w:val="25"/>
        </w:rPr>
        <w:t>We request the High Court to dispose of the Letters Patent Appeal within three months from the date of receipt of this Order from this Court or on production of the same by either party.</w:t>
      </w:r>
    </w:p>
    <w:p w:rsidR="005C7B33" w:rsidRPr="005C7B33" w:rsidRDefault="005C7B33" w:rsidP="005C7B33">
      <w:pPr>
        <w:spacing w:after="0" w:line="240" w:lineRule="auto"/>
        <w:jc w:val="both"/>
        <w:rPr>
          <w:rFonts w:ascii="Times New Roman" w:eastAsia="Times New Roman" w:hAnsi="Times New Roman" w:cs="Times New Roman"/>
          <w:color w:val="000000"/>
          <w:sz w:val="25"/>
          <w:szCs w:val="25"/>
        </w:rPr>
      </w:pPr>
      <w:r w:rsidRPr="005C7B33">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5C7B33">
        <w:rPr>
          <w:rFonts w:ascii="Times New Roman" w:eastAsia="Times New Roman" w:hAnsi="Times New Roman" w:cs="Times New Roman"/>
          <w:color w:val="000000"/>
          <w:sz w:val="25"/>
          <w:szCs w:val="25"/>
        </w:rPr>
        <w:t>The appeal stands disposed of in the above terms.</w:t>
      </w:r>
    </w:p>
    <w:p w:rsidR="005C7B33" w:rsidRPr="005C7B33" w:rsidRDefault="005C7B33" w:rsidP="005C7B33">
      <w:pPr>
        <w:spacing w:after="0" w:line="240" w:lineRule="auto"/>
        <w:jc w:val="both"/>
        <w:rPr>
          <w:rFonts w:ascii="Times New Roman" w:eastAsia="Times New Roman" w:hAnsi="Times New Roman" w:cs="Times New Roman"/>
          <w:color w:val="000000"/>
          <w:sz w:val="25"/>
          <w:szCs w:val="25"/>
        </w:rPr>
      </w:pPr>
      <w:r w:rsidRPr="005C7B33">
        <w:rPr>
          <w:rFonts w:ascii="Times New Roman" w:eastAsia="Times New Roman" w:hAnsi="Times New Roman" w:cs="Times New Roman"/>
          <w:color w:val="000000"/>
          <w:sz w:val="25"/>
          <w:szCs w:val="25"/>
        </w:rPr>
        <w:t> </w:t>
      </w:r>
    </w:p>
    <w:p w:rsidR="005C7B33" w:rsidRPr="005C7B33" w:rsidRDefault="005C7B33" w:rsidP="005C7B3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5C7B33">
        <w:rPr>
          <w:rFonts w:ascii="Times New Roman" w:eastAsia="Times New Roman" w:hAnsi="Times New Roman" w:cs="Times New Roman"/>
          <w:color w:val="000000"/>
          <w:sz w:val="25"/>
          <w:szCs w:val="25"/>
        </w:rPr>
        <w:t>No costs.</w:t>
      </w:r>
    </w:p>
    <w:p w:rsidR="005C7B33" w:rsidRPr="005C7B33" w:rsidRDefault="005C7B33" w:rsidP="005C7B33">
      <w:pPr>
        <w:spacing w:after="0" w:line="240" w:lineRule="auto"/>
        <w:jc w:val="both"/>
        <w:rPr>
          <w:rFonts w:ascii="Times New Roman" w:eastAsia="Times New Roman" w:hAnsi="Times New Roman" w:cs="Times New Roman"/>
          <w:color w:val="000000"/>
          <w:sz w:val="25"/>
          <w:szCs w:val="25"/>
        </w:rPr>
      </w:pPr>
      <w:r w:rsidRPr="005C7B33">
        <w:rPr>
          <w:rFonts w:ascii="Times New Roman" w:eastAsia="Times New Roman" w:hAnsi="Times New Roman" w:cs="Times New Roman"/>
          <w:color w:val="000000"/>
          <w:sz w:val="25"/>
          <w:szCs w:val="25"/>
        </w:rPr>
        <w:t> </w:t>
      </w:r>
    </w:p>
    <w:p w:rsidR="002F595A" w:rsidRPr="005C7B33" w:rsidRDefault="002F595A" w:rsidP="005C7B33">
      <w:pPr>
        <w:spacing w:after="0" w:line="240" w:lineRule="auto"/>
        <w:rPr>
          <w:sz w:val="25"/>
          <w:szCs w:val="25"/>
        </w:rPr>
      </w:pPr>
    </w:p>
    <w:sectPr w:rsidR="002F595A" w:rsidRPr="005C7B33" w:rsidSect="002F59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5C7B33"/>
    <w:rsid w:val="002F595A"/>
    <w:rsid w:val="005C7B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9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C7B33"/>
  </w:style>
  <w:style w:type="character" w:customStyle="1" w:styleId="legspan">
    <w:name w:val="legspan"/>
    <w:basedOn w:val="DefaultParagraphFont"/>
    <w:rsid w:val="005C7B33"/>
  </w:style>
  <w:style w:type="paragraph" w:styleId="ListParagraph">
    <w:name w:val="List Paragraph"/>
    <w:basedOn w:val="Normal"/>
    <w:uiPriority w:val="34"/>
    <w:qFormat/>
    <w:rsid w:val="005C7B33"/>
    <w:pPr>
      <w:ind w:left="720"/>
      <w:contextualSpacing/>
    </w:pPr>
  </w:style>
</w:styles>
</file>

<file path=word/webSettings.xml><?xml version="1.0" encoding="utf-8"?>
<w:webSettings xmlns:r="http://schemas.openxmlformats.org/officeDocument/2006/relationships" xmlns:w="http://schemas.openxmlformats.org/wordprocessingml/2006/main">
  <w:divs>
    <w:div w:id="51534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588</Words>
  <Characters>3358</Characters>
  <Application>Microsoft Office Word</Application>
  <DocSecurity>0</DocSecurity>
  <Lines>27</Lines>
  <Paragraphs>7</Paragraphs>
  <ScaleCrop>false</ScaleCrop>
  <Company/>
  <LinksUpToDate>false</LinksUpToDate>
  <CharactersWithSpaces>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2016-04-09T10:40:00Z</dcterms:created>
  <dcterms:modified xsi:type="dcterms:W3CDTF">2016-04-09T10:42:00Z</dcterms:modified>
</cp:coreProperties>
</file>