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5EE" w:rsidRPr="00A765EE" w:rsidRDefault="00A765EE" w:rsidP="00A765EE">
      <w:pPr>
        <w:spacing w:after="0" w:line="240" w:lineRule="auto"/>
        <w:jc w:val="center"/>
        <w:rPr>
          <w:rFonts w:ascii="Times New Roman" w:eastAsia="Times New Roman" w:hAnsi="Times New Roman" w:cs="Times New Roman"/>
          <w:sz w:val="25"/>
          <w:szCs w:val="25"/>
        </w:rPr>
      </w:pPr>
      <w:r w:rsidRPr="00A765EE">
        <w:rPr>
          <w:rFonts w:ascii="Times New Roman" w:eastAsia="Times New Roman" w:hAnsi="Times New Roman" w:cs="Times New Roman"/>
          <w:b/>
          <w:bCs/>
          <w:sz w:val="25"/>
          <w:szCs w:val="25"/>
        </w:rPr>
        <w:t>SUPREME COURT OF INDIA</w:t>
      </w:r>
    </w:p>
    <w:p w:rsidR="00A765EE" w:rsidRPr="00A765EE" w:rsidRDefault="00A765EE" w:rsidP="00A765EE">
      <w:pPr>
        <w:spacing w:after="0" w:line="240" w:lineRule="auto"/>
        <w:jc w:val="center"/>
        <w:rPr>
          <w:rFonts w:ascii="Times New Roman" w:eastAsia="Times New Roman" w:hAnsi="Times New Roman" w:cs="Times New Roman"/>
          <w:sz w:val="25"/>
          <w:szCs w:val="25"/>
        </w:rPr>
      </w:pPr>
      <w:r w:rsidRPr="00A765EE">
        <w:rPr>
          <w:rFonts w:ascii="Times New Roman" w:eastAsia="Times New Roman" w:hAnsi="Times New Roman" w:cs="Times New Roman"/>
          <w:sz w:val="25"/>
          <w:szCs w:val="25"/>
        </w:rPr>
        <w:t> </w:t>
      </w:r>
    </w:p>
    <w:p w:rsidR="00A765EE" w:rsidRDefault="00A765EE" w:rsidP="00A765EE">
      <w:pPr>
        <w:spacing w:after="0" w:line="240" w:lineRule="auto"/>
        <w:jc w:val="center"/>
        <w:rPr>
          <w:rFonts w:ascii="Times New Roman" w:eastAsia="Times New Roman" w:hAnsi="Times New Roman" w:cs="Times New Roman"/>
          <w:sz w:val="25"/>
          <w:szCs w:val="25"/>
        </w:rPr>
      </w:pPr>
      <w:r w:rsidRPr="00A765EE">
        <w:rPr>
          <w:rFonts w:ascii="Times New Roman" w:eastAsia="Times New Roman" w:hAnsi="Times New Roman" w:cs="Times New Roman"/>
          <w:sz w:val="25"/>
          <w:szCs w:val="25"/>
        </w:rPr>
        <w:t>National Textile Corpn.</w:t>
      </w:r>
    </w:p>
    <w:p w:rsidR="00A765EE" w:rsidRPr="00A765EE" w:rsidRDefault="00A765EE" w:rsidP="00A765EE">
      <w:pPr>
        <w:spacing w:after="0" w:line="240" w:lineRule="auto"/>
        <w:jc w:val="center"/>
        <w:rPr>
          <w:rFonts w:ascii="Times New Roman" w:eastAsia="Times New Roman" w:hAnsi="Times New Roman" w:cs="Times New Roman"/>
          <w:sz w:val="25"/>
          <w:szCs w:val="25"/>
        </w:rPr>
      </w:pPr>
      <w:r w:rsidRPr="00A765EE">
        <w:rPr>
          <w:rFonts w:ascii="Times New Roman" w:eastAsia="Times New Roman" w:hAnsi="Times New Roman" w:cs="Times New Roman"/>
          <w:sz w:val="25"/>
          <w:szCs w:val="25"/>
        </w:rPr>
        <w:t> </w:t>
      </w:r>
    </w:p>
    <w:p w:rsidR="00A765EE" w:rsidRPr="00A765EE" w:rsidRDefault="00A765EE" w:rsidP="00A765EE">
      <w:pPr>
        <w:spacing w:after="0" w:line="240" w:lineRule="auto"/>
        <w:jc w:val="center"/>
        <w:rPr>
          <w:rFonts w:ascii="Times New Roman" w:eastAsia="Times New Roman" w:hAnsi="Times New Roman" w:cs="Times New Roman"/>
          <w:sz w:val="25"/>
          <w:szCs w:val="25"/>
        </w:rPr>
      </w:pPr>
      <w:r w:rsidRPr="00A765EE">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A765EE" w:rsidRPr="00A765EE" w:rsidRDefault="00A765EE" w:rsidP="00A765EE">
      <w:pPr>
        <w:spacing w:after="0" w:line="240" w:lineRule="auto"/>
        <w:jc w:val="center"/>
        <w:rPr>
          <w:rFonts w:ascii="Times New Roman" w:eastAsia="Times New Roman" w:hAnsi="Times New Roman" w:cs="Times New Roman"/>
          <w:sz w:val="25"/>
          <w:szCs w:val="25"/>
        </w:rPr>
      </w:pPr>
      <w:r w:rsidRPr="00A765EE">
        <w:rPr>
          <w:rFonts w:ascii="Times New Roman" w:eastAsia="Times New Roman" w:hAnsi="Times New Roman" w:cs="Times New Roman"/>
          <w:sz w:val="25"/>
          <w:szCs w:val="25"/>
        </w:rPr>
        <w:t> </w:t>
      </w:r>
    </w:p>
    <w:p w:rsidR="00A765EE" w:rsidRDefault="00A765EE" w:rsidP="00A765EE">
      <w:pPr>
        <w:spacing w:after="0" w:line="240" w:lineRule="auto"/>
        <w:jc w:val="center"/>
        <w:rPr>
          <w:rFonts w:ascii="Times New Roman" w:eastAsia="Times New Roman" w:hAnsi="Times New Roman" w:cs="Times New Roman"/>
          <w:sz w:val="25"/>
          <w:szCs w:val="25"/>
        </w:rPr>
      </w:pPr>
      <w:r w:rsidRPr="00A765EE">
        <w:rPr>
          <w:rFonts w:ascii="Times New Roman" w:eastAsia="Times New Roman" w:hAnsi="Times New Roman" w:cs="Times New Roman"/>
          <w:sz w:val="25"/>
          <w:szCs w:val="25"/>
        </w:rPr>
        <w:t>Bank of Rajasthan &amp; Ors.</w:t>
      </w:r>
    </w:p>
    <w:p w:rsidR="00A765EE" w:rsidRPr="00A765EE" w:rsidRDefault="00A765EE" w:rsidP="00A765EE">
      <w:pPr>
        <w:spacing w:after="0" w:line="240" w:lineRule="auto"/>
        <w:jc w:val="center"/>
        <w:rPr>
          <w:rFonts w:ascii="Times New Roman" w:eastAsia="Times New Roman" w:hAnsi="Times New Roman" w:cs="Times New Roman"/>
          <w:sz w:val="25"/>
          <w:szCs w:val="25"/>
        </w:rPr>
      </w:pPr>
    </w:p>
    <w:p w:rsidR="00A765EE" w:rsidRDefault="00A765EE" w:rsidP="00A765EE">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A765EE">
        <w:rPr>
          <w:rFonts w:ascii="Times New Roman" w:eastAsia="Times New Roman" w:hAnsi="Times New Roman" w:cs="Times New Roman"/>
          <w:sz w:val="25"/>
          <w:szCs w:val="25"/>
        </w:rPr>
        <w:t>721 of 2008</w:t>
      </w:r>
    </w:p>
    <w:p w:rsidR="00A765EE" w:rsidRPr="00A765EE" w:rsidRDefault="00A765EE" w:rsidP="00A765EE">
      <w:pPr>
        <w:spacing w:after="0" w:line="240" w:lineRule="auto"/>
        <w:jc w:val="center"/>
        <w:rPr>
          <w:rFonts w:ascii="Times New Roman" w:eastAsia="Times New Roman" w:hAnsi="Times New Roman" w:cs="Times New Roman"/>
          <w:sz w:val="25"/>
          <w:szCs w:val="25"/>
        </w:rPr>
      </w:pPr>
      <w:r w:rsidRPr="00A765EE">
        <w:rPr>
          <w:rFonts w:ascii="Times New Roman" w:eastAsia="Times New Roman" w:hAnsi="Times New Roman" w:cs="Times New Roman"/>
          <w:sz w:val="25"/>
          <w:szCs w:val="25"/>
        </w:rPr>
        <w:t> </w:t>
      </w:r>
    </w:p>
    <w:p w:rsidR="00A765EE" w:rsidRPr="00A765EE" w:rsidRDefault="00A765EE" w:rsidP="00A765EE">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A765EE">
        <w:rPr>
          <w:rFonts w:ascii="Times New Roman" w:eastAsia="Times New Roman" w:hAnsi="Times New Roman" w:cs="Times New Roman"/>
          <w:sz w:val="25"/>
          <w:szCs w:val="25"/>
        </w:rPr>
        <w:t>Arijit Pasayat and P. Sathasivam</w:t>
      </w:r>
      <w:r>
        <w:rPr>
          <w:rFonts w:ascii="Times New Roman" w:eastAsia="Times New Roman" w:hAnsi="Times New Roman" w:cs="Times New Roman"/>
          <w:sz w:val="25"/>
          <w:szCs w:val="25"/>
        </w:rPr>
        <w:t xml:space="preserve"> JJ.</w:t>
      </w:r>
      <w:r w:rsidRPr="00A765EE">
        <w:rPr>
          <w:rFonts w:ascii="Times New Roman" w:eastAsia="Times New Roman" w:hAnsi="Times New Roman" w:cs="Times New Roman"/>
          <w:sz w:val="25"/>
          <w:szCs w:val="25"/>
        </w:rPr>
        <w:t>)</w:t>
      </w:r>
    </w:p>
    <w:p w:rsidR="00A765EE" w:rsidRPr="00A765EE" w:rsidRDefault="00A765EE" w:rsidP="00A765EE">
      <w:pPr>
        <w:spacing w:after="0" w:line="240" w:lineRule="auto"/>
        <w:jc w:val="center"/>
        <w:rPr>
          <w:rFonts w:ascii="Times New Roman" w:eastAsia="Times New Roman" w:hAnsi="Times New Roman" w:cs="Times New Roman"/>
          <w:sz w:val="25"/>
          <w:szCs w:val="25"/>
        </w:rPr>
      </w:pPr>
      <w:r w:rsidRPr="00A765EE">
        <w:rPr>
          <w:rFonts w:ascii="Times New Roman" w:eastAsia="Times New Roman" w:hAnsi="Times New Roman" w:cs="Times New Roman"/>
          <w:sz w:val="25"/>
          <w:szCs w:val="25"/>
        </w:rPr>
        <w:t>  </w:t>
      </w:r>
    </w:p>
    <w:p w:rsidR="00A765EE" w:rsidRPr="00A765EE" w:rsidRDefault="00A765EE" w:rsidP="00A765EE">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28.01.</w:t>
      </w:r>
      <w:r w:rsidRPr="00A765EE">
        <w:rPr>
          <w:rFonts w:ascii="Times New Roman" w:eastAsia="Times New Roman" w:hAnsi="Times New Roman" w:cs="Times New Roman"/>
          <w:sz w:val="25"/>
          <w:szCs w:val="25"/>
        </w:rPr>
        <w:t>2008</w:t>
      </w:r>
    </w:p>
    <w:p w:rsidR="00A765EE" w:rsidRPr="00A765EE" w:rsidRDefault="00A765EE" w:rsidP="00A765EE">
      <w:pPr>
        <w:spacing w:after="0" w:line="240" w:lineRule="auto"/>
        <w:jc w:val="center"/>
        <w:rPr>
          <w:rFonts w:ascii="Times New Roman" w:eastAsia="Times New Roman" w:hAnsi="Times New Roman" w:cs="Times New Roman"/>
          <w:sz w:val="25"/>
          <w:szCs w:val="25"/>
        </w:rPr>
      </w:pPr>
      <w:r w:rsidRPr="00A765EE">
        <w:rPr>
          <w:rFonts w:ascii="Times New Roman" w:eastAsia="Times New Roman" w:hAnsi="Times New Roman" w:cs="Times New Roman"/>
          <w:sz w:val="25"/>
          <w:szCs w:val="25"/>
        </w:rPr>
        <w:t> </w:t>
      </w:r>
    </w:p>
    <w:p w:rsidR="00A765EE" w:rsidRPr="00A765EE" w:rsidRDefault="00A765EE" w:rsidP="00A765EE">
      <w:pPr>
        <w:spacing w:after="0" w:line="240" w:lineRule="auto"/>
        <w:jc w:val="center"/>
        <w:rPr>
          <w:rFonts w:ascii="Times New Roman" w:eastAsia="Times New Roman" w:hAnsi="Times New Roman" w:cs="Times New Roman"/>
          <w:sz w:val="25"/>
          <w:szCs w:val="25"/>
        </w:rPr>
      </w:pPr>
      <w:r w:rsidRPr="00A765EE">
        <w:rPr>
          <w:rFonts w:ascii="Times New Roman" w:eastAsia="Times New Roman" w:hAnsi="Times New Roman" w:cs="Times New Roman"/>
          <w:b/>
          <w:bCs/>
          <w:sz w:val="25"/>
          <w:szCs w:val="25"/>
        </w:rPr>
        <w:t>JUDGEMENT</w:t>
      </w:r>
    </w:p>
    <w:p w:rsidR="00A765EE" w:rsidRDefault="00A765EE" w:rsidP="00A765EE">
      <w:pPr>
        <w:spacing w:after="0" w:line="240" w:lineRule="auto"/>
        <w:rPr>
          <w:rFonts w:ascii="Times New Roman" w:eastAsia="Times New Roman" w:hAnsi="Times New Roman" w:cs="Times New Roman"/>
          <w:b/>
          <w:bCs/>
          <w:sz w:val="25"/>
          <w:szCs w:val="25"/>
        </w:rPr>
      </w:pPr>
      <w:r w:rsidRPr="00A765EE">
        <w:rPr>
          <w:rFonts w:ascii="Times New Roman" w:eastAsia="Times New Roman" w:hAnsi="Times New Roman" w:cs="Times New Roman"/>
          <w:b/>
          <w:bCs/>
          <w:sz w:val="25"/>
          <w:szCs w:val="25"/>
        </w:rPr>
        <w:t> </w:t>
      </w:r>
    </w:p>
    <w:p w:rsidR="00A765EE" w:rsidRPr="00A765EE" w:rsidRDefault="00A765EE" w:rsidP="00A765EE">
      <w:pPr>
        <w:spacing w:after="0" w:line="240" w:lineRule="auto"/>
        <w:rPr>
          <w:rFonts w:ascii="Times New Roman" w:eastAsia="Times New Roman" w:hAnsi="Times New Roman" w:cs="Times New Roman"/>
          <w:sz w:val="25"/>
          <w:szCs w:val="25"/>
        </w:rPr>
      </w:pPr>
      <w:r w:rsidRPr="00A765EE">
        <w:rPr>
          <w:rFonts w:ascii="Times New Roman" w:eastAsia="Times New Roman" w:hAnsi="Times New Roman" w:cs="Times New Roman"/>
          <w:b/>
          <w:bCs/>
          <w:sz w:val="25"/>
          <w:szCs w:val="25"/>
        </w:rPr>
        <w:t>Arijit Pasayat, J.</w:t>
      </w:r>
    </w:p>
    <w:p w:rsidR="00A765EE" w:rsidRPr="00A765EE" w:rsidRDefault="00A765EE" w:rsidP="00A765EE">
      <w:pPr>
        <w:spacing w:after="0" w:line="240" w:lineRule="auto"/>
        <w:rPr>
          <w:rFonts w:ascii="Times New Roman" w:eastAsia="Times New Roman" w:hAnsi="Times New Roman" w:cs="Times New Roman"/>
          <w:sz w:val="25"/>
          <w:szCs w:val="25"/>
        </w:rPr>
      </w:pPr>
      <w:r w:rsidRPr="00A765EE">
        <w:rPr>
          <w:rFonts w:ascii="Times New Roman" w:eastAsia="Times New Roman" w:hAnsi="Times New Roman" w:cs="Times New Roman"/>
          <w:b/>
          <w:bCs/>
          <w:sz w:val="25"/>
          <w:szCs w:val="25"/>
        </w:rPr>
        <w:t> </w:t>
      </w:r>
    </w:p>
    <w:p w:rsidR="00A765EE" w:rsidRPr="00A765EE" w:rsidRDefault="00A765EE" w:rsidP="00A765EE">
      <w:pPr>
        <w:spacing w:after="0" w:line="240" w:lineRule="auto"/>
        <w:rPr>
          <w:rFonts w:ascii="Times New Roman" w:eastAsia="Times New Roman" w:hAnsi="Times New Roman" w:cs="Times New Roman"/>
          <w:sz w:val="25"/>
          <w:szCs w:val="25"/>
        </w:rPr>
      </w:pPr>
      <w:r w:rsidRPr="00A765EE">
        <w:rPr>
          <w:rFonts w:ascii="Times New Roman" w:eastAsia="Times New Roman" w:hAnsi="Times New Roman" w:cs="Times New Roman"/>
          <w:sz w:val="25"/>
          <w:szCs w:val="25"/>
        </w:rPr>
        <w:t>1. Leave granted.</w:t>
      </w:r>
    </w:p>
    <w:p w:rsidR="00A765EE" w:rsidRPr="00A765EE" w:rsidRDefault="00A765EE" w:rsidP="00A765EE">
      <w:pPr>
        <w:spacing w:after="0" w:line="240" w:lineRule="auto"/>
        <w:rPr>
          <w:rFonts w:ascii="Times New Roman" w:eastAsia="Times New Roman" w:hAnsi="Times New Roman" w:cs="Times New Roman"/>
          <w:sz w:val="25"/>
          <w:szCs w:val="25"/>
        </w:rPr>
      </w:pPr>
      <w:r w:rsidRPr="00A765EE">
        <w:rPr>
          <w:rFonts w:ascii="Times New Roman" w:eastAsia="Times New Roman" w:hAnsi="Times New Roman" w:cs="Times New Roman"/>
          <w:sz w:val="25"/>
          <w:szCs w:val="25"/>
        </w:rPr>
        <w:t xml:space="preserve">     </w:t>
      </w:r>
    </w:p>
    <w:p w:rsidR="00A765EE" w:rsidRPr="00A765EE" w:rsidRDefault="00A765EE" w:rsidP="00A765EE">
      <w:pPr>
        <w:spacing w:after="0" w:line="240" w:lineRule="auto"/>
        <w:rPr>
          <w:rFonts w:ascii="Times New Roman" w:eastAsia="Times New Roman" w:hAnsi="Times New Roman" w:cs="Times New Roman"/>
          <w:sz w:val="25"/>
          <w:szCs w:val="25"/>
        </w:rPr>
      </w:pPr>
      <w:r w:rsidRPr="00A765EE">
        <w:rPr>
          <w:rFonts w:ascii="Times New Roman" w:eastAsia="Times New Roman" w:hAnsi="Times New Roman" w:cs="Times New Roman"/>
          <w:sz w:val="25"/>
          <w:szCs w:val="25"/>
        </w:rPr>
        <w:t xml:space="preserve">2. Challenge in this appeal is to the judgment of Learned Single Judge of the Rajasthan High Court at Jaipur Bench dismissing this Civil Writ Petition filed by the appellant.  </w:t>
      </w:r>
    </w:p>
    <w:p w:rsidR="00A765EE" w:rsidRPr="00A765EE" w:rsidRDefault="00A765EE" w:rsidP="00A765EE">
      <w:pPr>
        <w:spacing w:after="0" w:line="240" w:lineRule="auto"/>
        <w:rPr>
          <w:rFonts w:ascii="Times New Roman" w:eastAsia="Times New Roman" w:hAnsi="Times New Roman" w:cs="Times New Roman"/>
          <w:sz w:val="25"/>
          <w:szCs w:val="25"/>
        </w:rPr>
      </w:pPr>
      <w:r w:rsidRPr="00A765EE">
        <w:rPr>
          <w:rFonts w:ascii="Times New Roman" w:eastAsia="Times New Roman" w:hAnsi="Times New Roman" w:cs="Times New Roman"/>
          <w:sz w:val="25"/>
          <w:szCs w:val="25"/>
        </w:rPr>
        <w:t> </w:t>
      </w:r>
    </w:p>
    <w:p w:rsidR="00A765EE" w:rsidRPr="00A765EE" w:rsidRDefault="00A765EE" w:rsidP="00A765EE">
      <w:pPr>
        <w:spacing w:after="0" w:line="240" w:lineRule="auto"/>
        <w:rPr>
          <w:rFonts w:ascii="Times New Roman" w:eastAsia="Times New Roman" w:hAnsi="Times New Roman" w:cs="Times New Roman"/>
          <w:sz w:val="25"/>
          <w:szCs w:val="25"/>
        </w:rPr>
      </w:pPr>
      <w:r w:rsidRPr="00A765EE">
        <w:rPr>
          <w:rFonts w:ascii="Times New Roman" w:eastAsia="Times New Roman" w:hAnsi="Times New Roman" w:cs="Times New Roman"/>
          <w:sz w:val="25"/>
          <w:szCs w:val="25"/>
        </w:rPr>
        <w:t>3. Background facts in a nutshell are as follows:</w:t>
      </w:r>
    </w:p>
    <w:p w:rsidR="00A765EE" w:rsidRPr="00A765EE" w:rsidRDefault="00A765EE" w:rsidP="00A765EE">
      <w:pPr>
        <w:spacing w:after="0" w:line="240" w:lineRule="auto"/>
        <w:jc w:val="both"/>
        <w:rPr>
          <w:rFonts w:ascii="Times New Roman" w:eastAsia="Times New Roman" w:hAnsi="Times New Roman" w:cs="Times New Roman"/>
          <w:sz w:val="25"/>
          <w:szCs w:val="25"/>
        </w:rPr>
      </w:pPr>
      <w:r w:rsidRPr="00A765EE">
        <w:rPr>
          <w:rFonts w:ascii="Times New Roman" w:eastAsia="Times New Roman" w:hAnsi="Times New Roman" w:cs="Times New Roman"/>
          <w:sz w:val="25"/>
          <w:szCs w:val="25"/>
        </w:rPr>
        <w:t> </w:t>
      </w:r>
    </w:p>
    <w:p w:rsidR="00A765EE" w:rsidRPr="00A765EE" w:rsidRDefault="006D1E08" w:rsidP="006D1E0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765EE" w:rsidRPr="00A765EE">
        <w:rPr>
          <w:rFonts w:ascii="Times New Roman" w:eastAsia="Times New Roman" w:hAnsi="Times New Roman" w:cs="Times New Roman"/>
          <w:sz w:val="25"/>
          <w:szCs w:val="25"/>
        </w:rPr>
        <w:t>The Sick Textile Undertaking Nationalization Act, 1974 (in short the Act</w:t>
      </w:r>
      <w:r w:rsidR="00A765EE" w:rsidRPr="00A765EE">
        <w:rPr>
          <w:rFonts w:ascii="Times New Roman" w:eastAsia="Times New Roman" w:hAnsi="Times New Roman" w:cs="Times New Roman"/>
          <w:sz w:val="25"/>
          <w:szCs w:val="25"/>
        </w:rPr>
        <w:t>) became operative with effect from 1.4.1974.  One Textile Undertaking i.e.Mahalaxmi Mills Ltd. Bewar vested in the Central Government under the Act.  The same was transferred to the National Textile Corporation (in short the Corporation</w:t>
      </w:r>
      <w:r w:rsidR="00A765EE" w:rsidRPr="00A765EE">
        <w:rPr>
          <w:rFonts w:ascii="Times New Roman" w:eastAsia="Times New Roman" w:hAnsi="Times New Roman" w:cs="Times New Roman"/>
          <w:sz w:val="25"/>
          <w:szCs w:val="25"/>
        </w:rPr>
        <w:t>) and thereafter to the present appellant which is a Subsidiary of the Corporation i.e. National Textile Corporation (Delhi, Punjab, Rajasthan) Ltd.  Appellant</w:t>
      </w:r>
      <w:r w:rsidR="00A765EE" w:rsidRPr="00A765EE">
        <w:rPr>
          <w:rFonts w:ascii="Times New Roman" w:eastAsia="Times New Roman" w:hAnsi="Times New Roman" w:cs="Times New Roman"/>
          <w:sz w:val="25"/>
          <w:szCs w:val="25"/>
        </w:rPr>
        <w:t>s stand was that in terms of Section 3 of the Act, with effect from the appointed date i.e. 1.4.1974, every sick textile undertaking and the right title and interest of the owner in relation to such textile undertaking stood vested absolutely in the Central Government and in turn to the Corporation.  Section 4 of the Act sets out the general effects of vesting.  Under Section 5 of the Act, deals with the liability of the owner of the sick textile undertaking and clearly provides that every liability other than the liability specified in sub-section (2) of Section 5 of the owner of a sick textile undertaking in respect of any period prior to the appointed date was a liability of the owner and shall be enforceable against him and not against the Central Government or the Corporation.  On 25.5.1978, respondent-Bank filed claim before the Commissioner for Payment (in short the Commissioner</w:t>
      </w:r>
      <w:r w:rsidR="00A765EE" w:rsidRPr="00A765EE">
        <w:rPr>
          <w:rFonts w:ascii="Times New Roman" w:eastAsia="Times New Roman" w:hAnsi="Times New Roman" w:cs="Times New Roman"/>
          <w:sz w:val="25"/>
          <w:szCs w:val="25"/>
        </w:rPr>
        <w:t xml:space="preserve">) raising demand of about Rs.34.72 lakhs. After examining the claim the Commissioner allowed the claim to the extent of about Rs.21.22 lakhs i.e. the amount outstanding against the owner on 31.3.1974 i.e. a day prior to the appointed date.  The claim towards interest was rejected by the Commissioner.  An </w:t>
      </w:r>
      <w:r w:rsidR="00A765EE" w:rsidRPr="00A765EE">
        <w:rPr>
          <w:rFonts w:ascii="Times New Roman" w:eastAsia="Times New Roman" w:hAnsi="Times New Roman" w:cs="Times New Roman"/>
          <w:sz w:val="25"/>
          <w:szCs w:val="25"/>
        </w:rPr>
        <w:lastRenderedPageBreak/>
        <w:t>appeal was also preferred by the respondent-bank before the District Judge under Section 23 of the Act.  By order dated 20.8.1987 the District Judge held that for a period subsequent to the appointed date liability would be of the owner and held that respondent was entitled to interest at the contractual rate for a period subsequent to 31.3.1974.  The matter was remanded to the Commissioner to work out the details.</w:t>
      </w:r>
      <w:r>
        <w:rPr>
          <w:rFonts w:ascii="Times New Roman" w:eastAsia="Times New Roman" w:hAnsi="Times New Roman" w:cs="Times New Roman"/>
          <w:sz w:val="25"/>
          <w:szCs w:val="25"/>
        </w:rPr>
        <w:t>”</w:t>
      </w:r>
    </w:p>
    <w:p w:rsidR="00A765EE" w:rsidRPr="00A765EE" w:rsidRDefault="00A765EE" w:rsidP="00A765EE">
      <w:pPr>
        <w:spacing w:after="0" w:line="240" w:lineRule="auto"/>
        <w:rPr>
          <w:rFonts w:ascii="Times New Roman" w:eastAsia="Times New Roman" w:hAnsi="Times New Roman" w:cs="Times New Roman"/>
          <w:sz w:val="25"/>
          <w:szCs w:val="25"/>
        </w:rPr>
      </w:pPr>
      <w:r w:rsidRPr="00A765EE">
        <w:rPr>
          <w:rFonts w:ascii="Times New Roman" w:eastAsia="Times New Roman" w:hAnsi="Times New Roman" w:cs="Times New Roman"/>
          <w:sz w:val="25"/>
          <w:szCs w:val="25"/>
        </w:rPr>
        <w:t> </w:t>
      </w:r>
    </w:p>
    <w:p w:rsidR="00A765EE" w:rsidRPr="00A765EE" w:rsidRDefault="00A765EE" w:rsidP="00A765EE">
      <w:pPr>
        <w:spacing w:after="0" w:line="240" w:lineRule="auto"/>
        <w:jc w:val="both"/>
        <w:rPr>
          <w:rFonts w:ascii="Times New Roman" w:eastAsia="Times New Roman" w:hAnsi="Times New Roman" w:cs="Times New Roman"/>
          <w:sz w:val="25"/>
          <w:szCs w:val="25"/>
        </w:rPr>
      </w:pPr>
      <w:r w:rsidRPr="00A765EE">
        <w:rPr>
          <w:rFonts w:ascii="Times New Roman" w:eastAsia="Times New Roman" w:hAnsi="Times New Roman" w:cs="Times New Roman"/>
          <w:sz w:val="25"/>
          <w:szCs w:val="25"/>
        </w:rPr>
        <w:t>4. The order was challenged before the Rajasthan High Court.  The controversy was restricted to the question of payment subsequent to 31.3.1974. The order was unsuccessfully challenged before the High Court and this Court.  The Commissioner passed an award for an amount of about Rs.16.70 lakhs.  Again an appeal was preferred before the District Judge wherein their stand was that the Commissioner had not calculated the amount of interest as per the earlier directions of the</w:t>
      </w:r>
      <w:r w:rsidR="006D1E08">
        <w:rPr>
          <w:rFonts w:ascii="Times New Roman" w:eastAsia="Times New Roman" w:hAnsi="Times New Roman" w:cs="Times New Roman"/>
          <w:sz w:val="25"/>
          <w:szCs w:val="25"/>
        </w:rPr>
        <w:t xml:space="preserve"> </w:t>
      </w:r>
      <w:r w:rsidRPr="00A765EE">
        <w:rPr>
          <w:rFonts w:ascii="Times New Roman" w:eastAsia="Times New Roman" w:hAnsi="Times New Roman" w:cs="Times New Roman"/>
          <w:sz w:val="25"/>
          <w:szCs w:val="25"/>
        </w:rPr>
        <w:t>District Judge and the interest was to be calculated on the basis of six monthly rests. The District Judge allowed the appeal and again sent the matter back to the Commissioner.  A revision was filed before the High Court on the ground that the District Judge had erred in awarding interest after 1.4.1974 on the liability of the erstwhile owner overlooking the position of law as contained in Sections 3, 4, 5 &amp; 11.  A transfer petition was filed before this Court with a request to stay further proceedings in different High Courts as common points were urged.</w:t>
      </w:r>
    </w:p>
    <w:p w:rsidR="00A765EE" w:rsidRPr="00A765EE" w:rsidRDefault="00A765EE" w:rsidP="00A765EE">
      <w:pPr>
        <w:spacing w:after="0" w:line="240" w:lineRule="auto"/>
        <w:jc w:val="both"/>
        <w:rPr>
          <w:rFonts w:ascii="Times New Roman" w:eastAsia="Times New Roman" w:hAnsi="Times New Roman" w:cs="Times New Roman"/>
          <w:sz w:val="25"/>
          <w:szCs w:val="25"/>
        </w:rPr>
      </w:pPr>
      <w:r w:rsidRPr="00A765EE">
        <w:rPr>
          <w:rFonts w:ascii="Times New Roman" w:eastAsia="Times New Roman" w:hAnsi="Times New Roman" w:cs="Times New Roman"/>
          <w:sz w:val="25"/>
          <w:szCs w:val="25"/>
        </w:rPr>
        <w:t xml:space="preserve">       </w:t>
      </w:r>
    </w:p>
    <w:p w:rsidR="00A765EE" w:rsidRPr="00A765EE" w:rsidRDefault="00A765EE" w:rsidP="00A765EE">
      <w:pPr>
        <w:spacing w:after="0" w:line="240" w:lineRule="auto"/>
        <w:jc w:val="both"/>
        <w:rPr>
          <w:rFonts w:ascii="Times New Roman" w:eastAsia="Times New Roman" w:hAnsi="Times New Roman" w:cs="Times New Roman"/>
          <w:sz w:val="25"/>
          <w:szCs w:val="25"/>
        </w:rPr>
      </w:pPr>
      <w:r w:rsidRPr="00A765EE">
        <w:rPr>
          <w:rFonts w:ascii="Times New Roman" w:eastAsia="Times New Roman" w:hAnsi="Times New Roman" w:cs="Times New Roman"/>
          <w:sz w:val="25"/>
          <w:szCs w:val="25"/>
        </w:rPr>
        <w:t>5. This Court by order dated 15.3.2004 directed the High Court to follow the decision of this Court in Civil Appeal No.2314 of 2000 and connected matters.  An application was filed by one of the respondents in TP Nos.155-58 of 2004.  This court clarified that the matters pending in the High Court would await the decision in which the issues arising for decision are the same or similar to those involved in Civil Appeal No. 2314 of 2000 on 21.7.2005.  The High Court dismissed the writ petition as noted above. It was of the view that the matters agitated before the High Court have already been concluded by the High Court.</w:t>
      </w:r>
    </w:p>
    <w:p w:rsidR="00A765EE" w:rsidRPr="00A765EE" w:rsidRDefault="00A765EE" w:rsidP="00A765EE">
      <w:pPr>
        <w:spacing w:after="0" w:line="240" w:lineRule="auto"/>
        <w:rPr>
          <w:rFonts w:ascii="Times New Roman" w:eastAsia="Times New Roman" w:hAnsi="Times New Roman" w:cs="Times New Roman"/>
          <w:sz w:val="25"/>
          <w:szCs w:val="25"/>
        </w:rPr>
      </w:pPr>
      <w:r w:rsidRPr="00A765EE">
        <w:rPr>
          <w:rFonts w:ascii="Times New Roman" w:eastAsia="Times New Roman" w:hAnsi="Times New Roman" w:cs="Times New Roman"/>
          <w:sz w:val="25"/>
          <w:szCs w:val="25"/>
        </w:rPr>
        <w:t xml:space="preserve">      </w:t>
      </w:r>
    </w:p>
    <w:p w:rsidR="00A765EE" w:rsidRPr="00A765EE" w:rsidRDefault="00A765EE" w:rsidP="00A765EE">
      <w:pPr>
        <w:spacing w:after="0" w:line="240" w:lineRule="auto"/>
        <w:jc w:val="both"/>
        <w:rPr>
          <w:rFonts w:ascii="Times New Roman" w:eastAsia="Times New Roman" w:hAnsi="Times New Roman" w:cs="Times New Roman"/>
          <w:sz w:val="25"/>
          <w:szCs w:val="25"/>
        </w:rPr>
      </w:pPr>
      <w:r w:rsidRPr="00A765EE">
        <w:rPr>
          <w:rFonts w:ascii="Times New Roman" w:eastAsia="Times New Roman" w:hAnsi="Times New Roman" w:cs="Times New Roman"/>
          <w:sz w:val="25"/>
          <w:szCs w:val="25"/>
        </w:rPr>
        <w:t xml:space="preserve">6. In support of the appeal, Mr. G.E. Vahanvati, learned Solicitor General, submitted that unfortunately there was no appearance before the High Court because of some mis-understanding.  In any event the decisions of this Court in </w:t>
      </w:r>
      <w:r w:rsidRPr="00A765EE">
        <w:rPr>
          <w:rFonts w:ascii="Times New Roman" w:eastAsia="Times New Roman" w:hAnsi="Times New Roman" w:cs="Times New Roman"/>
          <w:i/>
          <w:sz w:val="25"/>
          <w:szCs w:val="25"/>
        </w:rPr>
        <w:t>State Bank of Indore v. Commissioner of Payment &amp; Ors</w:t>
      </w:r>
      <w:r w:rsidR="00251647" w:rsidRPr="00251647">
        <w:rPr>
          <w:rFonts w:ascii="Times New Roman" w:eastAsia="Times New Roman" w:hAnsi="Times New Roman" w:cs="Times New Roman"/>
          <w:i/>
          <w:sz w:val="25"/>
          <w:szCs w:val="25"/>
          <w:vertAlign w:val="superscript"/>
        </w:rPr>
        <w:t>1</w:t>
      </w:r>
      <w:r w:rsidRPr="00A765EE">
        <w:rPr>
          <w:rFonts w:ascii="Times New Roman" w:eastAsia="Times New Roman" w:hAnsi="Times New Roman" w:cs="Times New Roman"/>
          <w:i/>
          <w:sz w:val="25"/>
          <w:szCs w:val="25"/>
        </w:rPr>
        <w:t xml:space="preserve"> </w:t>
      </w:r>
      <w:r w:rsidRPr="00A765EE">
        <w:rPr>
          <w:rFonts w:ascii="Times New Roman" w:eastAsia="Times New Roman" w:hAnsi="Times New Roman" w:cs="Times New Roman"/>
          <w:sz w:val="25"/>
          <w:szCs w:val="25"/>
        </w:rPr>
        <w:t xml:space="preserve">and in </w:t>
      </w:r>
      <w:r w:rsidRPr="00A765EE">
        <w:rPr>
          <w:rFonts w:ascii="Times New Roman" w:eastAsia="Times New Roman" w:hAnsi="Times New Roman" w:cs="Times New Roman"/>
          <w:i/>
          <w:sz w:val="25"/>
          <w:szCs w:val="25"/>
        </w:rPr>
        <w:t>National Textile Coprn. (Guj.) Ltd. v. State Bank of India &amp; Ors</w:t>
      </w:r>
      <w:r w:rsidR="00251647" w:rsidRPr="00251647">
        <w:rPr>
          <w:rFonts w:ascii="Times New Roman" w:eastAsia="Times New Roman" w:hAnsi="Times New Roman" w:cs="Times New Roman"/>
          <w:i/>
          <w:sz w:val="25"/>
          <w:szCs w:val="25"/>
          <w:vertAlign w:val="superscript"/>
        </w:rPr>
        <w:t>2</w:t>
      </w:r>
      <w:r w:rsidRPr="00A765EE">
        <w:rPr>
          <w:rFonts w:ascii="Times New Roman" w:eastAsia="Times New Roman" w:hAnsi="Times New Roman" w:cs="Times New Roman"/>
          <w:sz w:val="25"/>
          <w:szCs w:val="25"/>
        </w:rPr>
        <w:t xml:space="preserve"> have not been taken note of.</w:t>
      </w:r>
    </w:p>
    <w:p w:rsidR="00251647" w:rsidRPr="00A765EE" w:rsidRDefault="00251647" w:rsidP="00A765EE">
      <w:pPr>
        <w:spacing w:after="0" w:line="240" w:lineRule="auto"/>
        <w:rPr>
          <w:rFonts w:ascii="Times New Roman" w:eastAsia="Times New Roman" w:hAnsi="Times New Roman" w:cs="Times New Roman"/>
          <w:sz w:val="25"/>
          <w:szCs w:val="25"/>
        </w:rPr>
      </w:pPr>
    </w:p>
    <w:p w:rsidR="00A765EE" w:rsidRPr="00A765EE" w:rsidRDefault="00A765EE" w:rsidP="00A765EE">
      <w:pPr>
        <w:spacing w:after="0" w:line="240" w:lineRule="auto"/>
        <w:jc w:val="both"/>
        <w:rPr>
          <w:rFonts w:ascii="Times New Roman" w:eastAsia="Times New Roman" w:hAnsi="Times New Roman" w:cs="Times New Roman"/>
          <w:sz w:val="25"/>
          <w:szCs w:val="25"/>
        </w:rPr>
      </w:pPr>
      <w:r w:rsidRPr="00A765EE">
        <w:rPr>
          <w:rFonts w:ascii="Times New Roman" w:eastAsia="Times New Roman" w:hAnsi="Times New Roman" w:cs="Times New Roman"/>
          <w:sz w:val="25"/>
          <w:szCs w:val="25"/>
        </w:rPr>
        <w:t>7. Learned counsel for the respondent No.1-Bank on the other hand submitted that the issue had attained finality and therefore the High Court was justified in dismissing the writ petition.</w:t>
      </w:r>
    </w:p>
    <w:p w:rsidR="00A765EE" w:rsidRPr="00A765EE" w:rsidRDefault="00A765EE" w:rsidP="00A765EE">
      <w:pPr>
        <w:spacing w:after="0" w:line="240" w:lineRule="auto"/>
        <w:jc w:val="both"/>
        <w:rPr>
          <w:rFonts w:ascii="Times New Roman" w:eastAsia="Times New Roman" w:hAnsi="Times New Roman" w:cs="Times New Roman"/>
          <w:sz w:val="25"/>
          <w:szCs w:val="25"/>
        </w:rPr>
      </w:pPr>
      <w:r w:rsidRPr="00A765EE">
        <w:rPr>
          <w:rFonts w:ascii="Times New Roman" w:eastAsia="Times New Roman" w:hAnsi="Times New Roman" w:cs="Times New Roman"/>
          <w:sz w:val="25"/>
          <w:szCs w:val="25"/>
        </w:rPr>
        <w:t xml:space="preserve">     </w:t>
      </w:r>
    </w:p>
    <w:p w:rsidR="00A765EE" w:rsidRPr="00A765EE" w:rsidRDefault="00A765EE" w:rsidP="00A765EE">
      <w:pPr>
        <w:spacing w:after="0" w:line="240" w:lineRule="auto"/>
        <w:jc w:val="both"/>
        <w:rPr>
          <w:rFonts w:ascii="Times New Roman" w:eastAsia="Times New Roman" w:hAnsi="Times New Roman" w:cs="Times New Roman"/>
          <w:sz w:val="25"/>
          <w:szCs w:val="25"/>
        </w:rPr>
      </w:pPr>
      <w:r w:rsidRPr="00A765EE">
        <w:rPr>
          <w:rFonts w:ascii="Times New Roman" w:eastAsia="Times New Roman" w:hAnsi="Times New Roman" w:cs="Times New Roman"/>
          <w:sz w:val="25"/>
          <w:szCs w:val="25"/>
        </w:rPr>
        <w:t xml:space="preserve">8. In </w:t>
      </w:r>
      <w:r w:rsidRPr="00A765EE">
        <w:rPr>
          <w:rFonts w:ascii="Times New Roman" w:eastAsia="Times New Roman" w:hAnsi="Times New Roman" w:cs="Times New Roman"/>
          <w:i/>
          <w:sz w:val="25"/>
          <w:szCs w:val="25"/>
        </w:rPr>
        <w:t>State Bank of Indore v. Commissioner of Payment &amp; Ors</w:t>
      </w:r>
      <w:r w:rsidR="00251647" w:rsidRPr="00251647">
        <w:rPr>
          <w:rFonts w:ascii="Times New Roman" w:eastAsia="Times New Roman" w:hAnsi="Times New Roman" w:cs="Times New Roman"/>
          <w:i/>
          <w:sz w:val="25"/>
          <w:szCs w:val="25"/>
          <w:vertAlign w:val="superscript"/>
        </w:rPr>
        <w:t>3</w:t>
      </w:r>
      <w:r w:rsidRPr="00A765EE">
        <w:rPr>
          <w:rFonts w:ascii="Times New Roman" w:eastAsia="Times New Roman" w:hAnsi="Times New Roman" w:cs="Times New Roman"/>
          <w:sz w:val="25"/>
          <w:szCs w:val="25"/>
          <w:vertAlign w:val="superscript"/>
        </w:rPr>
        <w:t xml:space="preserve"> </w:t>
      </w:r>
      <w:r w:rsidRPr="00A765EE">
        <w:rPr>
          <w:rFonts w:ascii="Times New Roman" w:eastAsia="Times New Roman" w:hAnsi="Times New Roman" w:cs="Times New Roman"/>
          <w:sz w:val="25"/>
          <w:szCs w:val="25"/>
        </w:rPr>
        <w:t>the Bank had filed the appeal before this Court. It was inter alia observed in the said case as follows:</w:t>
      </w:r>
    </w:p>
    <w:p w:rsidR="00A765EE" w:rsidRPr="00A765EE" w:rsidRDefault="00A765EE" w:rsidP="00A765EE">
      <w:pPr>
        <w:spacing w:after="0" w:line="240" w:lineRule="auto"/>
        <w:jc w:val="both"/>
        <w:rPr>
          <w:rFonts w:ascii="Times New Roman" w:eastAsia="Times New Roman" w:hAnsi="Times New Roman" w:cs="Times New Roman"/>
          <w:sz w:val="25"/>
          <w:szCs w:val="25"/>
        </w:rPr>
      </w:pPr>
      <w:r w:rsidRPr="00A765EE">
        <w:rPr>
          <w:rFonts w:ascii="Times New Roman" w:eastAsia="Times New Roman" w:hAnsi="Times New Roman" w:cs="Times New Roman"/>
          <w:sz w:val="25"/>
          <w:szCs w:val="25"/>
        </w:rPr>
        <w:t> </w:t>
      </w:r>
    </w:p>
    <w:p w:rsidR="00A765EE" w:rsidRPr="00A765EE" w:rsidRDefault="00A765EE" w:rsidP="00A765E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A765EE">
        <w:rPr>
          <w:rFonts w:ascii="Times New Roman" w:eastAsia="Times New Roman" w:hAnsi="Times New Roman" w:cs="Times New Roman"/>
          <w:sz w:val="25"/>
          <w:szCs w:val="25"/>
        </w:rPr>
        <w:t xml:space="preserve">A glance at the provisions of the Act, extracted hereinabove, shows that by virtue of Section 3 the right, title and interest of the owner in sick textile undertakings stands transferred to and vests in the Central Government. Section 4 provides for the effect of such vesting. It shows that the liability, which vests in the Central Government, is only liability specified under sub-section (2) of Section 5. This position is further </w:t>
      </w:r>
      <w:r w:rsidRPr="00A765EE">
        <w:rPr>
          <w:rFonts w:ascii="Times New Roman" w:eastAsia="Times New Roman" w:hAnsi="Times New Roman" w:cs="Times New Roman"/>
          <w:sz w:val="25"/>
          <w:szCs w:val="25"/>
        </w:rPr>
        <w:lastRenderedPageBreak/>
        <w:t xml:space="preserve">clarified by Section 5(1) which states that except for liabilities mentioned in sub-section (2) of Section 5 all other liabilities would continue to be the liabilities of the owner of the sick textile undertakings and shall be enforceable against the owner and not against the Central Government or the National Textile Corporation. Thus by virtue of Section 5(1) the remedy for recovery of any liability is against the owner. Undoubtedly, the word </w:t>
      </w:r>
      <w:r w:rsidRPr="00A765EE">
        <w:rPr>
          <w:rFonts w:ascii="Times New Roman" w:eastAsia="Times New Roman" w:hAnsi="Times New Roman" w:cs="Times New Roman"/>
          <w:sz w:val="25"/>
          <w:szCs w:val="25"/>
        </w:rPr>
        <w:t>liability</w:t>
      </w:r>
      <w:r w:rsidRPr="00A765EE">
        <w:rPr>
          <w:rFonts w:ascii="Times New Roman" w:eastAsia="Times New Roman" w:hAnsi="Times New Roman" w:cs="Times New Roman"/>
          <w:sz w:val="25"/>
          <w:szCs w:val="25"/>
        </w:rPr>
        <w:t> would include not just the loan amounts but also the amounts due by way of interest of such loan amounts.</w:t>
      </w:r>
      <w:r>
        <w:rPr>
          <w:rFonts w:ascii="Times New Roman" w:eastAsia="Times New Roman" w:hAnsi="Times New Roman" w:cs="Times New Roman"/>
          <w:sz w:val="25"/>
          <w:szCs w:val="25"/>
        </w:rPr>
        <w:t>”</w:t>
      </w:r>
    </w:p>
    <w:p w:rsidR="00A765EE" w:rsidRPr="00A765EE" w:rsidRDefault="00A765EE" w:rsidP="00A765EE">
      <w:pPr>
        <w:spacing w:after="0" w:line="240" w:lineRule="auto"/>
        <w:jc w:val="both"/>
        <w:rPr>
          <w:rFonts w:ascii="Times New Roman" w:eastAsia="Times New Roman" w:hAnsi="Times New Roman" w:cs="Times New Roman"/>
          <w:sz w:val="25"/>
          <w:szCs w:val="25"/>
        </w:rPr>
      </w:pPr>
      <w:r w:rsidRPr="00A765EE">
        <w:rPr>
          <w:rFonts w:ascii="Times New Roman" w:eastAsia="Times New Roman" w:hAnsi="Times New Roman" w:cs="Times New Roman"/>
          <w:sz w:val="25"/>
          <w:szCs w:val="25"/>
        </w:rPr>
        <w:t> </w:t>
      </w:r>
    </w:p>
    <w:p w:rsidR="00A765EE" w:rsidRPr="00A765EE" w:rsidRDefault="00A765EE" w:rsidP="00A765E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Pr="00A765EE">
        <w:rPr>
          <w:rFonts w:ascii="Times New Roman" w:eastAsia="Times New Roman" w:hAnsi="Times New Roman" w:cs="Times New Roman"/>
          <w:sz w:val="25"/>
          <w:szCs w:val="25"/>
        </w:rPr>
        <w:t>Sub-section (2) of Section 5 specifies which liabilities are taken over by the Central Government. Sub-section (2)</w:t>
      </w:r>
      <w:r>
        <w:rPr>
          <w:rFonts w:ascii="Times New Roman" w:eastAsia="Times New Roman" w:hAnsi="Times New Roman" w:cs="Times New Roman"/>
          <w:sz w:val="25"/>
          <w:szCs w:val="25"/>
        </w:rPr>
        <w:t xml:space="preserve"> </w:t>
      </w:r>
      <w:r w:rsidRPr="00A765EE">
        <w:rPr>
          <w:rFonts w:ascii="Times New Roman" w:eastAsia="Times New Roman" w:hAnsi="Times New Roman" w:cs="Times New Roman"/>
          <w:sz w:val="25"/>
          <w:szCs w:val="25"/>
        </w:rPr>
        <w:t xml:space="preserve">( a ) talks of loans advanced by the Central Government or the State Government. Thus, the legislature is now making a distinction between the terms </w:t>
      </w:r>
      <w:r w:rsidRPr="00A765EE">
        <w:rPr>
          <w:rFonts w:ascii="Times New Roman" w:eastAsia="Times New Roman" w:hAnsi="Times New Roman" w:cs="Times New Roman"/>
          <w:sz w:val="25"/>
          <w:szCs w:val="25"/>
        </w:rPr>
        <w:t>liability</w:t>
      </w:r>
      <w:r w:rsidRPr="00A765EE">
        <w:rPr>
          <w:rFonts w:ascii="Times New Roman" w:eastAsia="Times New Roman" w:hAnsi="Times New Roman" w:cs="Times New Roman"/>
          <w:sz w:val="25"/>
          <w:szCs w:val="25"/>
        </w:rPr>
        <w:t xml:space="preserve"> and </w:t>
      </w:r>
      <w:r w:rsidRPr="00A765EE">
        <w:rPr>
          <w:rFonts w:ascii="Times New Roman" w:eastAsia="Times New Roman" w:hAnsi="Times New Roman" w:cs="Times New Roman"/>
          <w:sz w:val="25"/>
          <w:szCs w:val="25"/>
        </w:rPr>
        <w:t>loan</w:t>
      </w:r>
      <w:r w:rsidRPr="00A765EE">
        <w:rPr>
          <w:rFonts w:ascii="Times New Roman" w:eastAsia="Times New Roman" w:hAnsi="Times New Roman" w:cs="Times New Roman"/>
          <w:sz w:val="25"/>
          <w:szCs w:val="25"/>
        </w:rPr>
        <w:t xml:space="preserve">. When the term </w:t>
      </w:r>
      <w:r w:rsidRPr="00A765EE">
        <w:rPr>
          <w:rFonts w:ascii="Times New Roman" w:eastAsia="Times New Roman" w:hAnsi="Times New Roman" w:cs="Times New Roman"/>
          <w:sz w:val="25"/>
          <w:szCs w:val="25"/>
        </w:rPr>
        <w:t>loan</w:t>
      </w:r>
      <w:r w:rsidRPr="00A765EE">
        <w:rPr>
          <w:rFonts w:ascii="Times New Roman" w:eastAsia="Times New Roman" w:hAnsi="Times New Roman" w:cs="Times New Roman"/>
          <w:sz w:val="25"/>
          <w:szCs w:val="25"/>
        </w:rPr>
        <w:t xml:space="preserve"> is used it is specified that the loans would be </w:t>
      </w:r>
      <w:r w:rsidRPr="00A765EE">
        <w:rPr>
          <w:rFonts w:ascii="Times New Roman" w:eastAsia="Times New Roman" w:hAnsi="Times New Roman" w:cs="Times New Roman"/>
          <w:sz w:val="25"/>
          <w:szCs w:val="25"/>
        </w:rPr>
        <w:t>together with interest due thereon</w:t>
      </w:r>
      <w:r w:rsidRPr="00A765EE">
        <w:rPr>
          <w:rFonts w:ascii="Times New Roman" w:eastAsia="Times New Roman" w:hAnsi="Times New Roman" w:cs="Times New Roman"/>
          <w:sz w:val="25"/>
          <w:szCs w:val="25"/>
        </w:rPr>
        <w:t xml:space="preserve">. The same clarification can be found even in Section 5(2)( b ). This indicates the intention of the legislature. Thus even though the term </w:t>
      </w:r>
      <w:r w:rsidRPr="00A765EE">
        <w:rPr>
          <w:rFonts w:ascii="Times New Roman" w:eastAsia="Times New Roman" w:hAnsi="Times New Roman" w:cs="Times New Roman"/>
          <w:sz w:val="25"/>
          <w:szCs w:val="25"/>
        </w:rPr>
        <w:t>liability</w:t>
      </w:r>
      <w:r w:rsidRPr="00A765EE">
        <w:rPr>
          <w:rFonts w:ascii="Times New Roman" w:eastAsia="Times New Roman" w:hAnsi="Times New Roman" w:cs="Times New Roman"/>
          <w:sz w:val="25"/>
          <w:szCs w:val="25"/>
        </w:rPr>
        <w:t> includes liability for the</w:t>
      </w:r>
      <w:r w:rsidR="006D1E08">
        <w:rPr>
          <w:rFonts w:ascii="Times New Roman" w:eastAsia="Times New Roman" w:hAnsi="Times New Roman" w:cs="Times New Roman"/>
          <w:sz w:val="25"/>
          <w:szCs w:val="25"/>
        </w:rPr>
        <w:t xml:space="preserve"> </w:t>
      </w:r>
      <w:r w:rsidRPr="00A765EE">
        <w:rPr>
          <w:rFonts w:ascii="Times New Roman" w:eastAsia="Times New Roman" w:hAnsi="Times New Roman" w:cs="Times New Roman"/>
          <w:sz w:val="25"/>
          <w:szCs w:val="25"/>
        </w:rPr>
        <w:t>in</w:t>
      </w:r>
      <w:r w:rsidR="006D1E08">
        <w:rPr>
          <w:rFonts w:ascii="Times New Roman" w:eastAsia="Times New Roman" w:hAnsi="Times New Roman" w:cs="Times New Roman"/>
          <w:sz w:val="25"/>
          <w:szCs w:val="25"/>
        </w:rPr>
        <w:t xml:space="preserve"> </w:t>
      </w:r>
      <w:r w:rsidR="006D1E08" w:rsidRPr="00A765EE">
        <w:rPr>
          <w:rFonts w:ascii="Times New Roman" w:eastAsia="Times New Roman" w:hAnsi="Times New Roman" w:cs="Times New Roman"/>
          <w:sz w:val="25"/>
          <w:szCs w:val="25"/>
        </w:rPr>
        <w:t>tersest</w:t>
      </w:r>
      <w:r w:rsidRPr="00A765EE">
        <w:rPr>
          <w:rFonts w:ascii="Times New Roman" w:eastAsia="Times New Roman" w:hAnsi="Times New Roman" w:cs="Times New Roman"/>
          <w:sz w:val="25"/>
          <w:szCs w:val="25"/>
        </w:rPr>
        <w:t xml:space="preserve"> amounts also, the term </w:t>
      </w:r>
      <w:r w:rsidRPr="00A765EE">
        <w:rPr>
          <w:rFonts w:ascii="Times New Roman" w:eastAsia="Times New Roman" w:hAnsi="Times New Roman" w:cs="Times New Roman"/>
          <w:sz w:val="25"/>
          <w:szCs w:val="25"/>
        </w:rPr>
        <w:t>loan</w:t>
      </w:r>
      <w:r w:rsidRPr="00A765EE">
        <w:rPr>
          <w:rFonts w:ascii="Times New Roman" w:eastAsia="Times New Roman" w:hAnsi="Times New Roman" w:cs="Times New Roman"/>
          <w:sz w:val="25"/>
          <w:szCs w:val="25"/>
        </w:rPr>
        <w:t> does not include the interest amount unless specified otherwise in the Act. This position is fortified by Section</w:t>
      </w:r>
      <w:r>
        <w:rPr>
          <w:rFonts w:ascii="Times New Roman" w:eastAsia="Times New Roman" w:hAnsi="Times New Roman" w:cs="Times New Roman"/>
          <w:sz w:val="25"/>
          <w:szCs w:val="25"/>
        </w:rPr>
        <w:t xml:space="preserve"> </w:t>
      </w:r>
      <w:r w:rsidRPr="00A765EE">
        <w:rPr>
          <w:rFonts w:ascii="Times New Roman" w:eastAsia="Times New Roman" w:hAnsi="Times New Roman" w:cs="Times New Roman"/>
          <w:sz w:val="25"/>
          <w:szCs w:val="25"/>
        </w:rPr>
        <w:t xml:space="preserve">9 wherein on the amounts paid to the owner interest at the rate of 4% is also payable. Thus, where the legislature wanted to specify that certain amounts would carry interest, it has done so specifically. </w:t>
      </w:r>
    </w:p>
    <w:p w:rsidR="00A765EE" w:rsidRPr="00A765EE" w:rsidRDefault="00A765EE" w:rsidP="00A765EE">
      <w:pPr>
        <w:spacing w:after="0" w:line="240" w:lineRule="auto"/>
        <w:rPr>
          <w:rFonts w:ascii="Times New Roman" w:eastAsia="Times New Roman" w:hAnsi="Times New Roman" w:cs="Times New Roman"/>
          <w:sz w:val="25"/>
          <w:szCs w:val="25"/>
        </w:rPr>
      </w:pPr>
      <w:r w:rsidRPr="00A765EE">
        <w:rPr>
          <w:rFonts w:ascii="Times New Roman" w:eastAsia="Times New Roman" w:hAnsi="Times New Roman" w:cs="Times New Roman"/>
          <w:sz w:val="25"/>
          <w:szCs w:val="25"/>
        </w:rPr>
        <w:t> </w:t>
      </w:r>
    </w:p>
    <w:p w:rsidR="00A765EE" w:rsidRPr="00A765EE" w:rsidRDefault="00A765EE" w:rsidP="00A765EE">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Pr="00A765EE">
        <w:rPr>
          <w:rFonts w:ascii="Times New Roman" w:eastAsia="Times New Roman" w:hAnsi="Times New Roman" w:cs="Times New Roman"/>
          <w:sz w:val="25"/>
          <w:szCs w:val="25"/>
        </w:rPr>
        <w:t xml:space="preserve">Section 21 provides that the amounts set out in the Second Schedule are to be paid in priority. The relevant portion of the Second Schedule reads as follows: </w:t>
      </w:r>
    </w:p>
    <w:p w:rsidR="00A765EE" w:rsidRPr="00A765EE" w:rsidRDefault="00A765EE" w:rsidP="00A765EE">
      <w:pPr>
        <w:spacing w:after="0" w:line="240" w:lineRule="auto"/>
        <w:jc w:val="both"/>
        <w:rPr>
          <w:rFonts w:ascii="Times New Roman" w:eastAsia="Times New Roman" w:hAnsi="Times New Roman" w:cs="Times New Roman"/>
          <w:sz w:val="25"/>
          <w:szCs w:val="25"/>
        </w:rPr>
      </w:pPr>
      <w:r w:rsidRPr="00A765EE">
        <w:rPr>
          <w:rFonts w:ascii="Times New Roman" w:eastAsia="Times New Roman" w:hAnsi="Times New Roman" w:cs="Times New Roman"/>
          <w:sz w:val="25"/>
          <w:szCs w:val="25"/>
        </w:rPr>
        <w:t> </w:t>
      </w:r>
    </w:p>
    <w:p w:rsidR="00A765EE" w:rsidRPr="00A765EE" w:rsidRDefault="00A765EE" w:rsidP="00A765E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A765EE">
        <w:rPr>
          <w:rFonts w:ascii="Times New Roman" w:eastAsia="Times New Roman" w:hAnsi="Times New Roman" w:cs="Times New Roman"/>
          <w:sz w:val="25"/>
          <w:szCs w:val="25"/>
        </w:rPr>
        <w:t xml:space="preserve">The Second Schedule  </w:t>
      </w:r>
    </w:p>
    <w:p w:rsidR="00A765EE" w:rsidRPr="00A765EE" w:rsidRDefault="00A765EE" w:rsidP="00A765EE">
      <w:pPr>
        <w:spacing w:after="0" w:line="240" w:lineRule="auto"/>
        <w:ind w:left="720"/>
        <w:jc w:val="both"/>
        <w:rPr>
          <w:rFonts w:ascii="Times New Roman" w:eastAsia="Times New Roman" w:hAnsi="Times New Roman" w:cs="Times New Roman"/>
          <w:sz w:val="25"/>
          <w:szCs w:val="25"/>
        </w:rPr>
      </w:pPr>
      <w:r w:rsidRPr="00A765EE">
        <w:rPr>
          <w:rFonts w:ascii="Times New Roman" w:eastAsia="Times New Roman" w:hAnsi="Times New Roman" w:cs="Times New Roman"/>
          <w:sz w:val="25"/>
          <w:szCs w:val="25"/>
        </w:rPr>
        <w:t>(See Sections 21, 22, 23 and 27)</w:t>
      </w:r>
    </w:p>
    <w:p w:rsidR="00A765EE" w:rsidRPr="00A765EE" w:rsidRDefault="00A765EE" w:rsidP="00A765EE">
      <w:pPr>
        <w:spacing w:after="0" w:line="240" w:lineRule="auto"/>
        <w:ind w:left="720"/>
        <w:jc w:val="both"/>
        <w:rPr>
          <w:rFonts w:ascii="Times New Roman" w:eastAsia="Times New Roman" w:hAnsi="Times New Roman" w:cs="Times New Roman"/>
          <w:sz w:val="25"/>
          <w:szCs w:val="25"/>
        </w:rPr>
      </w:pPr>
      <w:r w:rsidRPr="00A765EE">
        <w:rPr>
          <w:rFonts w:ascii="Times New Roman" w:eastAsia="Times New Roman" w:hAnsi="Times New Roman" w:cs="Times New Roman"/>
          <w:sz w:val="25"/>
          <w:szCs w:val="25"/>
        </w:rPr>
        <w:t> </w:t>
      </w:r>
    </w:p>
    <w:p w:rsidR="00A765EE" w:rsidRPr="00A765EE" w:rsidRDefault="00A765EE" w:rsidP="00A765EE">
      <w:pPr>
        <w:spacing w:after="0" w:line="240" w:lineRule="auto"/>
        <w:ind w:left="720"/>
        <w:jc w:val="both"/>
        <w:rPr>
          <w:rFonts w:ascii="Times New Roman" w:eastAsia="Times New Roman" w:hAnsi="Times New Roman" w:cs="Times New Roman"/>
          <w:sz w:val="25"/>
          <w:szCs w:val="25"/>
        </w:rPr>
      </w:pPr>
      <w:r w:rsidRPr="00A765EE">
        <w:rPr>
          <w:rFonts w:ascii="Times New Roman" w:eastAsia="Times New Roman" w:hAnsi="Times New Roman" w:cs="Times New Roman"/>
          <w:sz w:val="25"/>
          <w:szCs w:val="25"/>
        </w:rPr>
        <w:t>Order of priorities for the discharge of liabilities in respect of a sick textile undertaking</w:t>
      </w:r>
    </w:p>
    <w:p w:rsidR="00A765EE" w:rsidRPr="00A765EE" w:rsidRDefault="00A765EE" w:rsidP="00A765EE">
      <w:pPr>
        <w:spacing w:after="0" w:line="240" w:lineRule="auto"/>
        <w:ind w:left="720"/>
        <w:jc w:val="both"/>
        <w:rPr>
          <w:rFonts w:ascii="Times New Roman" w:eastAsia="Times New Roman" w:hAnsi="Times New Roman" w:cs="Times New Roman"/>
          <w:sz w:val="25"/>
          <w:szCs w:val="25"/>
        </w:rPr>
      </w:pPr>
      <w:r w:rsidRPr="00A765EE">
        <w:rPr>
          <w:rFonts w:ascii="Times New Roman" w:eastAsia="Times New Roman" w:hAnsi="Times New Roman" w:cs="Times New Roman"/>
          <w:sz w:val="25"/>
          <w:szCs w:val="25"/>
        </w:rPr>
        <w:t> </w:t>
      </w:r>
    </w:p>
    <w:p w:rsidR="00A765EE" w:rsidRPr="00A765EE" w:rsidRDefault="00A765EE" w:rsidP="00A765E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PART A </w:t>
      </w:r>
      <w:r w:rsidRPr="00A765EE">
        <w:rPr>
          <w:rFonts w:ascii="Times New Roman" w:eastAsia="Times New Roman" w:hAnsi="Times New Roman" w:cs="Times New Roman"/>
          <w:sz w:val="25"/>
          <w:szCs w:val="25"/>
        </w:rPr>
        <w:t>Post-Takeover Management Period</w:t>
      </w:r>
    </w:p>
    <w:p w:rsidR="00A765EE" w:rsidRPr="00A765EE" w:rsidRDefault="00A765EE" w:rsidP="00A765EE">
      <w:pPr>
        <w:spacing w:after="0" w:line="240" w:lineRule="auto"/>
        <w:ind w:left="720"/>
        <w:jc w:val="both"/>
        <w:rPr>
          <w:rFonts w:ascii="Times New Roman" w:eastAsia="Times New Roman" w:hAnsi="Times New Roman" w:cs="Times New Roman"/>
          <w:sz w:val="25"/>
          <w:szCs w:val="25"/>
        </w:rPr>
      </w:pPr>
      <w:r w:rsidRPr="00A765EE">
        <w:rPr>
          <w:rFonts w:ascii="Times New Roman" w:eastAsia="Times New Roman" w:hAnsi="Times New Roman" w:cs="Times New Roman"/>
          <w:sz w:val="25"/>
          <w:szCs w:val="25"/>
        </w:rPr>
        <w:t> </w:t>
      </w:r>
    </w:p>
    <w:p w:rsidR="00A765EE" w:rsidRPr="00A765EE" w:rsidRDefault="00A765EE" w:rsidP="00A765EE">
      <w:pPr>
        <w:spacing w:after="0" w:line="240" w:lineRule="auto"/>
        <w:ind w:left="720"/>
        <w:jc w:val="both"/>
        <w:rPr>
          <w:rFonts w:ascii="Times New Roman" w:eastAsia="Times New Roman" w:hAnsi="Times New Roman" w:cs="Times New Roman"/>
          <w:sz w:val="25"/>
          <w:szCs w:val="25"/>
        </w:rPr>
      </w:pPr>
      <w:r w:rsidRPr="00A765EE">
        <w:rPr>
          <w:rFonts w:ascii="Times New Roman" w:eastAsia="Times New Roman" w:hAnsi="Times New Roman" w:cs="Times New Roman"/>
          <w:b/>
          <w:bCs/>
          <w:sz w:val="25"/>
          <w:szCs w:val="25"/>
        </w:rPr>
        <w:t xml:space="preserve">Category I </w:t>
      </w:r>
    </w:p>
    <w:p w:rsidR="00A765EE" w:rsidRPr="00A765EE" w:rsidRDefault="00A765EE" w:rsidP="00A765EE">
      <w:pPr>
        <w:spacing w:after="0" w:line="240" w:lineRule="auto"/>
        <w:ind w:left="720"/>
        <w:jc w:val="both"/>
        <w:rPr>
          <w:rFonts w:ascii="Times New Roman" w:eastAsia="Times New Roman" w:hAnsi="Times New Roman" w:cs="Times New Roman"/>
          <w:sz w:val="25"/>
          <w:szCs w:val="25"/>
        </w:rPr>
      </w:pPr>
      <w:r w:rsidRPr="00A765EE">
        <w:rPr>
          <w:rFonts w:ascii="Times New Roman" w:eastAsia="Times New Roman" w:hAnsi="Times New Roman" w:cs="Times New Roman"/>
          <w:sz w:val="25"/>
          <w:szCs w:val="25"/>
        </w:rPr>
        <w:t> </w:t>
      </w:r>
    </w:p>
    <w:p w:rsidR="00A765EE" w:rsidRPr="00A765EE" w:rsidRDefault="00A765EE" w:rsidP="00A765EE">
      <w:pPr>
        <w:spacing w:after="0" w:line="240" w:lineRule="auto"/>
        <w:ind w:left="720"/>
        <w:jc w:val="both"/>
        <w:rPr>
          <w:rFonts w:ascii="Times New Roman" w:eastAsia="Times New Roman" w:hAnsi="Times New Roman" w:cs="Times New Roman"/>
          <w:sz w:val="25"/>
          <w:szCs w:val="25"/>
        </w:rPr>
      </w:pPr>
      <w:r w:rsidRPr="00A765EE">
        <w:rPr>
          <w:rFonts w:ascii="Times New Roman" w:eastAsia="Times New Roman" w:hAnsi="Times New Roman" w:cs="Times New Roman"/>
          <w:sz w:val="25"/>
          <w:szCs w:val="25"/>
        </w:rPr>
        <w:t xml:space="preserve">(a) Loans advanced by a bank.  </w:t>
      </w:r>
    </w:p>
    <w:p w:rsidR="00A765EE" w:rsidRPr="00A765EE" w:rsidRDefault="00A765EE" w:rsidP="00A765EE">
      <w:pPr>
        <w:spacing w:after="0" w:line="240" w:lineRule="auto"/>
        <w:ind w:left="720"/>
        <w:jc w:val="both"/>
        <w:rPr>
          <w:rFonts w:ascii="Times New Roman" w:eastAsia="Times New Roman" w:hAnsi="Times New Roman" w:cs="Times New Roman"/>
          <w:sz w:val="25"/>
          <w:szCs w:val="25"/>
        </w:rPr>
      </w:pPr>
      <w:r w:rsidRPr="00A765EE">
        <w:rPr>
          <w:rFonts w:ascii="Times New Roman" w:eastAsia="Times New Roman" w:hAnsi="Times New Roman" w:cs="Times New Roman"/>
          <w:sz w:val="25"/>
          <w:szCs w:val="25"/>
        </w:rPr>
        <w:t> </w:t>
      </w:r>
    </w:p>
    <w:p w:rsidR="00A765EE" w:rsidRPr="00A765EE" w:rsidRDefault="00A765EE" w:rsidP="00A765EE">
      <w:pPr>
        <w:spacing w:after="0" w:line="240" w:lineRule="auto"/>
        <w:ind w:left="720"/>
        <w:jc w:val="both"/>
        <w:rPr>
          <w:rFonts w:ascii="Times New Roman" w:eastAsia="Times New Roman" w:hAnsi="Times New Roman" w:cs="Times New Roman"/>
          <w:sz w:val="25"/>
          <w:szCs w:val="25"/>
        </w:rPr>
      </w:pPr>
      <w:r w:rsidRPr="00A765EE">
        <w:rPr>
          <w:rFonts w:ascii="Times New Roman" w:eastAsia="Times New Roman" w:hAnsi="Times New Roman" w:cs="Times New Roman"/>
          <w:sz w:val="25"/>
          <w:szCs w:val="25"/>
        </w:rPr>
        <w:t xml:space="preserve">(b) Loans advanced by an institution other than a bank.  </w:t>
      </w:r>
    </w:p>
    <w:p w:rsidR="00A765EE" w:rsidRPr="00A765EE" w:rsidRDefault="00A765EE" w:rsidP="00A765EE">
      <w:pPr>
        <w:spacing w:after="0" w:line="240" w:lineRule="auto"/>
        <w:ind w:left="720"/>
        <w:jc w:val="both"/>
        <w:rPr>
          <w:rFonts w:ascii="Times New Roman" w:eastAsia="Times New Roman" w:hAnsi="Times New Roman" w:cs="Times New Roman"/>
          <w:sz w:val="25"/>
          <w:szCs w:val="25"/>
        </w:rPr>
      </w:pPr>
      <w:r w:rsidRPr="00A765EE">
        <w:rPr>
          <w:rFonts w:ascii="Times New Roman" w:eastAsia="Times New Roman" w:hAnsi="Times New Roman" w:cs="Times New Roman"/>
          <w:sz w:val="25"/>
          <w:szCs w:val="25"/>
        </w:rPr>
        <w:t> </w:t>
      </w:r>
    </w:p>
    <w:p w:rsidR="00A765EE" w:rsidRPr="00A765EE" w:rsidRDefault="00A765EE" w:rsidP="00A765EE">
      <w:pPr>
        <w:spacing w:after="0" w:line="240" w:lineRule="auto"/>
        <w:ind w:left="720"/>
        <w:jc w:val="both"/>
        <w:rPr>
          <w:rFonts w:ascii="Times New Roman" w:eastAsia="Times New Roman" w:hAnsi="Times New Roman" w:cs="Times New Roman"/>
          <w:sz w:val="25"/>
          <w:szCs w:val="25"/>
        </w:rPr>
      </w:pPr>
      <w:r w:rsidRPr="00A765EE">
        <w:rPr>
          <w:rFonts w:ascii="Times New Roman" w:eastAsia="Times New Roman" w:hAnsi="Times New Roman" w:cs="Times New Roman"/>
          <w:sz w:val="25"/>
          <w:szCs w:val="25"/>
        </w:rPr>
        <w:t xml:space="preserve">(c) Any other loan.  </w:t>
      </w:r>
    </w:p>
    <w:p w:rsidR="00A765EE" w:rsidRPr="00A765EE" w:rsidRDefault="00A765EE" w:rsidP="00A765EE">
      <w:pPr>
        <w:spacing w:after="0" w:line="240" w:lineRule="auto"/>
        <w:ind w:left="720"/>
        <w:jc w:val="both"/>
        <w:rPr>
          <w:rFonts w:ascii="Times New Roman" w:eastAsia="Times New Roman" w:hAnsi="Times New Roman" w:cs="Times New Roman"/>
          <w:sz w:val="25"/>
          <w:szCs w:val="25"/>
        </w:rPr>
      </w:pPr>
      <w:r w:rsidRPr="00A765EE">
        <w:rPr>
          <w:rFonts w:ascii="Times New Roman" w:eastAsia="Times New Roman" w:hAnsi="Times New Roman" w:cs="Times New Roman"/>
          <w:sz w:val="25"/>
          <w:szCs w:val="25"/>
        </w:rPr>
        <w:t> </w:t>
      </w:r>
    </w:p>
    <w:p w:rsidR="00A765EE" w:rsidRPr="00A765EE" w:rsidRDefault="00A765EE" w:rsidP="00A765EE">
      <w:pPr>
        <w:spacing w:after="0" w:line="240" w:lineRule="auto"/>
        <w:ind w:left="720"/>
        <w:jc w:val="both"/>
        <w:rPr>
          <w:rFonts w:ascii="Times New Roman" w:eastAsia="Times New Roman" w:hAnsi="Times New Roman" w:cs="Times New Roman"/>
          <w:sz w:val="25"/>
          <w:szCs w:val="25"/>
        </w:rPr>
      </w:pPr>
      <w:r w:rsidRPr="00A765EE">
        <w:rPr>
          <w:rFonts w:ascii="Times New Roman" w:eastAsia="Times New Roman" w:hAnsi="Times New Roman" w:cs="Times New Roman"/>
          <w:sz w:val="25"/>
          <w:szCs w:val="25"/>
        </w:rPr>
        <w:t xml:space="preserve">(d) Any credit availed of for purpose of trade or manufacturing operations. </w:t>
      </w:r>
    </w:p>
    <w:p w:rsidR="00A765EE" w:rsidRPr="00A765EE" w:rsidRDefault="00A765EE" w:rsidP="00A765EE">
      <w:pPr>
        <w:spacing w:after="0" w:line="240" w:lineRule="auto"/>
        <w:ind w:left="720"/>
        <w:jc w:val="both"/>
        <w:rPr>
          <w:rFonts w:ascii="Times New Roman" w:eastAsia="Times New Roman" w:hAnsi="Times New Roman" w:cs="Times New Roman"/>
          <w:sz w:val="25"/>
          <w:szCs w:val="25"/>
        </w:rPr>
      </w:pPr>
      <w:r w:rsidRPr="00A765EE">
        <w:rPr>
          <w:rFonts w:ascii="Times New Roman" w:eastAsia="Times New Roman" w:hAnsi="Times New Roman" w:cs="Times New Roman"/>
          <w:sz w:val="25"/>
          <w:szCs w:val="25"/>
        </w:rPr>
        <w:t> </w:t>
      </w:r>
    </w:p>
    <w:p w:rsidR="00A765EE" w:rsidRPr="00A765EE" w:rsidRDefault="00A765EE" w:rsidP="00A765EE">
      <w:pPr>
        <w:spacing w:after="0" w:line="240" w:lineRule="auto"/>
        <w:ind w:left="720"/>
        <w:jc w:val="both"/>
        <w:rPr>
          <w:rFonts w:ascii="Times New Roman" w:eastAsia="Times New Roman" w:hAnsi="Times New Roman" w:cs="Times New Roman"/>
          <w:sz w:val="25"/>
          <w:szCs w:val="25"/>
        </w:rPr>
      </w:pPr>
      <w:r w:rsidRPr="00A765EE">
        <w:rPr>
          <w:rFonts w:ascii="Times New Roman" w:eastAsia="Times New Roman" w:hAnsi="Times New Roman" w:cs="Times New Roman"/>
          <w:b/>
          <w:bCs/>
          <w:sz w:val="25"/>
          <w:szCs w:val="25"/>
        </w:rPr>
        <w:t xml:space="preserve">Category II </w:t>
      </w:r>
    </w:p>
    <w:p w:rsidR="00A765EE" w:rsidRPr="00A765EE" w:rsidRDefault="00A765EE" w:rsidP="00A765EE">
      <w:pPr>
        <w:spacing w:after="0" w:line="240" w:lineRule="auto"/>
        <w:ind w:left="720"/>
        <w:jc w:val="both"/>
        <w:rPr>
          <w:rFonts w:ascii="Times New Roman" w:eastAsia="Times New Roman" w:hAnsi="Times New Roman" w:cs="Times New Roman"/>
          <w:sz w:val="25"/>
          <w:szCs w:val="25"/>
        </w:rPr>
      </w:pPr>
      <w:r w:rsidRPr="00A765EE">
        <w:rPr>
          <w:rFonts w:ascii="Times New Roman" w:eastAsia="Times New Roman" w:hAnsi="Times New Roman" w:cs="Times New Roman"/>
          <w:sz w:val="25"/>
          <w:szCs w:val="25"/>
        </w:rPr>
        <w:t> </w:t>
      </w:r>
    </w:p>
    <w:p w:rsidR="00A765EE" w:rsidRPr="00A765EE" w:rsidRDefault="00A765EE" w:rsidP="00A765EE">
      <w:pPr>
        <w:spacing w:after="0" w:line="240" w:lineRule="auto"/>
        <w:ind w:left="720"/>
        <w:jc w:val="both"/>
        <w:rPr>
          <w:rFonts w:ascii="Times New Roman" w:eastAsia="Times New Roman" w:hAnsi="Times New Roman" w:cs="Times New Roman"/>
          <w:sz w:val="25"/>
          <w:szCs w:val="25"/>
        </w:rPr>
      </w:pPr>
      <w:r w:rsidRPr="00A765EE">
        <w:rPr>
          <w:rFonts w:ascii="Times New Roman" w:eastAsia="Times New Roman" w:hAnsi="Times New Roman" w:cs="Times New Roman"/>
          <w:sz w:val="25"/>
          <w:szCs w:val="25"/>
        </w:rPr>
        <w:t xml:space="preserve">(a) Revenue, taxes, cresses, rates or any other dues to the Central Government or a State Government.  </w:t>
      </w:r>
    </w:p>
    <w:p w:rsidR="00A765EE" w:rsidRPr="00A765EE" w:rsidRDefault="00A765EE" w:rsidP="00A765EE">
      <w:pPr>
        <w:spacing w:after="0" w:line="240" w:lineRule="auto"/>
        <w:jc w:val="both"/>
        <w:rPr>
          <w:rFonts w:ascii="Times New Roman" w:eastAsia="Times New Roman" w:hAnsi="Times New Roman" w:cs="Times New Roman"/>
          <w:sz w:val="25"/>
          <w:szCs w:val="25"/>
        </w:rPr>
      </w:pPr>
      <w:r w:rsidRPr="00A765EE">
        <w:rPr>
          <w:rFonts w:ascii="Times New Roman" w:eastAsia="Times New Roman" w:hAnsi="Times New Roman" w:cs="Times New Roman"/>
          <w:sz w:val="25"/>
          <w:szCs w:val="25"/>
        </w:rPr>
        <w:lastRenderedPageBreak/>
        <w:t> </w:t>
      </w:r>
    </w:p>
    <w:p w:rsidR="00A765EE" w:rsidRPr="00A765EE" w:rsidRDefault="00A765EE" w:rsidP="00A765EE">
      <w:pPr>
        <w:spacing w:after="0" w:line="240" w:lineRule="auto"/>
        <w:ind w:left="720"/>
        <w:jc w:val="both"/>
        <w:rPr>
          <w:rFonts w:ascii="Times New Roman" w:eastAsia="Times New Roman" w:hAnsi="Times New Roman" w:cs="Times New Roman"/>
          <w:sz w:val="25"/>
          <w:szCs w:val="25"/>
        </w:rPr>
      </w:pPr>
      <w:r w:rsidRPr="00A765EE">
        <w:rPr>
          <w:rFonts w:ascii="Times New Roman" w:eastAsia="Times New Roman" w:hAnsi="Times New Roman" w:cs="Times New Roman"/>
          <w:sz w:val="25"/>
          <w:szCs w:val="25"/>
        </w:rPr>
        <w:t>(b) Any other dues.</w:t>
      </w:r>
      <w:r w:rsidRPr="00A765EE">
        <w:rPr>
          <w:rFonts w:ascii="Times New Roman" w:eastAsia="Times New Roman" w:hAnsi="Times New Roman" w:cs="Times New Roman"/>
          <w:sz w:val="25"/>
          <w:szCs w:val="25"/>
        </w:rPr>
        <w:t xml:space="preserve"> Thus, the heading of the Second Schedule provides </w:t>
      </w:r>
      <w:r w:rsidRPr="00A765EE">
        <w:rPr>
          <w:rFonts w:ascii="Times New Roman" w:eastAsia="Times New Roman" w:hAnsi="Times New Roman" w:cs="Times New Roman"/>
          <w:sz w:val="25"/>
          <w:szCs w:val="25"/>
        </w:rPr>
        <w:t>priorities for the discharge of liabilities</w:t>
      </w:r>
      <w:r w:rsidRPr="00A765EE">
        <w:rPr>
          <w:rFonts w:ascii="Times New Roman" w:eastAsia="Times New Roman" w:hAnsi="Times New Roman" w:cs="Times New Roman"/>
          <w:sz w:val="25"/>
          <w:szCs w:val="25"/>
        </w:rPr>
        <w:t xml:space="preserve">. The term </w:t>
      </w:r>
      <w:r w:rsidRPr="00A765EE">
        <w:rPr>
          <w:rFonts w:ascii="Times New Roman" w:eastAsia="Times New Roman" w:hAnsi="Times New Roman" w:cs="Times New Roman"/>
          <w:sz w:val="25"/>
          <w:szCs w:val="25"/>
        </w:rPr>
        <w:t>liability</w:t>
      </w:r>
      <w:r w:rsidRPr="00A765EE">
        <w:rPr>
          <w:rFonts w:ascii="Times New Roman" w:eastAsia="Times New Roman" w:hAnsi="Times New Roman" w:cs="Times New Roman"/>
          <w:sz w:val="25"/>
          <w:szCs w:val="25"/>
        </w:rPr>
        <w:t> as stated above would include interest. It would include a loan. It would also include credits availed of. It would include revenue, taxes, cases, rates and other dues. However, the payment in priority is for a loan. The distinction in language makes it very clear that what was to be paid in priority was only the amount of the loan i.e. the principal amount and not the interest amount due thereon. Of course, payments towards interest would remain liabilities. But for recovery of that the remedy would be to recede against the owner/surety. It is thus clear that the interest amounts are not to be paid in priority under the provisions see no reason to interfere with that portion of the impugned judgment which directs payment</w:t>
      </w:r>
      <w:r>
        <w:rPr>
          <w:rFonts w:ascii="Times New Roman" w:eastAsia="Times New Roman" w:hAnsi="Times New Roman" w:cs="Times New Roman"/>
          <w:sz w:val="25"/>
          <w:szCs w:val="25"/>
        </w:rPr>
        <w:t>s of interest up to 31-3-1974.”</w:t>
      </w:r>
    </w:p>
    <w:p w:rsidR="008C2269" w:rsidRPr="008C2269" w:rsidRDefault="00A765EE" w:rsidP="00251647">
      <w:pPr>
        <w:spacing w:after="0" w:line="240" w:lineRule="auto"/>
        <w:rPr>
          <w:rFonts w:ascii="Times New Roman" w:eastAsia="Times New Roman" w:hAnsi="Times New Roman" w:cs="Times New Roman"/>
          <w:sz w:val="25"/>
          <w:szCs w:val="25"/>
        </w:rPr>
      </w:pPr>
      <w:r w:rsidRPr="00A765EE">
        <w:rPr>
          <w:rFonts w:ascii="Times New Roman" w:eastAsia="Times New Roman" w:hAnsi="Times New Roman" w:cs="Times New Roman"/>
          <w:sz w:val="25"/>
          <w:szCs w:val="25"/>
        </w:rPr>
        <w:t>    </w:t>
      </w:r>
      <w:r w:rsidR="00251647" w:rsidRPr="00A765EE">
        <w:rPr>
          <w:rFonts w:ascii="Times New Roman" w:eastAsia="Times New Roman" w:hAnsi="Times New Roman" w:cs="Times New Roman"/>
          <w:sz w:val="25"/>
          <w:szCs w:val="25"/>
        </w:rPr>
        <w:t>  </w:t>
      </w:r>
    </w:p>
    <w:p w:rsidR="00A765EE" w:rsidRPr="00A765EE" w:rsidRDefault="00A765EE" w:rsidP="00A765EE">
      <w:pPr>
        <w:spacing w:after="0" w:line="240" w:lineRule="auto"/>
        <w:rPr>
          <w:rFonts w:ascii="Times New Roman" w:eastAsia="Times New Roman" w:hAnsi="Times New Roman" w:cs="Times New Roman"/>
          <w:sz w:val="25"/>
          <w:szCs w:val="25"/>
        </w:rPr>
      </w:pPr>
    </w:p>
    <w:p w:rsidR="00A765EE" w:rsidRPr="00A765EE" w:rsidRDefault="00A765EE" w:rsidP="00A765E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w:t>
      </w:r>
      <w:r w:rsidRPr="00A765EE">
        <w:rPr>
          <w:rFonts w:ascii="Times New Roman" w:eastAsia="Times New Roman" w:hAnsi="Times New Roman" w:cs="Times New Roman"/>
          <w:sz w:val="25"/>
          <w:szCs w:val="25"/>
        </w:rPr>
        <w:t xml:space="preserve">. </w:t>
      </w:r>
      <w:r w:rsidRPr="00A765EE">
        <w:rPr>
          <w:rFonts w:ascii="Times New Roman" w:eastAsia="Times New Roman" w:hAnsi="Times New Roman" w:cs="Times New Roman"/>
          <w:i/>
          <w:sz w:val="25"/>
          <w:szCs w:val="25"/>
        </w:rPr>
        <w:t>Again in National Textile Coprn. (Guj.) Ltd. v. State Bank of India &amp; Ors</w:t>
      </w:r>
      <w:r w:rsidR="00251647" w:rsidRPr="00251647">
        <w:rPr>
          <w:rFonts w:ascii="Times New Roman" w:eastAsia="Times New Roman" w:hAnsi="Times New Roman" w:cs="Times New Roman"/>
          <w:i/>
          <w:sz w:val="25"/>
          <w:szCs w:val="25"/>
          <w:vertAlign w:val="superscript"/>
        </w:rPr>
        <w:t>4</w:t>
      </w:r>
      <w:r w:rsidRPr="00A765EE">
        <w:rPr>
          <w:rFonts w:ascii="Times New Roman" w:eastAsia="Times New Roman" w:hAnsi="Times New Roman" w:cs="Times New Roman"/>
          <w:sz w:val="25"/>
          <w:szCs w:val="25"/>
          <w:vertAlign w:val="superscript"/>
        </w:rPr>
        <w:t xml:space="preserve"> </w:t>
      </w:r>
      <w:r w:rsidRPr="00A765EE">
        <w:rPr>
          <w:rFonts w:ascii="Times New Roman" w:eastAsia="Times New Roman" w:hAnsi="Times New Roman" w:cs="Times New Roman"/>
          <w:sz w:val="25"/>
          <w:szCs w:val="25"/>
        </w:rPr>
        <w:t>after referring to State Bank of Indore</w:t>
      </w:r>
      <w:r w:rsidRPr="00A765EE">
        <w:rPr>
          <w:rFonts w:ascii="Times New Roman" w:eastAsia="Times New Roman" w:hAnsi="Times New Roman" w:cs="Times New Roman"/>
          <w:sz w:val="25"/>
          <w:szCs w:val="25"/>
        </w:rPr>
        <w:t>s case (supra) this Court observed as follows:</w:t>
      </w:r>
    </w:p>
    <w:p w:rsidR="00A765EE" w:rsidRDefault="00A765EE" w:rsidP="00A765EE">
      <w:pPr>
        <w:spacing w:after="0" w:line="240" w:lineRule="auto"/>
        <w:jc w:val="both"/>
        <w:rPr>
          <w:rFonts w:ascii="Times New Roman" w:eastAsia="Times New Roman" w:hAnsi="Times New Roman" w:cs="Times New Roman"/>
          <w:sz w:val="25"/>
          <w:szCs w:val="25"/>
        </w:rPr>
      </w:pPr>
    </w:p>
    <w:p w:rsidR="00A765EE" w:rsidRPr="00A765EE" w:rsidRDefault="00A765EE" w:rsidP="00A765E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A765EE">
        <w:rPr>
          <w:rFonts w:ascii="Times New Roman" w:eastAsia="Times New Roman" w:hAnsi="Times New Roman" w:cs="Times New Roman"/>
          <w:sz w:val="25"/>
          <w:szCs w:val="25"/>
        </w:rPr>
        <w:t>There exists a difference between a loan and liability; whereas the principal amount would come within the purview of priority claim, claim of interest would not.</w:t>
      </w:r>
      <w:r>
        <w:rPr>
          <w:rFonts w:ascii="Times New Roman" w:eastAsia="Times New Roman" w:hAnsi="Times New Roman" w:cs="Times New Roman"/>
          <w:sz w:val="25"/>
          <w:szCs w:val="25"/>
        </w:rPr>
        <w:t xml:space="preserve"> </w:t>
      </w:r>
      <w:r w:rsidRPr="00A765EE">
        <w:rPr>
          <w:rFonts w:ascii="Times New Roman" w:eastAsia="Times New Roman" w:hAnsi="Times New Roman" w:cs="Times New Roman"/>
          <w:sz w:val="25"/>
          <w:szCs w:val="25"/>
        </w:rPr>
        <w:t>The High Court in its impugned judgment relied upon State Bank of India v. Edward Textile Mills Ltd. The said decision was reversed by this Court in State Bank of Indore v. Comm. of Payments, holding: (SCC p.   522, paras 9-11) Thus, the heading of the Second Schedule provides priorities for the discharge of liabilities</w:t>
      </w:r>
      <w:r w:rsidRPr="00A765EE">
        <w:rPr>
          <w:rFonts w:ascii="Times New Roman" w:eastAsia="Times New Roman" w:hAnsi="Times New Roman" w:cs="Times New Roman"/>
          <w:sz w:val="25"/>
          <w:szCs w:val="25"/>
        </w:rPr>
        <w:t>. The term liability</w:t>
      </w:r>
      <w:r w:rsidRPr="00A765EE">
        <w:rPr>
          <w:rFonts w:ascii="Times New Roman" w:eastAsia="Times New Roman" w:hAnsi="Times New Roman" w:cs="Times New Roman"/>
          <w:sz w:val="25"/>
          <w:szCs w:val="25"/>
        </w:rPr>
        <w:t xml:space="preserve"> as stated above would include interest. It would include a loan. It would also include credits availed of. It would include revenue, taxes, </w:t>
      </w:r>
      <w:r w:rsidR="00251647" w:rsidRPr="00A765EE">
        <w:rPr>
          <w:rFonts w:ascii="Times New Roman" w:eastAsia="Times New Roman" w:hAnsi="Times New Roman" w:cs="Times New Roman"/>
          <w:sz w:val="25"/>
          <w:szCs w:val="25"/>
        </w:rPr>
        <w:t>cresses</w:t>
      </w:r>
      <w:r w:rsidRPr="00A765EE">
        <w:rPr>
          <w:rFonts w:ascii="Times New Roman" w:eastAsia="Times New Roman" w:hAnsi="Times New Roman" w:cs="Times New Roman"/>
          <w:sz w:val="25"/>
          <w:szCs w:val="25"/>
        </w:rPr>
        <w:t xml:space="preserve">, rates and other dues. However, the payment in priority is for </w:t>
      </w:r>
      <w:r w:rsidR="00251647" w:rsidRPr="00A765EE">
        <w:rPr>
          <w:rFonts w:ascii="Times New Roman" w:eastAsia="Times New Roman" w:hAnsi="Times New Roman" w:cs="Times New Roman"/>
          <w:sz w:val="25"/>
          <w:szCs w:val="25"/>
        </w:rPr>
        <w:t>a loan</w:t>
      </w:r>
      <w:r w:rsidRPr="00A765EE">
        <w:rPr>
          <w:rFonts w:ascii="Times New Roman" w:eastAsia="Times New Roman" w:hAnsi="Times New Roman" w:cs="Times New Roman"/>
          <w:sz w:val="25"/>
          <w:szCs w:val="25"/>
        </w:rPr>
        <w:t xml:space="preserve">. The distinction in language makes it very clear that what was to be paid in priority was only the amount of the loan i.e. the principal amount and not the interest amount due thereon. Of course, payments towards interest would remain liabilities. But for recovery of that the remedy would be to proceed against the owner/surety.  This Court has in </w:t>
      </w:r>
      <w:r w:rsidRPr="00A765EE">
        <w:rPr>
          <w:rFonts w:ascii="Times New Roman" w:eastAsia="Times New Roman" w:hAnsi="Times New Roman" w:cs="Times New Roman"/>
          <w:i/>
          <w:sz w:val="25"/>
          <w:szCs w:val="25"/>
        </w:rPr>
        <w:t>Industrial Finance Corpn. of India Ltd. v. Cannanore Spg. and Wvg. Mills Ltd.</w:t>
      </w:r>
      <w:r w:rsidRPr="00A765EE">
        <w:rPr>
          <w:rFonts w:ascii="Times New Roman" w:eastAsia="Times New Roman" w:hAnsi="Times New Roman" w:cs="Times New Roman"/>
          <w:sz w:val="25"/>
          <w:szCs w:val="25"/>
        </w:rPr>
        <w:t xml:space="preserve"> held that by virtue of the provisions of the Act the liability of the principal debtor and that of the surety does not come to an end. It is held that if the compensation to be paid by virtue of Section 21 and the Second Schedule does not satisfy the full claim then the creditor is not barred from filing a civil suit for the balance. Further, in Punjab National Bank v. State of U.P. it has been held that even though mode of recovery, against a surety, may be affected the liability of the principal debtor and the guarantor does not get affected by the provision of this Act. Not onlyare these authorities binding us but we are in complete agreement with what is laid downtherein.  It is thus clear that the interest amounts are not to be paid in priority under the provisions of this Act. In this view, strictly speaking, even interest up to 31-3-19</w:t>
      </w:r>
      <w:r>
        <w:rPr>
          <w:rFonts w:ascii="Times New Roman" w:eastAsia="Times New Roman" w:hAnsi="Times New Roman" w:cs="Times New Roman"/>
          <w:sz w:val="25"/>
          <w:szCs w:val="25"/>
        </w:rPr>
        <w:t>74 was not payable in priority.”</w:t>
      </w:r>
      <w:r w:rsidRPr="00A765EE">
        <w:rPr>
          <w:rFonts w:ascii="Times New Roman" w:eastAsia="Times New Roman" w:hAnsi="Times New Roman" w:cs="Times New Roman"/>
          <w:sz w:val="25"/>
          <w:szCs w:val="25"/>
        </w:rPr>
        <w:t xml:space="preserve"> </w:t>
      </w:r>
    </w:p>
    <w:p w:rsidR="00A765EE" w:rsidRPr="00A765EE" w:rsidRDefault="00A765EE" w:rsidP="00A765EE">
      <w:pPr>
        <w:spacing w:after="0" w:line="240" w:lineRule="auto"/>
        <w:jc w:val="both"/>
        <w:rPr>
          <w:rFonts w:ascii="Times New Roman" w:eastAsia="Times New Roman" w:hAnsi="Times New Roman" w:cs="Times New Roman"/>
          <w:sz w:val="25"/>
          <w:szCs w:val="25"/>
        </w:rPr>
      </w:pPr>
      <w:r w:rsidRPr="00A765EE">
        <w:rPr>
          <w:rFonts w:ascii="Times New Roman" w:eastAsia="Times New Roman" w:hAnsi="Times New Roman" w:cs="Times New Roman"/>
          <w:sz w:val="25"/>
          <w:szCs w:val="25"/>
        </w:rPr>
        <w:t xml:space="preserve">     </w:t>
      </w:r>
    </w:p>
    <w:p w:rsidR="00A765EE" w:rsidRPr="00A765EE" w:rsidRDefault="00A765EE" w:rsidP="00A765E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w:t>
      </w:r>
      <w:r w:rsidRPr="00A765EE">
        <w:rPr>
          <w:rFonts w:ascii="Times New Roman" w:eastAsia="Times New Roman" w:hAnsi="Times New Roman" w:cs="Times New Roman"/>
          <w:sz w:val="25"/>
          <w:szCs w:val="25"/>
        </w:rPr>
        <w:t xml:space="preserve">. We find that there was no appearance before the High Court and, therefore, the relevance and applicability of the two decisions presently relied upon had not been considered.  </w:t>
      </w:r>
    </w:p>
    <w:p w:rsidR="00A765EE" w:rsidRPr="00A765EE" w:rsidRDefault="00A765EE" w:rsidP="00A765EE">
      <w:pPr>
        <w:spacing w:after="0" w:line="240" w:lineRule="auto"/>
        <w:jc w:val="both"/>
        <w:rPr>
          <w:rFonts w:ascii="Times New Roman" w:eastAsia="Times New Roman" w:hAnsi="Times New Roman" w:cs="Times New Roman"/>
          <w:sz w:val="25"/>
          <w:szCs w:val="25"/>
        </w:rPr>
      </w:pPr>
      <w:r w:rsidRPr="00A765EE">
        <w:rPr>
          <w:rFonts w:ascii="Times New Roman" w:eastAsia="Times New Roman" w:hAnsi="Times New Roman" w:cs="Times New Roman"/>
          <w:sz w:val="25"/>
          <w:szCs w:val="25"/>
        </w:rPr>
        <w:t xml:space="preserve">     </w:t>
      </w:r>
    </w:p>
    <w:p w:rsidR="00A765EE" w:rsidRPr="00A765EE" w:rsidRDefault="00A765EE" w:rsidP="00A765E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13</w:t>
      </w:r>
      <w:r w:rsidRPr="00A765EE">
        <w:rPr>
          <w:rFonts w:ascii="Times New Roman" w:eastAsia="Times New Roman" w:hAnsi="Times New Roman" w:cs="Times New Roman"/>
          <w:sz w:val="25"/>
          <w:szCs w:val="25"/>
        </w:rPr>
        <w:t>. We, therefore, set aside the impugned order and remit the matter to the High Court to hear the matter afresh and decide the matter in the light of what has been stated in State Bank of Indore</w:t>
      </w:r>
      <w:r w:rsidRPr="00A765EE">
        <w:rPr>
          <w:rFonts w:ascii="Times New Roman" w:eastAsia="Times New Roman" w:hAnsi="Times New Roman" w:cs="Times New Roman"/>
          <w:sz w:val="25"/>
          <w:szCs w:val="25"/>
        </w:rPr>
        <w:t>s case (supra) and State</w:t>
      </w:r>
      <w:r w:rsidR="008C2269">
        <w:rPr>
          <w:rFonts w:ascii="Times New Roman" w:eastAsia="Times New Roman" w:hAnsi="Times New Roman" w:cs="Times New Roman"/>
          <w:sz w:val="25"/>
          <w:szCs w:val="25"/>
        </w:rPr>
        <w:t xml:space="preserve"> </w:t>
      </w:r>
      <w:r w:rsidRPr="00A765EE">
        <w:rPr>
          <w:rFonts w:ascii="Times New Roman" w:eastAsia="Times New Roman" w:hAnsi="Times New Roman" w:cs="Times New Roman"/>
          <w:sz w:val="25"/>
          <w:szCs w:val="25"/>
        </w:rPr>
        <w:t>Bank of India</w:t>
      </w:r>
      <w:r w:rsidRPr="00A765EE">
        <w:rPr>
          <w:rFonts w:ascii="Times New Roman" w:eastAsia="Times New Roman" w:hAnsi="Times New Roman" w:cs="Times New Roman"/>
          <w:sz w:val="25"/>
          <w:szCs w:val="25"/>
        </w:rPr>
        <w:t>s case (supra).  It is made clear that the parties shall be permitted to place materials in support of their respective stand.   SLP(C) No.7681 of 2006</w:t>
      </w:r>
    </w:p>
    <w:p w:rsidR="00A765EE" w:rsidRPr="00A765EE" w:rsidRDefault="00A765EE" w:rsidP="00A765EE">
      <w:pPr>
        <w:spacing w:after="0" w:line="240" w:lineRule="auto"/>
        <w:jc w:val="both"/>
        <w:rPr>
          <w:rFonts w:ascii="Times New Roman" w:eastAsia="Times New Roman" w:hAnsi="Times New Roman" w:cs="Times New Roman"/>
          <w:sz w:val="25"/>
          <w:szCs w:val="25"/>
        </w:rPr>
      </w:pPr>
      <w:r w:rsidRPr="00A765EE">
        <w:rPr>
          <w:rFonts w:ascii="Times New Roman" w:eastAsia="Times New Roman" w:hAnsi="Times New Roman" w:cs="Times New Roman"/>
          <w:sz w:val="25"/>
          <w:szCs w:val="25"/>
        </w:rPr>
        <w:t> </w:t>
      </w:r>
    </w:p>
    <w:p w:rsidR="00A765EE" w:rsidRPr="00A765EE" w:rsidRDefault="00A765EE" w:rsidP="00A765E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14</w:t>
      </w:r>
      <w:r w:rsidRPr="00A765EE">
        <w:rPr>
          <w:rFonts w:ascii="Times New Roman" w:eastAsia="Times New Roman" w:hAnsi="Times New Roman" w:cs="Times New Roman"/>
          <w:sz w:val="25"/>
          <w:szCs w:val="25"/>
        </w:rPr>
        <w:t>. Leave granted.  So far as this appeal is concerned, the matter has been remanded to the Commissioner by the impugned order of the Bombay High Court at Nagpur Bench. It is needless to highlight that the Commissioner while deciding the issues afresh shall keep in view the decisions in State Bank of Indore</w:t>
      </w:r>
      <w:r w:rsidRPr="00A765EE">
        <w:rPr>
          <w:rFonts w:ascii="Times New Roman" w:eastAsia="Times New Roman" w:hAnsi="Times New Roman" w:cs="Times New Roman"/>
          <w:sz w:val="25"/>
          <w:szCs w:val="25"/>
        </w:rPr>
        <w:t>s case (supra) and State Bank of India</w:t>
      </w:r>
      <w:r w:rsidRPr="00A765EE">
        <w:rPr>
          <w:rFonts w:ascii="Times New Roman" w:eastAsia="Times New Roman" w:hAnsi="Times New Roman" w:cs="Times New Roman"/>
          <w:sz w:val="25"/>
          <w:szCs w:val="25"/>
        </w:rPr>
        <w:t>s case (supra).</w:t>
      </w:r>
    </w:p>
    <w:p w:rsidR="00A765EE" w:rsidRPr="00A765EE" w:rsidRDefault="00A765EE" w:rsidP="00A765EE">
      <w:pPr>
        <w:spacing w:after="0" w:line="240" w:lineRule="auto"/>
        <w:jc w:val="both"/>
        <w:rPr>
          <w:rFonts w:ascii="Times New Roman" w:eastAsia="Times New Roman" w:hAnsi="Times New Roman" w:cs="Times New Roman"/>
          <w:sz w:val="25"/>
          <w:szCs w:val="25"/>
        </w:rPr>
      </w:pPr>
      <w:r w:rsidRPr="00A765EE">
        <w:rPr>
          <w:rFonts w:ascii="Times New Roman" w:eastAsia="Times New Roman" w:hAnsi="Times New Roman" w:cs="Times New Roman"/>
          <w:sz w:val="25"/>
          <w:szCs w:val="25"/>
        </w:rPr>
        <w:t xml:space="preserve">     </w:t>
      </w:r>
    </w:p>
    <w:p w:rsidR="00A765EE" w:rsidRPr="00A765EE" w:rsidRDefault="00A765EE" w:rsidP="00A765EE">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15</w:t>
      </w:r>
      <w:r w:rsidRPr="00A765EE">
        <w:rPr>
          <w:rFonts w:ascii="Times New Roman" w:eastAsia="Times New Roman" w:hAnsi="Times New Roman" w:cs="Times New Roman"/>
          <w:sz w:val="25"/>
          <w:szCs w:val="25"/>
        </w:rPr>
        <w:t>. Both the appeals are accordingly disposed of. No costs.</w:t>
      </w:r>
    </w:p>
    <w:p w:rsidR="0097339E" w:rsidRDefault="0097339E" w:rsidP="00A765EE">
      <w:pPr>
        <w:spacing w:after="0" w:line="240" w:lineRule="auto"/>
        <w:rPr>
          <w:sz w:val="25"/>
          <w:szCs w:val="25"/>
        </w:rPr>
      </w:pPr>
    </w:p>
    <w:p w:rsidR="00A765EE" w:rsidRPr="00A765EE" w:rsidRDefault="00A765EE" w:rsidP="00A765EE">
      <w:pPr>
        <w:spacing w:after="0" w:line="240" w:lineRule="auto"/>
        <w:rPr>
          <w:rFonts w:ascii="Times New Roman" w:hAnsi="Times New Roman" w:cs="Times New Roman"/>
          <w:i/>
        </w:rPr>
      </w:pPr>
    </w:p>
    <w:p w:rsidR="00A765EE" w:rsidRDefault="00A765EE" w:rsidP="00A765EE">
      <w:pPr>
        <w:spacing w:after="0" w:line="240" w:lineRule="auto"/>
        <w:rPr>
          <w:rFonts w:ascii="Times New Roman" w:hAnsi="Times New Roman" w:cs="Times New Roman"/>
          <w:i/>
        </w:rPr>
      </w:pPr>
      <w:r w:rsidRPr="00A765EE">
        <w:rPr>
          <w:rFonts w:ascii="Times New Roman" w:hAnsi="Times New Roman" w:cs="Times New Roman"/>
          <w:i/>
        </w:rPr>
        <w:t xml:space="preserve">Cases Referred </w:t>
      </w:r>
    </w:p>
    <w:p w:rsidR="008C2269" w:rsidRDefault="008C2269" w:rsidP="00A765EE">
      <w:pPr>
        <w:spacing w:after="0" w:line="240" w:lineRule="auto"/>
        <w:rPr>
          <w:rFonts w:ascii="Times New Roman" w:hAnsi="Times New Roman" w:cs="Times New Roman"/>
          <w:i/>
        </w:rPr>
      </w:pPr>
    </w:p>
    <w:p w:rsidR="008C2269" w:rsidRPr="008C2269" w:rsidRDefault="008C2269" w:rsidP="008C2269">
      <w:pPr>
        <w:spacing w:after="0" w:line="240" w:lineRule="auto"/>
        <w:rPr>
          <w:rFonts w:ascii="Times New Roman" w:eastAsia="Times New Roman" w:hAnsi="Times New Roman" w:cs="Times New Roman"/>
          <w:i/>
          <w:sz w:val="20"/>
          <w:szCs w:val="20"/>
        </w:rPr>
      </w:pPr>
      <w:r w:rsidRPr="008C2269">
        <w:rPr>
          <w:rFonts w:ascii="Times New Roman" w:eastAsia="Times New Roman" w:hAnsi="Times New Roman" w:cs="Times New Roman"/>
          <w:i/>
          <w:sz w:val="20"/>
          <w:szCs w:val="20"/>
          <w:vertAlign w:val="superscript"/>
        </w:rPr>
        <w:t>1</w:t>
      </w:r>
      <w:r w:rsidRPr="008C2269">
        <w:rPr>
          <w:rFonts w:ascii="Times New Roman" w:eastAsia="Times New Roman" w:hAnsi="Times New Roman" w:cs="Times New Roman"/>
          <w:i/>
          <w:sz w:val="20"/>
          <w:szCs w:val="20"/>
        </w:rPr>
        <w:t>200411</w:t>
      </w:r>
      <w:r w:rsidRPr="00A765EE">
        <w:rPr>
          <w:rFonts w:ascii="Times New Roman" w:eastAsia="Times New Roman" w:hAnsi="Times New Roman" w:cs="Times New Roman"/>
          <w:i/>
          <w:sz w:val="20"/>
          <w:szCs w:val="20"/>
        </w:rPr>
        <w:t>SCC 516</w:t>
      </w:r>
    </w:p>
    <w:p w:rsidR="008C2269" w:rsidRPr="008C2269" w:rsidRDefault="008C2269" w:rsidP="008C2269">
      <w:pPr>
        <w:spacing w:after="0" w:line="240" w:lineRule="auto"/>
        <w:rPr>
          <w:rFonts w:ascii="Times New Roman" w:eastAsia="Times New Roman" w:hAnsi="Times New Roman" w:cs="Times New Roman"/>
          <w:i/>
          <w:sz w:val="20"/>
          <w:szCs w:val="20"/>
        </w:rPr>
      </w:pPr>
      <w:r w:rsidRPr="008C2269">
        <w:rPr>
          <w:rFonts w:ascii="Times New Roman" w:eastAsia="Times New Roman" w:hAnsi="Times New Roman" w:cs="Times New Roman"/>
          <w:i/>
          <w:sz w:val="20"/>
          <w:szCs w:val="20"/>
          <w:vertAlign w:val="superscript"/>
        </w:rPr>
        <w:t>2</w:t>
      </w:r>
      <w:r w:rsidRPr="008C2269">
        <w:rPr>
          <w:rFonts w:ascii="Times New Roman" w:eastAsia="Times New Roman" w:hAnsi="Times New Roman" w:cs="Times New Roman"/>
          <w:i/>
          <w:sz w:val="20"/>
          <w:szCs w:val="20"/>
        </w:rPr>
        <w:t>20067SCC 542</w:t>
      </w:r>
    </w:p>
    <w:p w:rsidR="008C2269" w:rsidRPr="008C2269" w:rsidRDefault="008C2269" w:rsidP="008C2269">
      <w:pPr>
        <w:spacing w:after="0" w:line="240" w:lineRule="auto"/>
        <w:rPr>
          <w:rFonts w:ascii="Times New Roman" w:eastAsia="Times New Roman" w:hAnsi="Times New Roman" w:cs="Times New Roman"/>
          <w:i/>
          <w:sz w:val="20"/>
          <w:szCs w:val="20"/>
        </w:rPr>
      </w:pPr>
      <w:r w:rsidRPr="008C2269">
        <w:rPr>
          <w:rFonts w:ascii="Times New Roman" w:eastAsia="Times New Roman" w:hAnsi="Times New Roman" w:cs="Times New Roman"/>
          <w:i/>
          <w:sz w:val="20"/>
          <w:szCs w:val="20"/>
          <w:vertAlign w:val="superscript"/>
        </w:rPr>
        <w:t>3</w:t>
      </w:r>
      <w:r w:rsidRPr="008C2269">
        <w:rPr>
          <w:rFonts w:ascii="Times New Roman" w:eastAsia="Times New Roman" w:hAnsi="Times New Roman" w:cs="Times New Roman"/>
          <w:i/>
          <w:sz w:val="20"/>
          <w:szCs w:val="20"/>
        </w:rPr>
        <w:t>200411SCC 516</w:t>
      </w:r>
    </w:p>
    <w:p w:rsidR="008C2269" w:rsidRPr="008C2269" w:rsidRDefault="008C2269" w:rsidP="008C2269">
      <w:pPr>
        <w:spacing w:after="0" w:line="240" w:lineRule="auto"/>
        <w:rPr>
          <w:rFonts w:ascii="Times New Roman" w:eastAsia="Times New Roman" w:hAnsi="Times New Roman" w:cs="Times New Roman"/>
          <w:i/>
          <w:sz w:val="20"/>
          <w:szCs w:val="20"/>
        </w:rPr>
      </w:pPr>
      <w:r w:rsidRPr="008C2269">
        <w:rPr>
          <w:rFonts w:ascii="Times New Roman" w:eastAsia="Times New Roman" w:hAnsi="Times New Roman" w:cs="Times New Roman"/>
          <w:i/>
          <w:sz w:val="20"/>
          <w:szCs w:val="20"/>
          <w:vertAlign w:val="superscript"/>
        </w:rPr>
        <w:t>4</w:t>
      </w:r>
      <w:r w:rsidRPr="008C2269">
        <w:rPr>
          <w:rFonts w:ascii="Times New Roman" w:eastAsia="Times New Roman" w:hAnsi="Times New Roman" w:cs="Times New Roman"/>
          <w:i/>
          <w:sz w:val="20"/>
          <w:szCs w:val="20"/>
        </w:rPr>
        <w:t>20067 SCC 542</w:t>
      </w:r>
    </w:p>
    <w:p w:rsidR="008C2269" w:rsidRPr="00A765EE" w:rsidRDefault="008C2269" w:rsidP="00A765EE">
      <w:pPr>
        <w:spacing w:after="0" w:line="240" w:lineRule="auto"/>
        <w:rPr>
          <w:rFonts w:ascii="Times New Roman" w:hAnsi="Times New Roman" w:cs="Times New Roman"/>
          <w:i/>
        </w:rPr>
      </w:pPr>
    </w:p>
    <w:sectPr w:rsidR="008C2269" w:rsidRPr="00A765EE" w:rsidSect="00251647">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7506" w:rsidRDefault="00647506" w:rsidP="00251647">
      <w:pPr>
        <w:spacing w:after="0" w:line="240" w:lineRule="auto"/>
      </w:pPr>
      <w:r>
        <w:separator/>
      </w:r>
    </w:p>
  </w:endnote>
  <w:endnote w:type="continuationSeparator" w:id="1">
    <w:p w:rsidR="00647506" w:rsidRDefault="00647506" w:rsidP="002516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313548"/>
      <w:docPartObj>
        <w:docPartGallery w:val="Page Numbers (Bottom of Page)"/>
        <w:docPartUnique/>
      </w:docPartObj>
    </w:sdtPr>
    <w:sdtContent>
      <w:p w:rsidR="00251647" w:rsidRPr="00251647" w:rsidRDefault="00251647">
        <w:pPr>
          <w:pStyle w:val="Footer"/>
          <w:jc w:val="center"/>
          <w:rPr>
            <w:rFonts w:ascii="Times New Roman" w:hAnsi="Times New Roman" w:cs="Times New Roman"/>
          </w:rPr>
        </w:pPr>
        <w:r w:rsidRPr="00251647">
          <w:rPr>
            <w:rFonts w:ascii="Times New Roman" w:hAnsi="Times New Roman" w:cs="Times New Roman"/>
          </w:rPr>
          <w:t xml:space="preserve">               </w:t>
        </w:r>
        <w:r>
          <w:rPr>
            <w:rFonts w:ascii="Times New Roman" w:hAnsi="Times New Roman" w:cs="Times New Roman"/>
          </w:rPr>
          <w:t xml:space="preserve">                                                                </w:t>
        </w:r>
        <w:r w:rsidRPr="00251647">
          <w:rPr>
            <w:rFonts w:ascii="Times New Roman" w:hAnsi="Times New Roman" w:cs="Times New Roman"/>
          </w:rPr>
          <w:t xml:space="preserve"> </w:t>
        </w:r>
        <w:r w:rsidRPr="00251647">
          <w:rPr>
            <w:rFonts w:ascii="Times New Roman" w:hAnsi="Times New Roman" w:cs="Times New Roman"/>
          </w:rPr>
          <w:fldChar w:fldCharType="begin"/>
        </w:r>
        <w:r w:rsidRPr="00251647">
          <w:rPr>
            <w:rFonts w:ascii="Times New Roman" w:hAnsi="Times New Roman" w:cs="Times New Roman"/>
          </w:rPr>
          <w:instrText xml:space="preserve"> PAGE   \* MERGEFORMAT </w:instrText>
        </w:r>
        <w:r w:rsidRPr="00251647">
          <w:rPr>
            <w:rFonts w:ascii="Times New Roman" w:hAnsi="Times New Roman" w:cs="Times New Roman"/>
          </w:rPr>
          <w:fldChar w:fldCharType="separate"/>
        </w:r>
        <w:r w:rsidR="008C2269">
          <w:rPr>
            <w:rFonts w:ascii="Times New Roman" w:hAnsi="Times New Roman" w:cs="Times New Roman"/>
            <w:noProof/>
          </w:rPr>
          <w:t>5</w:t>
        </w:r>
        <w:r w:rsidRPr="00251647">
          <w:rPr>
            <w:rFonts w:ascii="Times New Roman" w:hAnsi="Times New Roman" w:cs="Times New Roman"/>
          </w:rPr>
          <w:fldChar w:fldCharType="end"/>
        </w:r>
        <w:r w:rsidRPr="00251647">
          <w:rPr>
            <w:rFonts w:ascii="Times New Roman" w:hAnsi="Times New Roman" w:cs="Times New Roman"/>
          </w:rPr>
          <w:t xml:space="preserve">.                      </w:t>
        </w:r>
        <w:r>
          <w:rPr>
            <w:rFonts w:ascii="Times New Roman" w:hAnsi="Times New Roman" w:cs="Times New Roman"/>
          </w:rPr>
          <w:t xml:space="preserve">                                    </w:t>
        </w:r>
        <w:r w:rsidRPr="00251647">
          <w:rPr>
            <w:rFonts w:ascii="Times New Roman" w:hAnsi="Times New Roman" w:cs="Times New Roman"/>
          </w:rPr>
          <w:t xml:space="preserve">              SpotLaw</w:t>
        </w:r>
      </w:p>
    </w:sdtContent>
  </w:sdt>
  <w:p w:rsidR="00251647" w:rsidRPr="00251647" w:rsidRDefault="0025164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7506" w:rsidRDefault="00647506" w:rsidP="00251647">
      <w:pPr>
        <w:spacing w:after="0" w:line="240" w:lineRule="auto"/>
      </w:pPr>
      <w:r>
        <w:separator/>
      </w:r>
    </w:p>
  </w:footnote>
  <w:footnote w:type="continuationSeparator" w:id="1">
    <w:p w:rsidR="00647506" w:rsidRDefault="00647506" w:rsidP="0025164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765EE"/>
    <w:rsid w:val="00251647"/>
    <w:rsid w:val="00647506"/>
    <w:rsid w:val="006D1E08"/>
    <w:rsid w:val="008C2269"/>
    <w:rsid w:val="0097339E"/>
    <w:rsid w:val="00A765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3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164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1647"/>
  </w:style>
  <w:style w:type="paragraph" w:styleId="Footer">
    <w:name w:val="footer"/>
    <w:basedOn w:val="Normal"/>
    <w:link w:val="FooterChar"/>
    <w:uiPriority w:val="99"/>
    <w:unhideWhenUsed/>
    <w:rsid w:val="002516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647"/>
  </w:style>
</w:styles>
</file>

<file path=word/webSettings.xml><?xml version="1.0" encoding="utf-8"?>
<w:webSettings xmlns:r="http://schemas.openxmlformats.org/officeDocument/2006/relationships" xmlns:w="http://schemas.openxmlformats.org/wordprocessingml/2006/main">
  <w:divs>
    <w:div w:id="1301693002">
      <w:bodyDiv w:val="1"/>
      <w:marLeft w:val="0"/>
      <w:marRight w:val="0"/>
      <w:marTop w:val="0"/>
      <w:marBottom w:val="0"/>
      <w:divBdr>
        <w:top w:val="none" w:sz="0" w:space="0" w:color="auto"/>
        <w:left w:val="none" w:sz="0" w:space="0" w:color="auto"/>
        <w:bottom w:val="none" w:sz="0" w:space="0" w:color="auto"/>
        <w:right w:val="none" w:sz="0" w:space="0" w:color="auto"/>
      </w:divBdr>
      <w:divsChild>
        <w:div w:id="776757584">
          <w:marLeft w:val="0"/>
          <w:marRight w:val="0"/>
          <w:marTop w:val="0"/>
          <w:marBottom w:val="0"/>
          <w:divBdr>
            <w:top w:val="none" w:sz="0" w:space="0" w:color="auto"/>
            <w:left w:val="none" w:sz="0" w:space="0" w:color="auto"/>
            <w:bottom w:val="none" w:sz="0" w:space="0" w:color="auto"/>
            <w:right w:val="none" w:sz="0" w:space="0" w:color="auto"/>
          </w:divBdr>
          <w:divsChild>
            <w:div w:id="170736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1765</Words>
  <Characters>10062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2015-11-27T06:39:00Z</dcterms:created>
  <dcterms:modified xsi:type="dcterms:W3CDTF">2015-11-27T06:51:00Z</dcterms:modified>
</cp:coreProperties>
</file>