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AE9" w:rsidRPr="005643D8" w:rsidRDefault="005643D8" w:rsidP="005643D8">
      <w:pPr>
        <w:spacing w:after="0" w:line="240" w:lineRule="auto"/>
        <w:jc w:val="center"/>
        <w:rPr>
          <w:rFonts w:ascii="Times New Roman" w:eastAsia="Times New Roman" w:hAnsi="Times New Roman" w:cs="Times New Roman"/>
          <w:b/>
          <w:bCs/>
          <w:sz w:val="25"/>
          <w:szCs w:val="25"/>
        </w:rPr>
      </w:pPr>
      <w:r w:rsidRPr="005643D8">
        <w:rPr>
          <w:rFonts w:ascii="Times New Roman" w:eastAsia="Times New Roman" w:hAnsi="Times New Roman" w:cs="Times New Roman"/>
          <w:b/>
          <w:bCs/>
          <w:sz w:val="25"/>
          <w:szCs w:val="25"/>
        </w:rPr>
        <w:t>SUPREME COURT OF INDIA</w:t>
      </w:r>
    </w:p>
    <w:p w:rsidR="005643D8" w:rsidRPr="005643D8" w:rsidRDefault="005643D8" w:rsidP="005643D8">
      <w:pPr>
        <w:spacing w:after="0" w:line="240" w:lineRule="auto"/>
        <w:jc w:val="center"/>
        <w:rPr>
          <w:rFonts w:ascii="Times New Roman" w:eastAsia="Times New Roman" w:hAnsi="Times New Roman" w:cs="Times New Roman"/>
          <w:bCs/>
          <w:sz w:val="25"/>
          <w:szCs w:val="25"/>
        </w:rPr>
      </w:pPr>
    </w:p>
    <w:p w:rsidR="005643D8" w:rsidRDefault="00F05AE9" w:rsidP="005643D8">
      <w:pPr>
        <w:spacing w:after="0" w:line="240" w:lineRule="auto"/>
        <w:jc w:val="center"/>
        <w:rPr>
          <w:rFonts w:ascii="Times New Roman" w:eastAsia="Times New Roman" w:hAnsi="Times New Roman" w:cs="Times New Roman"/>
          <w:bCs/>
          <w:sz w:val="25"/>
          <w:szCs w:val="25"/>
        </w:rPr>
      </w:pPr>
      <w:r w:rsidRPr="005643D8">
        <w:rPr>
          <w:rFonts w:ascii="Times New Roman" w:eastAsia="Times New Roman" w:hAnsi="Times New Roman" w:cs="Times New Roman"/>
          <w:bCs/>
          <w:sz w:val="25"/>
          <w:szCs w:val="25"/>
        </w:rPr>
        <w:t>Manoj Shah</w:t>
      </w:r>
    </w:p>
    <w:p w:rsidR="005643D8" w:rsidRDefault="005643D8" w:rsidP="005643D8">
      <w:pPr>
        <w:spacing w:after="0" w:line="240" w:lineRule="auto"/>
        <w:jc w:val="center"/>
        <w:rPr>
          <w:rFonts w:ascii="Times New Roman" w:eastAsia="Times New Roman" w:hAnsi="Times New Roman" w:cs="Times New Roman"/>
          <w:bCs/>
          <w:sz w:val="25"/>
          <w:szCs w:val="25"/>
        </w:rPr>
      </w:pPr>
    </w:p>
    <w:p w:rsidR="005643D8" w:rsidRDefault="005643D8" w:rsidP="005643D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5643D8" w:rsidRDefault="005643D8" w:rsidP="005643D8">
      <w:pPr>
        <w:spacing w:after="0" w:line="240" w:lineRule="auto"/>
        <w:jc w:val="center"/>
        <w:rPr>
          <w:rFonts w:ascii="Times New Roman" w:eastAsia="Times New Roman" w:hAnsi="Times New Roman" w:cs="Times New Roman"/>
          <w:bCs/>
          <w:sz w:val="25"/>
          <w:szCs w:val="25"/>
        </w:rPr>
      </w:pPr>
    </w:p>
    <w:p w:rsidR="005643D8" w:rsidRDefault="00F05AE9" w:rsidP="005643D8">
      <w:pPr>
        <w:spacing w:after="0" w:line="240" w:lineRule="auto"/>
        <w:jc w:val="center"/>
        <w:rPr>
          <w:rFonts w:ascii="Times New Roman" w:eastAsia="Times New Roman" w:hAnsi="Times New Roman" w:cs="Times New Roman"/>
          <w:bCs/>
          <w:sz w:val="25"/>
          <w:szCs w:val="25"/>
        </w:rPr>
      </w:pPr>
      <w:r w:rsidRPr="005643D8">
        <w:rPr>
          <w:rFonts w:ascii="Times New Roman" w:eastAsia="Times New Roman" w:hAnsi="Times New Roman" w:cs="Times New Roman"/>
          <w:bCs/>
          <w:sz w:val="25"/>
          <w:szCs w:val="25"/>
        </w:rPr>
        <w:t>Sarita Devi</w:t>
      </w:r>
    </w:p>
    <w:p w:rsidR="005643D8" w:rsidRDefault="005643D8" w:rsidP="005643D8">
      <w:pPr>
        <w:spacing w:after="0" w:line="240" w:lineRule="auto"/>
        <w:jc w:val="center"/>
        <w:rPr>
          <w:rFonts w:ascii="Times New Roman" w:eastAsia="Times New Roman" w:hAnsi="Times New Roman" w:cs="Times New Roman"/>
          <w:bCs/>
          <w:sz w:val="25"/>
          <w:szCs w:val="25"/>
        </w:rPr>
      </w:pPr>
    </w:p>
    <w:p w:rsidR="005643D8" w:rsidRDefault="005643D8" w:rsidP="0056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T.P.(Crl.)</w:t>
      </w:r>
      <w:r w:rsidRPr="005643D8">
        <w:rPr>
          <w:rFonts w:ascii="Times New Roman" w:eastAsia="Times New Roman" w:hAnsi="Times New Roman" w:cs="Times New Roman"/>
          <w:sz w:val="25"/>
          <w:szCs w:val="25"/>
        </w:rPr>
        <w:t>103 of 2007</w:t>
      </w:r>
    </w:p>
    <w:p w:rsidR="00F05AE9" w:rsidRDefault="00F05AE9" w:rsidP="005643D8">
      <w:pPr>
        <w:spacing w:after="0" w:line="240" w:lineRule="auto"/>
        <w:jc w:val="center"/>
        <w:rPr>
          <w:rFonts w:ascii="Times New Roman" w:eastAsia="Times New Roman" w:hAnsi="Times New Roman" w:cs="Times New Roman"/>
          <w:bCs/>
          <w:sz w:val="25"/>
          <w:szCs w:val="25"/>
        </w:rPr>
      </w:pPr>
    </w:p>
    <w:p w:rsidR="00F05AE9" w:rsidRDefault="005643D8" w:rsidP="005643D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and V.S.</w:t>
      </w:r>
      <w:r w:rsidR="00F05AE9" w:rsidRPr="005643D8">
        <w:rPr>
          <w:rFonts w:ascii="Times New Roman" w:eastAsia="Times New Roman" w:hAnsi="Times New Roman" w:cs="Times New Roman"/>
          <w:bCs/>
          <w:sz w:val="25"/>
          <w:szCs w:val="25"/>
        </w:rPr>
        <w:t>Sirpurkar</w:t>
      </w:r>
      <w:r>
        <w:rPr>
          <w:rFonts w:ascii="Times New Roman" w:eastAsia="Times New Roman" w:hAnsi="Times New Roman" w:cs="Times New Roman"/>
          <w:bCs/>
          <w:sz w:val="25"/>
          <w:szCs w:val="25"/>
        </w:rPr>
        <w:t>,JJ.)</w:t>
      </w:r>
    </w:p>
    <w:p w:rsidR="005643D8" w:rsidRDefault="005643D8" w:rsidP="005643D8">
      <w:pPr>
        <w:spacing w:after="0" w:line="240" w:lineRule="auto"/>
        <w:jc w:val="center"/>
        <w:rPr>
          <w:rFonts w:ascii="Times New Roman" w:eastAsia="Times New Roman" w:hAnsi="Times New Roman" w:cs="Times New Roman"/>
          <w:bCs/>
          <w:sz w:val="25"/>
          <w:szCs w:val="25"/>
        </w:rPr>
      </w:pPr>
    </w:p>
    <w:p w:rsidR="005643D8" w:rsidRPr="005643D8" w:rsidRDefault="005643D8" w:rsidP="005643D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28.01.</w:t>
      </w:r>
      <w:r w:rsidRPr="005643D8">
        <w:rPr>
          <w:rFonts w:ascii="Times New Roman" w:eastAsia="Times New Roman" w:hAnsi="Times New Roman" w:cs="Times New Roman"/>
          <w:bCs/>
          <w:sz w:val="25"/>
          <w:szCs w:val="25"/>
        </w:rPr>
        <w:t>2008</w:t>
      </w:r>
    </w:p>
    <w:p w:rsidR="005643D8" w:rsidRPr="005643D8" w:rsidRDefault="005643D8" w:rsidP="0056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643D8" w:rsidRDefault="005643D8" w:rsidP="005643D8">
      <w:pPr>
        <w:spacing w:after="0" w:line="240" w:lineRule="auto"/>
        <w:jc w:val="center"/>
        <w:rPr>
          <w:rFonts w:ascii="Times New Roman" w:eastAsia="Times New Roman" w:hAnsi="Times New Roman" w:cs="Times New Roman"/>
          <w:b/>
          <w:sz w:val="25"/>
          <w:szCs w:val="25"/>
        </w:rPr>
      </w:pPr>
      <w:r w:rsidRPr="005643D8">
        <w:rPr>
          <w:rFonts w:ascii="Times New Roman" w:eastAsia="Times New Roman" w:hAnsi="Times New Roman" w:cs="Times New Roman"/>
          <w:b/>
          <w:sz w:val="25"/>
          <w:szCs w:val="25"/>
        </w:rPr>
        <w:t>ORDE</w:t>
      </w:r>
      <w:r w:rsidR="00F05AE9" w:rsidRPr="005643D8">
        <w:rPr>
          <w:rFonts w:ascii="Times New Roman" w:eastAsia="Times New Roman" w:hAnsi="Times New Roman" w:cs="Times New Roman"/>
          <w:b/>
          <w:sz w:val="25"/>
          <w:szCs w:val="25"/>
        </w:rPr>
        <w:t>R</w:t>
      </w:r>
    </w:p>
    <w:p w:rsidR="005643D8" w:rsidRPr="005643D8" w:rsidRDefault="005643D8" w:rsidP="005643D8">
      <w:pPr>
        <w:spacing w:after="0" w:line="240" w:lineRule="auto"/>
        <w:jc w:val="both"/>
        <w:rPr>
          <w:rFonts w:ascii="Times New Roman" w:eastAsia="Times New Roman" w:hAnsi="Times New Roman" w:cs="Times New Roman"/>
          <w:b/>
          <w:sz w:val="25"/>
          <w:szCs w:val="25"/>
        </w:rPr>
      </w:pPr>
    </w:p>
    <w:p w:rsidR="00F05AE9" w:rsidRDefault="005643D8" w:rsidP="005643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05AE9" w:rsidRPr="005643D8">
        <w:rPr>
          <w:rFonts w:ascii="Times New Roman" w:eastAsia="Times New Roman" w:hAnsi="Times New Roman" w:cs="Times New Roman"/>
          <w:sz w:val="25"/>
          <w:szCs w:val="25"/>
        </w:rPr>
        <w:t>Having heard the learned counsel for the parties, we are of the opinion that keeping in view the peculiar facts and circumstances of this case and particularly the stand taken by the respondent herein, we direct that M.H.A. Case No.42/2004 (Old) &amp; No.190/2005 (New), titled as Manoj Shah vs. Sarita Devi, pending in the Family Court of Muzaffarpur, Bihar, and Complaint Case No.1399/2004 &amp; Trial No. 672/2006, titled as Sarita Devi vs. Manoj Shah, pending in the Court of S.D.J.M. (West) Muzaffarpur, Bihar, be transferred to District Court at Delhi, subject to the condition that the petitioner shall bear the costs of travel of the respondent Sunita Devi, which is quantified at Rs. 1,000/- for each day, she appears in Court the at Delhi.</w:t>
      </w:r>
    </w:p>
    <w:p w:rsidR="005643D8" w:rsidRPr="005643D8" w:rsidRDefault="005643D8" w:rsidP="005643D8">
      <w:pPr>
        <w:spacing w:after="0" w:line="240" w:lineRule="auto"/>
        <w:jc w:val="both"/>
        <w:rPr>
          <w:rFonts w:ascii="Times New Roman" w:eastAsia="Times New Roman" w:hAnsi="Times New Roman" w:cs="Times New Roman"/>
          <w:sz w:val="25"/>
          <w:szCs w:val="25"/>
        </w:rPr>
      </w:pPr>
    </w:p>
    <w:p w:rsidR="00F05AE9" w:rsidRDefault="005643D8" w:rsidP="005643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05AE9" w:rsidRPr="005643D8">
        <w:rPr>
          <w:rFonts w:ascii="Times New Roman" w:eastAsia="Times New Roman" w:hAnsi="Times New Roman" w:cs="Times New Roman"/>
          <w:sz w:val="25"/>
          <w:szCs w:val="25"/>
        </w:rPr>
        <w:t>The District Judge shall transfer both these cases to the same Court and the transferee Court shall see to it that, as far as possible, the dates are fixed in such a manner that the respondent need not travel to Delhi again and again.</w:t>
      </w:r>
    </w:p>
    <w:p w:rsidR="005643D8" w:rsidRPr="005643D8" w:rsidRDefault="005643D8" w:rsidP="005643D8">
      <w:pPr>
        <w:spacing w:after="0" w:line="240" w:lineRule="auto"/>
        <w:jc w:val="both"/>
        <w:rPr>
          <w:rFonts w:ascii="Times New Roman" w:eastAsia="Times New Roman" w:hAnsi="Times New Roman" w:cs="Times New Roman"/>
          <w:sz w:val="25"/>
          <w:szCs w:val="25"/>
        </w:rPr>
      </w:pPr>
    </w:p>
    <w:p w:rsidR="00F05AE9" w:rsidRPr="005643D8" w:rsidRDefault="005643D8" w:rsidP="005643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05AE9" w:rsidRPr="005643D8">
        <w:rPr>
          <w:rFonts w:ascii="Times New Roman" w:eastAsia="Times New Roman" w:hAnsi="Times New Roman" w:cs="Times New Roman"/>
          <w:sz w:val="25"/>
          <w:szCs w:val="25"/>
        </w:rPr>
        <w:t>The transfer petitions are allowed with the aforementioned directions.</w:t>
      </w:r>
    </w:p>
    <w:p w:rsidR="00C36C51" w:rsidRPr="005643D8" w:rsidRDefault="00C36C51" w:rsidP="005643D8">
      <w:pPr>
        <w:spacing w:after="0" w:line="240" w:lineRule="auto"/>
        <w:jc w:val="both"/>
        <w:rPr>
          <w:rFonts w:ascii="Times New Roman" w:hAnsi="Times New Roman" w:cs="Times New Roman"/>
          <w:sz w:val="25"/>
          <w:szCs w:val="25"/>
        </w:rPr>
      </w:pPr>
    </w:p>
    <w:sectPr w:rsidR="00C36C51" w:rsidRPr="005643D8" w:rsidSect="00C36C5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933" w:rsidRDefault="00936933" w:rsidP="005643D8">
      <w:pPr>
        <w:spacing w:after="0" w:line="240" w:lineRule="auto"/>
      </w:pPr>
      <w:r>
        <w:separator/>
      </w:r>
    </w:p>
  </w:endnote>
  <w:endnote w:type="continuationSeparator" w:id="1">
    <w:p w:rsidR="00936933" w:rsidRDefault="00936933" w:rsidP="00564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958786"/>
      <w:docPartObj>
        <w:docPartGallery w:val="Page Numbers (Bottom of Page)"/>
        <w:docPartUnique/>
      </w:docPartObj>
    </w:sdtPr>
    <w:sdtContent>
      <w:p w:rsidR="005643D8" w:rsidRPr="005643D8" w:rsidRDefault="005643D8">
        <w:pPr>
          <w:pStyle w:val="Footer"/>
          <w:jc w:val="center"/>
          <w:rPr>
            <w:rFonts w:ascii="Times New Roman" w:hAnsi="Times New Roman" w:cs="Times New Roman"/>
          </w:rPr>
        </w:pPr>
        <w:r w:rsidRPr="005643D8">
          <w:rPr>
            <w:rFonts w:ascii="Times New Roman" w:hAnsi="Times New Roman" w:cs="Times New Roman"/>
          </w:rPr>
          <w:t xml:space="preserve">                                                     </w:t>
        </w:r>
        <w:r>
          <w:rPr>
            <w:rFonts w:ascii="Times New Roman" w:hAnsi="Times New Roman" w:cs="Times New Roman"/>
          </w:rPr>
          <w:t xml:space="preserve">     </w:t>
        </w:r>
        <w:r w:rsidRPr="005643D8">
          <w:rPr>
            <w:rFonts w:ascii="Times New Roman" w:hAnsi="Times New Roman" w:cs="Times New Roman"/>
          </w:rPr>
          <w:t xml:space="preserve">     </w:t>
        </w:r>
        <w:r w:rsidRPr="005643D8">
          <w:rPr>
            <w:rFonts w:ascii="Times New Roman" w:hAnsi="Times New Roman" w:cs="Times New Roman"/>
          </w:rPr>
          <w:fldChar w:fldCharType="begin"/>
        </w:r>
        <w:r w:rsidRPr="005643D8">
          <w:rPr>
            <w:rFonts w:ascii="Times New Roman" w:hAnsi="Times New Roman" w:cs="Times New Roman"/>
          </w:rPr>
          <w:instrText xml:space="preserve"> PAGE   \* MERGEFORMAT </w:instrText>
        </w:r>
        <w:r w:rsidRPr="005643D8">
          <w:rPr>
            <w:rFonts w:ascii="Times New Roman" w:hAnsi="Times New Roman" w:cs="Times New Roman"/>
          </w:rPr>
          <w:fldChar w:fldCharType="separate"/>
        </w:r>
        <w:r>
          <w:rPr>
            <w:rFonts w:ascii="Times New Roman" w:hAnsi="Times New Roman" w:cs="Times New Roman"/>
            <w:noProof/>
          </w:rPr>
          <w:t>1</w:t>
        </w:r>
        <w:r w:rsidRPr="005643D8">
          <w:rPr>
            <w:rFonts w:ascii="Times New Roman" w:hAnsi="Times New Roman" w:cs="Times New Roman"/>
          </w:rPr>
          <w:fldChar w:fldCharType="end"/>
        </w:r>
        <w:r w:rsidRPr="005643D8">
          <w:rPr>
            <w:rFonts w:ascii="Times New Roman" w:hAnsi="Times New Roman" w:cs="Times New Roman"/>
          </w:rPr>
          <w:t xml:space="preserve">                                                                       SpotLaw</w:t>
        </w:r>
      </w:p>
    </w:sdtContent>
  </w:sdt>
  <w:p w:rsidR="005643D8" w:rsidRPr="005643D8" w:rsidRDefault="005643D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933" w:rsidRDefault="00936933" w:rsidP="005643D8">
      <w:pPr>
        <w:spacing w:after="0" w:line="240" w:lineRule="auto"/>
      </w:pPr>
      <w:r>
        <w:separator/>
      </w:r>
    </w:p>
  </w:footnote>
  <w:footnote w:type="continuationSeparator" w:id="1">
    <w:p w:rsidR="00936933" w:rsidRDefault="00936933" w:rsidP="005643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2144B"/>
    <w:rsid w:val="005643D8"/>
    <w:rsid w:val="0078331E"/>
    <w:rsid w:val="00936933"/>
    <w:rsid w:val="00C36C51"/>
    <w:rsid w:val="00CE1C79"/>
    <w:rsid w:val="00D2144B"/>
    <w:rsid w:val="00F05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144B"/>
    <w:rPr>
      <w:rFonts w:ascii="Courier New" w:eastAsia="Times New Roman" w:hAnsi="Courier New" w:cs="Courier New"/>
      <w:sz w:val="20"/>
      <w:szCs w:val="20"/>
    </w:rPr>
  </w:style>
  <w:style w:type="paragraph" w:styleId="NormalWeb">
    <w:name w:val="Normal (Web)"/>
    <w:basedOn w:val="Normal"/>
    <w:uiPriority w:val="99"/>
    <w:semiHidden/>
    <w:unhideWhenUsed/>
    <w:rsid w:val="00D214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331E"/>
  </w:style>
  <w:style w:type="character" w:styleId="Hyperlink">
    <w:name w:val="Hyperlink"/>
    <w:basedOn w:val="DefaultParagraphFont"/>
    <w:uiPriority w:val="99"/>
    <w:semiHidden/>
    <w:unhideWhenUsed/>
    <w:rsid w:val="0078331E"/>
    <w:rPr>
      <w:color w:val="0000FF"/>
      <w:u w:val="single"/>
    </w:rPr>
  </w:style>
  <w:style w:type="paragraph" w:styleId="ListParagraph">
    <w:name w:val="List Paragraph"/>
    <w:basedOn w:val="Normal"/>
    <w:uiPriority w:val="34"/>
    <w:qFormat/>
    <w:rsid w:val="005643D8"/>
    <w:pPr>
      <w:ind w:left="720"/>
      <w:contextualSpacing/>
    </w:pPr>
  </w:style>
  <w:style w:type="paragraph" w:styleId="Header">
    <w:name w:val="header"/>
    <w:basedOn w:val="Normal"/>
    <w:link w:val="HeaderChar"/>
    <w:uiPriority w:val="99"/>
    <w:semiHidden/>
    <w:unhideWhenUsed/>
    <w:rsid w:val="005643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43D8"/>
  </w:style>
  <w:style w:type="paragraph" w:styleId="Footer">
    <w:name w:val="footer"/>
    <w:basedOn w:val="Normal"/>
    <w:link w:val="FooterChar"/>
    <w:uiPriority w:val="99"/>
    <w:unhideWhenUsed/>
    <w:rsid w:val="00564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3D8"/>
  </w:style>
</w:styles>
</file>

<file path=word/webSettings.xml><?xml version="1.0" encoding="utf-8"?>
<w:webSettings xmlns:r="http://schemas.openxmlformats.org/officeDocument/2006/relationships" xmlns:w="http://schemas.openxmlformats.org/wordprocessingml/2006/main">
  <w:divs>
    <w:div w:id="282926715">
      <w:bodyDiv w:val="1"/>
      <w:marLeft w:val="0"/>
      <w:marRight w:val="0"/>
      <w:marTop w:val="0"/>
      <w:marBottom w:val="0"/>
      <w:divBdr>
        <w:top w:val="none" w:sz="0" w:space="0" w:color="auto"/>
        <w:left w:val="none" w:sz="0" w:space="0" w:color="auto"/>
        <w:bottom w:val="none" w:sz="0" w:space="0" w:color="auto"/>
        <w:right w:val="none" w:sz="0" w:space="0" w:color="auto"/>
      </w:divBdr>
      <w:divsChild>
        <w:div w:id="1436559619">
          <w:marLeft w:val="0"/>
          <w:marRight w:val="0"/>
          <w:marTop w:val="0"/>
          <w:marBottom w:val="136"/>
          <w:divBdr>
            <w:top w:val="none" w:sz="0" w:space="0" w:color="auto"/>
            <w:left w:val="none" w:sz="0" w:space="0" w:color="auto"/>
            <w:bottom w:val="none" w:sz="0" w:space="0" w:color="auto"/>
            <w:right w:val="none" w:sz="0" w:space="0" w:color="auto"/>
          </w:divBdr>
        </w:div>
        <w:div w:id="1527206451">
          <w:marLeft w:val="0"/>
          <w:marRight w:val="0"/>
          <w:marTop w:val="0"/>
          <w:marBottom w:val="68"/>
          <w:divBdr>
            <w:top w:val="none" w:sz="0" w:space="0" w:color="auto"/>
            <w:left w:val="none" w:sz="0" w:space="0" w:color="auto"/>
            <w:bottom w:val="none" w:sz="0" w:space="0" w:color="auto"/>
            <w:right w:val="none" w:sz="0" w:space="0" w:color="auto"/>
          </w:divBdr>
        </w:div>
      </w:divsChild>
    </w:div>
    <w:div w:id="777142202">
      <w:bodyDiv w:val="1"/>
      <w:marLeft w:val="0"/>
      <w:marRight w:val="0"/>
      <w:marTop w:val="0"/>
      <w:marBottom w:val="0"/>
      <w:divBdr>
        <w:top w:val="none" w:sz="0" w:space="0" w:color="auto"/>
        <w:left w:val="none" w:sz="0" w:space="0" w:color="auto"/>
        <w:bottom w:val="none" w:sz="0" w:space="0" w:color="auto"/>
        <w:right w:val="none" w:sz="0" w:space="0" w:color="auto"/>
      </w:divBdr>
      <w:divsChild>
        <w:div w:id="2064988755">
          <w:marLeft w:val="0"/>
          <w:marRight w:val="0"/>
          <w:marTop w:val="0"/>
          <w:marBottom w:val="136"/>
          <w:divBdr>
            <w:top w:val="none" w:sz="0" w:space="0" w:color="auto"/>
            <w:left w:val="none" w:sz="0" w:space="0" w:color="auto"/>
            <w:bottom w:val="none" w:sz="0" w:space="0" w:color="auto"/>
            <w:right w:val="none" w:sz="0" w:space="0" w:color="auto"/>
          </w:divBdr>
        </w:div>
        <w:div w:id="647324763">
          <w:marLeft w:val="0"/>
          <w:marRight w:val="0"/>
          <w:marTop w:val="0"/>
          <w:marBottom w:val="68"/>
          <w:divBdr>
            <w:top w:val="none" w:sz="0" w:space="0" w:color="auto"/>
            <w:left w:val="none" w:sz="0" w:space="0" w:color="auto"/>
            <w:bottom w:val="none" w:sz="0" w:space="0" w:color="auto"/>
            <w:right w:val="none" w:sz="0" w:space="0" w:color="auto"/>
          </w:divBdr>
        </w:div>
      </w:divsChild>
    </w:div>
    <w:div w:id="955210673">
      <w:bodyDiv w:val="1"/>
      <w:marLeft w:val="0"/>
      <w:marRight w:val="0"/>
      <w:marTop w:val="0"/>
      <w:marBottom w:val="0"/>
      <w:divBdr>
        <w:top w:val="none" w:sz="0" w:space="0" w:color="auto"/>
        <w:left w:val="none" w:sz="0" w:space="0" w:color="auto"/>
        <w:bottom w:val="none" w:sz="0" w:space="0" w:color="auto"/>
        <w:right w:val="none" w:sz="0" w:space="0" w:color="auto"/>
      </w:divBdr>
      <w:divsChild>
        <w:div w:id="1909337468">
          <w:marLeft w:val="0"/>
          <w:marRight w:val="0"/>
          <w:marTop w:val="0"/>
          <w:marBottom w:val="136"/>
          <w:divBdr>
            <w:top w:val="none" w:sz="0" w:space="0" w:color="auto"/>
            <w:left w:val="none" w:sz="0" w:space="0" w:color="auto"/>
            <w:bottom w:val="none" w:sz="0" w:space="0" w:color="auto"/>
            <w:right w:val="none" w:sz="0" w:space="0" w:color="auto"/>
          </w:divBdr>
        </w:div>
        <w:div w:id="2146460637">
          <w:marLeft w:val="0"/>
          <w:marRight w:val="0"/>
          <w:marTop w:val="0"/>
          <w:marBottom w:val="68"/>
          <w:divBdr>
            <w:top w:val="none" w:sz="0" w:space="0" w:color="auto"/>
            <w:left w:val="none" w:sz="0" w:space="0" w:color="auto"/>
            <w:bottom w:val="none" w:sz="0" w:space="0" w:color="auto"/>
            <w:right w:val="none" w:sz="0" w:space="0" w:color="auto"/>
          </w:divBdr>
        </w:div>
      </w:divsChild>
    </w:div>
    <w:div w:id="1833984654">
      <w:bodyDiv w:val="1"/>
      <w:marLeft w:val="0"/>
      <w:marRight w:val="0"/>
      <w:marTop w:val="0"/>
      <w:marBottom w:val="0"/>
      <w:divBdr>
        <w:top w:val="none" w:sz="0" w:space="0" w:color="auto"/>
        <w:left w:val="none" w:sz="0" w:space="0" w:color="auto"/>
        <w:bottom w:val="none" w:sz="0" w:space="0" w:color="auto"/>
        <w:right w:val="none" w:sz="0" w:space="0" w:color="auto"/>
      </w:divBdr>
      <w:divsChild>
        <w:div w:id="1695227987">
          <w:marLeft w:val="0"/>
          <w:marRight w:val="0"/>
          <w:marTop w:val="0"/>
          <w:marBottom w:val="136"/>
          <w:divBdr>
            <w:top w:val="none" w:sz="0" w:space="0" w:color="auto"/>
            <w:left w:val="none" w:sz="0" w:space="0" w:color="auto"/>
            <w:bottom w:val="none" w:sz="0" w:space="0" w:color="auto"/>
            <w:right w:val="none" w:sz="0" w:space="0" w:color="auto"/>
          </w:divBdr>
        </w:div>
        <w:div w:id="689642938">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2016-01-02T10:05:00Z</dcterms:created>
  <dcterms:modified xsi:type="dcterms:W3CDTF">2016-01-02T10:05:00Z</dcterms:modified>
</cp:coreProperties>
</file>