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54" w:rsidRPr="00573AE1" w:rsidRDefault="00573AE1" w:rsidP="00573AE1">
      <w:pPr>
        <w:spacing w:after="0" w:line="240" w:lineRule="auto"/>
        <w:jc w:val="center"/>
        <w:rPr>
          <w:rFonts w:ascii="Times New Roman" w:eastAsia="Times New Roman" w:hAnsi="Times New Roman" w:cs="Times New Roman"/>
          <w:b/>
          <w:bCs/>
          <w:sz w:val="25"/>
          <w:szCs w:val="25"/>
        </w:rPr>
      </w:pPr>
      <w:r w:rsidRPr="00573AE1">
        <w:rPr>
          <w:rFonts w:ascii="Times New Roman" w:eastAsia="Times New Roman" w:hAnsi="Times New Roman" w:cs="Times New Roman"/>
          <w:b/>
          <w:bCs/>
          <w:sz w:val="25"/>
          <w:szCs w:val="25"/>
        </w:rPr>
        <w:t>SUPREME COURT OF INDIA</w:t>
      </w:r>
    </w:p>
    <w:p w:rsidR="00573AE1" w:rsidRPr="00573AE1" w:rsidRDefault="00573AE1" w:rsidP="00573AE1">
      <w:pPr>
        <w:spacing w:after="0" w:line="240" w:lineRule="auto"/>
        <w:jc w:val="center"/>
        <w:rPr>
          <w:rFonts w:ascii="Times New Roman" w:eastAsia="Times New Roman" w:hAnsi="Times New Roman" w:cs="Times New Roman"/>
          <w:bCs/>
          <w:sz w:val="25"/>
          <w:szCs w:val="25"/>
        </w:rPr>
      </w:pPr>
    </w:p>
    <w:p w:rsidR="00573AE1" w:rsidRDefault="00E06254" w:rsidP="00573AE1">
      <w:pPr>
        <w:spacing w:after="0" w:line="240" w:lineRule="auto"/>
        <w:jc w:val="center"/>
        <w:rPr>
          <w:rFonts w:ascii="Times New Roman" w:eastAsia="Times New Roman" w:hAnsi="Times New Roman" w:cs="Times New Roman"/>
          <w:bCs/>
          <w:sz w:val="25"/>
          <w:szCs w:val="25"/>
        </w:rPr>
      </w:pPr>
      <w:r w:rsidRPr="00573AE1">
        <w:rPr>
          <w:rFonts w:ascii="Times New Roman" w:eastAsia="Times New Roman" w:hAnsi="Times New Roman" w:cs="Times New Roman"/>
          <w:bCs/>
          <w:sz w:val="25"/>
          <w:szCs w:val="25"/>
        </w:rPr>
        <w:t>Nisha Kashyap</w:t>
      </w:r>
    </w:p>
    <w:p w:rsidR="00573AE1" w:rsidRDefault="00573AE1" w:rsidP="00573AE1">
      <w:pPr>
        <w:spacing w:after="0" w:line="240" w:lineRule="auto"/>
        <w:jc w:val="center"/>
        <w:rPr>
          <w:rFonts w:ascii="Times New Roman" w:eastAsia="Times New Roman" w:hAnsi="Times New Roman" w:cs="Times New Roman"/>
          <w:bCs/>
          <w:sz w:val="25"/>
          <w:szCs w:val="25"/>
        </w:rPr>
      </w:pPr>
    </w:p>
    <w:p w:rsidR="00573AE1" w:rsidRDefault="00573AE1" w:rsidP="00573AE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73AE1" w:rsidRDefault="00573AE1" w:rsidP="00573AE1">
      <w:pPr>
        <w:spacing w:after="0" w:line="240" w:lineRule="auto"/>
        <w:jc w:val="center"/>
        <w:rPr>
          <w:rFonts w:ascii="Times New Roman" w:eastAsia="Times New Roman" w:hAnsi="Times New Roman" w:cs="Times New Roman"/>
          <w:bCs/>
          <w:sz w:val="25"/>
          <w:szCs w:val="25"/>
        </w:rPr>
      </w:pPr>
    </w:p>
    <w:p w:rsidR="00573AE1" w:rsidRDefault="00E06254" w:rsidP="00573AE1">
      <w:pPr>
        <w:spacing w:after="0" w:line="240" w:lineRule="auto"/>
        <w:jc w:val="center"/>
        <w:rPr>
          <w:rFonts w:ascii="Times New Roman" w:eastAsia="Times New Roman" w:hAnsi="Times New Roman" w:cs="Times New Roman"/>
          <w:bCs/>
          <w:sz w:val="25"/>
          <w:szCs w:val="25"/>
        </w:rPr>
      </w:pPr>
      <w:r w:rsidRPr="00573AE1">
        <w:rPr>
          <w:rFonts w:ascii="Times New Roman" w:eastAsia="Times New Roman" w:hAnsi="Times New Roman" w:cs="Times New Roman"/>
          <w:bCs/>
          <w:sz w:val="25"/>
          <w:szCs w:val="25"/>
        </w:rPr>
        <w:t>Rohit Kashyap</w:t>
      </w:r>
    </w:p>
    <w:p w:rsidR="00573AE1" w:rsidRDefault="00573AE1" w:rsidP="00573AE1">
      <w:pPr>
        <w:spacing w:after="0" w:line="240" w:lineRule="auto"/>
        <w:jc w:val="center"/>
        <w:rPr>
          <w:rFonts w:ascii="Times New Roman" w:eastAsia="Times New Roman" w:hAnsi="Times New Roman" w:cs="Times New Roman"/>
          <w:bCs/>
          <w:sz w:val="25"/>
          <w:szCs w:val="25"/>
        </w:rPr>
      </w:pPr>
    </w:p>
    <w:p w:rsidR="00573AE1" w:rsidRDefault="00573AE1" w:rsidP="0057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w:t>
      </w:r>
      <w:r w:rsidRPr="00573AE1">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Pr="00573AE1">
        <w:rPr>
          <w:rFonts w:ascii="Times New Roman" w:eastAsia="Times New Roman" w:hAnsi="Times New Roman" w:cs="Times New Roman"/>
          <w:sz w:val="25"/>
          <w:szCs w:val="25"/>
        </w:rPr>
        <w:t>552 of 2007</w:t>
      </w:r>
    </w:p>
    <w:p w:rsidR="00573AE1" w:rsidRPr="00573AE1" w:rsidRDefault="00573AE1" w:rsidP="0057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06254" w:rsidRDefault="00573AE1" w:rsidP="00573AE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(S.H.Kapadia and</w:t>
      </w:r>
      <w:r w:rsidR="00E06254" w:rsidRPr="00573AE1">
        <w:rPr>
          <w:rFonts w:ascii="Times New Roman" w:eastAsia="Times New Roman" w:hAnsi="Times New Roman" w:cs="Times New Roman"/>
          <w:bCs/>
          <w:sz w:val="25"/>
          <w:szCs w:val="25"/>
        </w:rPr>
        <w:t xml:space="preserve"> J.M.Panchal</w:t>
      </w:r>
      <w:r>
        <w:rPr>
          <w:rFonts w:ascii="Times New Roman" w:eastAsia="Times New Roman" w:hAnsi="Times New Roman" w:cs="Times New Roman"/>
          <w:bCs/>
          <w:sz w:val="25"/>
          <w:szCs w:val="25"/>
        </w:rPr>
        <w:t>,JJ.)</w:t>
      </w:r>
    </w:p>
    <w:p w:rsidR="00573AE1" w:rsidRDefault="00573AE1" w:rsidP="00573AE1">
      <w:pPr>
        <w:spacing w:after="0" w:line="240" w:lineRule="auto"/>
        <w:jc w:val="center"/>
        <w:rPr>
          <w:rFonts w:ascii="Times New Roman" w:eastAsia="Times New Roman" w:hAnsi="Times New Roman" w:cs="Times New Roman"/>
          <w:bCs/>
          <w:sz w:val="25"/>
          <w:szCs w:val="25"/>
        </w:rPr>
      </w:pPr>
    </w:p>
    <w:p w:rsidR="00573AE1" w:rsidRDefault="00573AE1" w:rsidP="00573AE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29.02.</w:t>
      </w:r>
      <w:r w:rsidRPr="00573AE1">
        <w:rPr>
          <w:rFonts w:ascii="Times New Roman" w:eastAsia="Times New Roman" w:hAnsi="Times New Roman" w:cs="Times New Roman"/>
          <w:bCs/>
          <w:sz w:val="25"/>
          <w:szCs w:val="25"/>
        </w:rPr>
        <w:t>2008</w:t>
      </w:r>
    </w:p>
    <w:p w:rsidR="00573AE1" w:rsidRPr="00573AE1" w:rsidRDefault="00573AE1" w:rsidP="00573AE1">
      <w:pPr>
        <w:spacing w:after="0" w:line="240" w:lineRule="auto"/>
        <w:jc w:val="center"/>
        <w:rPr>
          <w:rFonts w:ascii="Times New Roman" w:eastAsia="Times New Roman" w:hAnsi="Times New Roman" w:cs="Times New Roman"/>
          <w:b/>
          <w:bCs/>
          <w:sz w:val="25"/>
          <w:szCs w:val="25"/>
        </w:rPr>
      </w:pPr>
    </w:p>
    <w:p w:rsidR="00573AE1" w:rsidRDefault="00573AE1" w:rsidP="00573AE1">
      <w:pPr>
        <w:spacing w:after="0" w:line="240" w:lineRule="auto"/>
        <w:jc w:val="center"/>
        <w:rPr>
          <w:rFonts w:ascii="Times New Roman" w:eastAsia="Times New Roman" w:hAnsi="Times New Roman" w:cs="Times New Roman"/>
          <w:b/>
          <w:sz w:val="25"/>
          <w:szCs w:val="25"/>
        </w:rPr>
      </w:pPr>
      <w:r w:rsidRPr="00573AE1">
        <w:rPr>
          <w:rFonts w:ascii="Times New Roman" w:eastAsia="Times New Roman" w:hAnsi="Times New Roman" w:cs="Times New Roman"/>
          <w:b/>
          <w:sz w:val="25"/>
          <w:szCs w:val="25"/>
        </w:rPr>
        <w:t>ORDER</w:t>
      </w:r>
    </w:p>
    <w:p w:rsidR="00573AE1" w:rsidRPr="00573AE1" w:rsidRDefault="00573AE1" w:rsidP="00573AE1">
      <w:pPr>
        <w:spacing w:after="0" w:line="240" w:lineRule="auto"/>
        <w:jc w:val="both"/>
        <w:rPr>
          <w:rFonts w:ascii="Times New Roman" w:eastAsia="Times New Roman" w:hAnsi="Times New Roman" w:cs="Times New Roman"/>
          <w:b/>
          <w:sz w:val="25"/>
          <w:szCs w:val="25"/>
        </w:rPr>
      </w:pPr>
    </w:p>
    <w:p w:rsidR="00E06254" w:rsidRDefault="00573AE1" w:rsidP="00573AE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06254" w:rsidRPr="00573AE1">
        <w:rPr>
          <w:rFonts w:ascii="Times New Roman" w:eastAsia="Times New Roman" w:hAnsi="Times New Roman" w:cs="Times New Roman"/>
          <w:sz w:val="25"/>
          <w:szCs w:val="25"/>
        </w:rPr>
        <w:t>This is wife's transfer petition. Heard learned counsel on both sides. Transfer petition is allowed in terms of prayer `A' which is reproduced herein below:</w:t>
      </w:r>
    </w:p>
    <w:p w:rsidR="00573AE1" w:rsidRPr="00573AE1" w:rsidRDefault="00573AE1" w:rsidP="00573AE1">
      <w:pPr>
        <w:spacing w:after="0" w:line="240" w:lineRule="auto"/>
        <w:jc w:val="both"/>
        <w:rPr>
          <w:rFonts w:ascii="Times New Roman" w:eastAsia="Times New Roman" w:hAnsi="Times New Roman" w:cs="Times New Roman"/>
          <w:sz w:val="25"/>
          <w:szCs w:val="25"/>
        </w:rPr>
      </w:pPr>
    </w:p>
    <w:p w:rsidR="00E06254" w:rsidRPr="00573AE1" w:rsidRDefault="00573AE1" w:rsidP="00573AE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06254" w:rsidRPr="00573AE1">
        <w:rPr>
          <w:rFonts w:ascii="Times New Roman" w:eastAsia="Times New Roman" w:hAnsi="Times New Roman" w:cs="Times New Roman"/>
          <w:sz w:val="25"/>
          <w:szCs w:val="25"/>
        </w:rPr>
        <w:t>Direct the transfer HMA Case No. 889/2007 titled Sh. Rohit Kashyap vs. Smit. Nisha Kashyap pending in the court of Sh. Deepak Jagotra, Additional District Judge, Karkardooma Courts, Delhi to the Court of District Judge, Begusarai (Bihar) for disposal."</w:t>
      </w:r>
    </w:p>
    <w:p w:rsidR="00B57DBA" w:rsidRPr="00573AE1" w:rsidRDefault="00B57DBA" w:rsidP="00573AE1">
      <w:pPr>
        <w:spacing w:after="0" w:line="240" w:lineRule="auto"/>
        <w:jc w:val="both"/>
        <w:rPr>
          <w:rFonts w:ascii="Times New Roman" w:hAnsi="Times New Roman" w:cs="Times New Roman"/>
          <w:sz w:val="25"/>
          <w:szCs w:val="25"/>
        </w:rPr>
      </w:pPr>
    </w:p>
    <w:sectPr w:rsidR="00B57DBA" w:rsidRPr="00573AE1" w:rsidSect="00B57D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AB1" w:rsidRDefault="00A20AB1" w:rsidP="00573AE1">
      <w:pPr>
        <w:spacing w:after="0" w:line="240" w:lineRule="auto"/>
      </w:pPr>
      <w:r>
        <w:separator/>
      </w:r>
    </w:p>
  </w:endnote>
  <w:endnote w:type="continuationSeparator" w:id="1">
    <w:p w:rsidR="00A20AB1" w:rsidRDefault="00A20AB1" w:rsidP="00573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26536"/>
      <w:docPartObj>
        <w:docPartGallery w:val="Page Numbers (Bottom of Page)"/>
        <w:docPartUnique/>
      </w:docPartObj>
    </w:sdtPr>
    <w:sdtContent>
      <w:p w:rsidR="00573AE1" w:rsidRPr="00573AE1" w:rsidRDefault="00573AE1">
        <w:pPr>
          <w:pStyle w:val="Footer"/>
          <w:jc w:val="center"/>
          <w:rPr>
            <w:rFonts w:ascii="Times New Roman" w:hAnsi="Times New Roman" w:cs="Times New Roman"/>
          </w:rPr>
        </w:pPr>
        <w:r w:rsidRPr="00573AE1">
          <w:rPr>
            <w:rFonts w:ascii="Times New Roman" w:hAnsi="Times New Roman" w:cs="Times New Roman"/>
          </w:rPr>
          <w:t xml:space="preserve">                                             </w:t>
        </w:r>
        <w:r>
          <w:rPr>
            <w:rFonts w:ascii="Times New Roman" w:hAnsi="Times New Roman" w:cs="Times New Roman"/>
          </w:rPr>
          <w:t xml:space="preserve">                      </w:t>
        </w:r>
        <w:r w:rsidRPr="00573AE1">
          <w:rPr>
            <w:rFonts w:ascii="Times New Roman" w:hAnsi="Times New Roman" w:cs="Times New Roman"/>
          </w:rPr>
          <w:t xml:space="preserve">   </w:t>
        </w:r>
        <w:r w:rsidRPr="00573AE1">
          <w:rPr>
            <w:rFonts w:ascii="Times New Roman" w:hAnsi="Times New Roman" w:cs="Times New Roman"/>
          </w:rPr>
          <w:fldChar w:fldCharType="begin"/>
        </w:r>
        <w:r w:rsidRPr="00573AE1">
          <w:rPr>
            <w:rFonts w:ascii="Times New Roman" w:hAnsi="Times New Roman" w:cs="Times New Roman"/>
          </w:rPr>
          <w:instrText xml:space="preserve"> PAGE   \* MERGEFORMAT </w:instrText>
        </w:r>
        <w:r w:rsidRPr="00573AE1">
          <w:rPr>
            <w:rFonts w:ascii="Times New Roman" w:hAnsi="Times New Roman" w:cs="Times New Roman"/>
          </w:rPr>
          <w:fldChar w:fldCharType="separate"/>
        </w:r>
        <w:r>
          <w:rPr>
            <w:rFonts w:ascii="Times New Roman" w:hAnsi="Times New Roman" w:cs="Times New Roman"/>
            <w:noProof/>
          </w:rPr>
          <w:t>1</w:t>
        </w:r>
        <w:r w:rsidRPr="00573AE1">
          <w:rPr>
            <w:rFonts w:ascii="Times New Roman" w:hAnsi="Times New Roman" w:cs="Times New Roman"/>
          </w:rPr>
          <w:fldChar w:fldCharType="end"/>
        </w:r>
        <w:r w:rsidRPr="00573AE1">
          <w:rPr>
            <w:rFonts w:ascii="Times New Roman" w:hAnsi="Times New Roman" w:cs="Times New Roman"/>
          </w:rPr>
          <w:t xml:space="preserve">                                                                                  SpotLaw</w:t>
        </w:r>
      </w:p>
    </w:sdtContent>
  </w:sdt>
  <w:p w:rsidR="00573AE1" w:rsidRPr="00573AE1" w:rsidRDefault="00573AE1">
    <w:pPr>
      <w:pStyle w:val="Footer"/>
      <w:rPr>
        <w:rFonts w:ascii="Times New Roman" w:hAnsi="Times New Roman" w:cs="Times New Roman"/>
      </w:rPr>
    </w:pPr>
    <w:r w:rsidRPr="00573AE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AB1" w:rsidRDefault="00A20AB1" w:rsidP="00573AE1">
      <w:pPr>
        <w:spacing w:after="0" w:line="240" w:lineRule="auto"/>
      </w:pPr>
      <w:r>
        <w:separator/>
      </w:r>
    </w:p>
  </w:footnote>
  <w:footnote w:type="continuationSeparator" w:id="1">
    <w:p w:rsidR="00A20AB1" w:rsidRDefault="00A20AB1" w:rsidP="00573A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06254"/>
    <w:rsid w:val="00503517"/>
    <w:rsid w:val="00573AE1"/>
    <w:rsid w:val="00A20AB1"/>
    <w:rsid w:val="00B57DBA"/>
    <w:rsid w:val="00E0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6254"/>
    <w:rPr>
      <w:rFonts w:ascii="Courier New" w:eastAsia="Times New Roman" w:hAnsi="Courier New" w:cs="Courier New"/>
      <w:sz w:val="20"/>
      <w:szCs w:val="20"/>
    </w:rPr>
  </w:style>
  <w:style w:type="paragraph" w:styleId="NormalWeb">
    <w:name w:val="Normal (Web)"/>
    <w:basedOn w:val="Normal"/>
    <w:uiPriority w:val="99"/>
    <w:semiHidden/>
    <w:unhideWhenUsed/>
    <w:rsid w:val="00E062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3AE1"/>
    <w:pPr>
      <w:ind w:left="720"/>
      <w:contextualSpacing/>
    </w:pPr>
  </w:style>
  <w:style w:type="paragraph" w:styleId="Header">
    <w:name w:val="header"/>
    <w:basedOn w:val="Normal"/>
    <w:link w:val="HeaderChar"/>
    <w:uiPriority w:val="99"/>
    <w:semiHidden/>
    <w:unhideWhenUsed/>
    <w:rsid w:val="00573A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AE1"/>
  </w:style>
  <w:style w:type="paragraph" w:styleId="Footer">
    <w:name w:val="footer"/>
    <w:basedOn w:val="Normal"/>
    <w:link w:val="FooterChar"/>
    <w:uiPriority w:val="99"/>
    <w:unhideWhenUsed/>
    <w:rsid w:val="00573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E1"/>
  </w:style>
</w:styles>
</file>

<file path=word/webSettings.xml><?xml version="1.0" encoding="utf-8"?>
<w:webSettings xmlns:r="http://schemas.openxmlformats.org/officeDocument/2006/relationships" xmlns:w="http://schemas.openxmlformats.org/wordprocessingml/2006/main">
  <w:divs>
    <w:div w:id="1425690477">
      <w:bodyDiv w:val="1"/>
      <w:marLeft w:val="0"/>
      <w:marRight w:val="0"/>
      <w:marTop w:val="0"/>
      <w:marBottom w:val="0"/>
      <w:divBdr>
        <w:top w:val="none" w:sz="0" w:space="0" w:color="auto"/>
        <w:left w:val="none" w:sz="0" w:space="0" w:color="auto"/>
        <w:bottom w:val="none" w:sz="0" w:space="0" w:color="auto"/>
        <w:right w:val="none" w:sz="0" w:space="0" w:color="auto"/>
      </w:divBdr>
      <w:divsChild>
        <w:div w:id="1806269093">
          <w:marLeft w:val="0"/>
          <w:marRight w:val="0"/>
          <w:marTop w:val="0"/>
          <w:marBottom w:val="136"/>
          <w:divBdr>
            <w:top w:val="none" w:sz="0" w:space="0" w:color="auto"/>
            <w:left w:val="none" w:sz="0" w:space="0" w:color="auto"/>
            <w:bottom w:val="none" w:sz="0" w:space="0" w:color="auto"/>
            <w:right w:val="none" w:sz="0" w:space="0" w:color="auto"/>
          </w:divBdr>
        </w:div>
        <w:div w:id="64998705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2016-01-15T06:41:00Z</dcterms:created>
  <dcterms:modified xsi:type="dcterms:W3CDTF">2016-01-15T06:41:00Z</dcterms:modified>
</cp:coreProperties>
</file>