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E4" w:rsidRDefault="004D2420" w:rsidP="004D2420">
      <w:pPr>
        <w:spacing w:after="0" w:line="240" w:lineRule="auto"/>
        <w:jc w:val="center"/>
        <w:rPr>
          <w:rFonts w:ascii="Times New Roman" w:eastAsia="Times New Roman" w:hAnsi="Times New Roman" w:cs="Times New Roman"/>
          <w:b/>
          <w:bCs/>
          <w:sz w:val="25"/>
          <w:szCs w:val="25"/>
        </w:rPr>
      </w:pPr>
      <w:r w:rsidRPr="004D2420">
        <w:rPr>
          <w:rFonts w:ascii="Times New Roman" w:eastAsia="Times New Roman" w:hAnsi="Times New Roman" w:cs="Times New Roman"/>
          <w:b/>
          <w:bCs/>
          <w:sz w:val="25"/>
          <w:szCs w:val="25"/>
        </w:rPr>
        <w:t>SUPREME COURT OF INDIA</w:t>
      </w:r>
    </w:p>
    <w:p w:rsidR="004D2420" w:rsidRPr="004D2420" w:rsidRDefault="004D2420" w:rsidP="004D2420">
      <w:pPr>
        <w:spacing w:after="0" w:line="240" w:lineRule="auto"/>
        <w:jc w:val="center"/>
        <w:rPr>
          <w:rFonts w:ascii="Times New Roman" w:eastAsia="Times New Roman" w:hAnsi="Times New Roman" w:cs="Times New Roman"/>
          <w:b/>
          <w:bCs/>
          <w:sz w:val="25"/>
          <w:szCs w:val="25"/>
        </w:rPr>
      </w:pPr>
    </w:p>
    <w:p w:rsidR="004D2420" w:rsidRPr="004D2420" w:rsidRDefault="004D2420" w:rsidP="004D2420">
      <w:pPr>
        <w:spacing w:after="0" w:line="240" w:lineRule="auto"/>
        <w:jc w:val="center"/>
        <w:rPr>
          <w:rFonts w:ascii="Times New Roman" w:eastAsia="Times New Roman" w:hAnsi="Times New Roman" w:cs="Times New Roman"/>
          <w:bCs/>
          <w:sz w:val="25"/>
          <w:szCs w:val="25"/>
        </w:rPr>
      </w:pPr>
    </w:p>
    <w:p w:rsidR="004D2420" w:rsidRDefault="004D2420" w:rsidP="004D242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E-Freight International LIC</w:t>
      </w:r>
    </w:p>
    <w:p w:rsidR="004D2420" w:rsidRDefault="004D2420" w:rsidP="004D2420">
      <w:pPr>
        <w:spacing w:after="0" w:line="240" w:lineRule="auto"/>
        <w:jc w:val="center"/>
        <w:rPr>
          <w:rFonts w:ascii="Times New Roman" w:eastAsia="Times New Roman" w:hAnsi="Times New Roman" w:cs="Times New Roman"/>
          <w:bCs/>
          <w:sz w:val="25"/>
          <w:szCs w:val="25"/>
        </w:rPr>
      </w:pPr>
    </w:p>
    <w:p w:rsidR="004D2420" w:rsidRDefault="004D2420" w:rsidP="004D242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D2420" w:rsidRDefault="004D2420" w:rsidP="004D2420">
      <w:pPr>
        <w:spacing w:after="0" w:line="240" w:lineRule="auto"/>
        <w:jc w:val="center"/>
        <w:rPr>
          <w:rFonts w:ascii="Times New Roman" w:eastAsia="Times New Roman" w:hAnsi="Times New Roman" w:cs="Times New Roman"/>
          <w:bCs/>
          <w:sz w:val="25"/>
          <w:szCs w:val="25"/>
        </w:rPr>
      </w:pPr>
    </w:p>
    <w:p w:rsidR="008835E4" w:rsidRDefault="008835E4" w:rsidP="004D2420">
      <w:pPr>
        <w:spacing w:after="0" w:line="240" w:lineRule="auto"/>
        <w:jc w:val="center"/>
        <w:rPr>
          <w:rFonts w:ascii="Times New Roman" w:eastAsia="Times New Roman" w:hAnsi="Times New Roman" w:cs="Times New Roman"/>
          <w:bCs/>
          <w:sz w:val="25"/>
          <w:szCs w:val="25"/>
        </w:rPr>
      </w:pPr>
      <w:r w:rsidRPr="004D2420">
        <w:rPr>
          <w:rFonts w:ascii="Times New Roman" w:eastAsia="Times New Roman" w:hAnsi="Times New Roman" w:cs="Times New Roman"/>
          <w:bCs/>
          <w:sz w:val="25"/>
          <w:szCs w:val="25"/>
        </w:rPr>
        <w:t>Mukhtar Mahamud Shaikh</w:t>
      </w:r>
    </w:p>
    <w:p w:rsidR="004D2420" w:rsidRDefault="004D2420" w:rsidP="004D2420">
      <w:pPr>
        <w:spacing w:after="0" w:line="240" w:lineRule="auto"/>
        <w:jc w:val="center"/>
        <w:rPr>
          <w:rFonts w:ascii="Times New Roman" w:eastAsia="Times New Roman" w:hAnsi="Times New Roman" w:cs="Times New Roman"/>
          <w:bCs/>
          <w:sz w:val="25"/>
          <w:szCs w:val="25"/>
        </w:rPr>
      </w:pPr>
    </w:p>
    <w:p w:rsidR="004D2420" w:rsidRDefault="004D2420" w:rsidP="004D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A.P.(Civil)No. </w:t>
      </w:r>
      <w:r w:rsidRPr="004D2420">
        <w:rPr>
          <w:rFonts w:ascii="Times New Roman" w:eastAsia="Times New Roman" w:hAnsi="Times New Roman" w:cs="Times New Roman"/>
          <w:sz w:val="25"/>
          <w:szCs w:val="25"/>
        </w:rPr>
        <w:t>4 of 2008</w:t>
      </w:r>
    </w:p>
    <w:p w:rsidR="004D2420" w:rsidRPr="004D2420" w:rsidRDefault="004D2420" w:rsidP="004D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D2420" w:rsidRDefault="004D2420" w:rsidP="004D242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8835E4" w:rsidRPr="004D2420">
        <w:rPr>
          <w:rFonts w:ascii="Times New Roman" w:eastAsia="Times New Roman" w:hAnsi="Times New Roman" w:cs="Times New Roman"/>
          <w:bCs/>
          <w:sz w:val="25"/>
          <w:szCs w:val="25"/>
        </w:rPr>
        <w:t>A.K. Mathur</w:t>
      </w:r>
      <w:r>
        <w:rPr>
          <w:rFonts w:ascii="Times New Roman" w:eastAsia="Times New Roman" w:hAnsi="Times New Roman" w:cs="Times New Roman"/>
          <w:bCs/>
          <w:sz w:val="25"/>
          <w:szCs w:val="25"/>
        </w:rPr>
        <w:t>,J.)</w:t>
      </w:r>
    </w:p>
    <w:p w:rsidR="008835E4" w:rsidRPr="004D2420" w:rsidRDefault="008835E4" w:rsidP="004D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835E4" w:rsidRDefault="004D2420" w:rsidP="004D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008835E4" w:rsidRPr="004D2420">
        <w:rPr>
          <w:rFonts w:ascii="Times New Roman" w:eastAsia="Times New Roman" w:hAnsi="Times New Roman" w:cs="Times New Roman"/>
          <w:sz w:val="25"/>
          <w:szCs w:val="25"/>
        </w:rPr>
        <w:t>2008</w:t>
      </w:r>
    </w:p>
    <w:p w:rsidR="004D2420" w:rsidRPr="004D2420" w:rsidRDefault="004D2420" w:rsidP="004D2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D2420" w:rsidRDefault="004D2420" w:rsidP="004D2420">
      <w:pPr>
        <w:spacing w:after="0" w:line="240" w:lineRule="auto"/>
        <w:jc w:val="center"/>
        <w:rPr>
          <w:rFonts w:ascii="Times New Roman" w:eastAsia="Times New Roman" w:hAnsi="Times New Roman" w:cs="Times New Roman"/>
          <w:b/>
          <w:sz w:val="25"/>
          <w:szCs w:val="25"/>
        </w:rPr>
      </w:pPr>
      <w:r w:rsidRPr="004D2420">
        <w:rPr>
          <w:rFonts w:ascii="Times New Roman" w:eastAsia="Times New Roman" w:hAnsi="Times New Roman" w:cs="Times New Roman"/>
          <w:b/>
          <w:sz w:val="25"/>
          <w:szCs w:val="25"/>
        </w:rPr>
        <w:t>ORDER</w:t>
      </w:r>
    </w:p>
    <w:p w:rsidR="004D2420" w:rsidRPr="004D2420" w:rsidRDefault="004D2420" w:rsidP="004D2420">
      <w:pPr>
        <w:spacing w:after="0" w:line="240" w:lineRule="auto"/>
        <w:jc w:val="both"/>
        <w:rPr>
          <w:rFonts w:ascii="Times New Roman" w:eastAsia="Times New Roman" w:hAnsi="Times New Roman" w:cs="Times New Roman"/>
          <w:b/>
          <w:sz w:val="25"/>
          <w:szCs w:val="25"/>
        </w:rPr>
      </w:pPr>
    </w:p>
    <w:p w:rsidR="008835E4" w:rsidRPr="004D2420" w:rsidRDefault="004D2420" w:rsidP="004D242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835E4" w:rsidRPr="004D2420">
        <w:rPr>
          <w:rFonts w:ascii="Times New Roman" w:eastAsia="Times New Roman" w:hAnsi="Times New Roman" w:cs="Times New Roman"/>
          <w:sz w:val="25"/>
          <w:szCs w:val="25"/>
        </w:rPr>
        <w:t>Heard learned counsels for both the parties. Learned counsels for both the parties agree that Justice B.N. Srikrishna, former Judge of the Supreme Court of India may be appointed as Arbitrator. Accordingly, Justice B.N. Srikrishna, former Judge of the Supreme Court is appointed as Arbitrator. He shall fix his terms and conditions.</w:t>
      </w:r>
      <w:r>
        <w:rPr>
          <w:rFonts w:ascii="Times New Roman" w:eastAsia="Times New Roman" w:hAnsi="Times New Roman" w:cs="Times New Roman"/>
          <w:sz w:val="25"/>
          <w:szCs w:val="25"/>
        </w:rPr>
        <w:t xml:space="preserve"> </w:t>
      </w:r>
      <w:r w:rsidR="008835E4" w:rsidRPr="004D2420">
        <w:rPr>
          <w:rFonts w:ascii="Times New Roman" w:eastAsia="Times New Roman" w:hAnsi="Times New Roman" w:cs="Times New Roman"/>
          <w:sz w:val="25"/>
          <w:szCs w:val="25"/>
        </w:rPr>
        <w:t>All the contentions shall be kept open including the counter claim. The Arbitration Petition is accordingly, disposed of.</w:t>
      </w:r>
    </w:p>
    <w:p w:rsidR="006D13B7" w:rsidRPr="004D2420" w:rsidRDefault="006D13B7" w:rsidP="004D2420">
      <w:pPr>
        <w:spacing w:after="0" w:line="240" w:lineRule="auto"/>
        <w:jc w:val="both"/>
        <w:rPr>
          <w:rFonts w:ascii="Times New Roman" w:hAnsi="Times New Roman" w:cs="Times New Roman"/>
          <w:sz w:val="25"/>
          <w:szCs w:val="25"/>
        </w:rPr>
      </w:pPr>
    </w:p>
    <w:sectPr w:rsidR="006D13B7" w:rsidRPr="004D2420"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5CD" w:rsidRDefault="00B605CD" w:rsidP="004D2420">
      <w:pPr>
        <w:spacing w:after="0" w:line="240" w:lineRule="auto"/>
      </w:pPr>
      <w:r>
        <w:separator/>
      </w:r>
    </w:p>
  </w:endnote>
  <w:endnote w:type="continuationSeparator" w:id="1">
    <w:p w:rsidR="00B605CD" w:rsidRDefault="00B605CD" w:rsidP="004D24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580549"/>
      <w:docPartObj>
        <w:docPartGallery w:val="Page Numbers (Bottom of Page)"/>
        <w:docPartUnique/>
      </w:docPartObj>
    </w:sdtPr>
    <w:sdtContent>
      <w:p w:rsidR="004D2420" w:rsidRPr="004D2420" w:rsidRDefault="004D2420">
        <w:pPr>
          <w:pStyle w:val="Footer"/>
          <w:jc w:val="center"/>
          <w:rPr>
            <w:rFonts w:ascii="Times New Roman" w:hAnsi="Times New Roman" w:cs="Times New Roman"/>
          </w:rPr>
        </w:pPr>
        <w:r w:rsidRPr="004D2420">
          <w:rPr>
            <w:rFonts w:ascii="Times New Roman" w:hAnsi="Times New Roman" w:cs="Times New Roman"/>
          </w:rPr>
          <w:t xml:space="preserve">                                                                       </w:t>
        </w:r>
        <w:r w:rsidRPr="004D2420">
          <w:rPr>
            <w:rFonts w:ascii="Times New Roman" w:hAnsi="Times New Roman" w:cs="Times New Roman"/>
          </w:rPr>
          <w:fldChar w:fldCharType="begin"/>
        </w:r>
        <w:r w:rsidRPr="004D2420">
          <w:rPr>
            <w:rFonts w:ascii="Times New Roman" w:hAnsi="Times New Roman" w:cs="Times New Roman"/>
          </w:rPr>
          <w:instrText xml:space="preserve"> PAGE   \* MERGEFORMAT </w:instrText>
        </w:r>
        <w:r w:rsidRPr="004D2420">
          <w:rPr>
            <w:rFonts w:ascii="Times New Roman" w:hAnsi="Times New Roman" w:cs="Times New Roman"/>
          </w:rPr>
          <w:fldChar w:fldCharType="separate"/>
        </w:r>
        <w:r>
          <w:rPr>
            <w:rFonts w:ascii="Times New Roman" w:hAnsi="Times New Roman" w:cs="Times New Roman"/>
            <w:noProof/>
          </w:rPr>
          <w:t>1</w:t>
        </w:r>
        <w:r w:rsidRPr="004D2420">
          <w:rPr>
            <w:rFonts w:ascii="Times New Roman" w:hAnsi="Times New Roman" w:cs="Times New Roman"/>
          </w:rPr>
          <w:fldChar w:fldCharType="end"/>
        </w:r>
        <w:r w:rsidRPr="004D2420">
          <w:rPr>
            <w:rFonts w:ascii="Times New Roman" w:hAnsi="Times New Roman" w:cs="Times New Roman"/>
          </w:rPr>
          <w:t xml:space="preserve">                                                                         SpotLaw</w:t>
        </w:r>
      </w:p>
    </w:sdtContent>
  </w:sdt>
  <w:p w:rsidR="004D2420" w:rsidRPr="004D2420" w:rsidRDefault="004D242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5CD" w:rsidRDefault="00B605CD" w:rsidP="004D2420">
      <w:pPr>
        <w:spacing w:after="0" w:line="240" w:lineRule="auto"/>
      </w:pPr>
      <w:r>
        <w:separator/>
      </w:r>
    </w:p>
  </w:footnote>
  <w:footnote w:type="continuationSeparator" w:id="1">
    <w:p w:rsidR="00B605CD" w:rsidRDefault="00B605CD" w:rsidP="004D24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F749A"/>
    <w:rsid w:val="002025CF"/>
    <w:rsid w:val="002B1EBF"/>
    <w:rsid w:val="00314A66"/>
    <w:rsid w:val="00346B42"/>
    <w:rsid w:val="003774A9"/>
    <w:rsid w:val="00412DA4"/>
    <w:rsid w:val="004D2420"/>
    <w:rsid w:val="004E2429"/>
    <w:rsid w:val="006D13B7"/>
    <w:rsid w:val="008835E4"/>
    <w:rsid w:val="00967050"/>
    <w:rsid w:val="00A02AF8"/>
    <w:rsid w:val="00B605CD"/>
    <w:rsid w:val="00D056CA"/>
    <w:rsid w:val="00E1208F"/>
    <w:rsid w:val="00ED1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4D2420"/>
    <w:pPr>
      <w:ind w:left="720"/>
      <w:contextualSpacing/>
    </w:pPr>
  </w:style>
  <w:style w:type="paragraph" w:styleId="Header">
    <w:name w:val="header"/>
    <w:basedOn w:val="Normal"/>
    <w:link w:val="HeaderChar"/>
    <w:uiPriority w:val="99"/>
    <w:semiHidden/>
    <w:unhideWhenUsed/>
    <w:rsid w:val="004D24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420"/>
  </w:style>
  <w:style w:type="paragraph" w:styleId="Footer">
    <w:name w:val="footer"/>
    <w:basedOn w:val="Normal"/>
    <w:link w:val="FooterChar"/>
    <w:uiPriority w:val="99"/>
    <w:unhideWhenUsed/>
    <w:rsid w:val="004D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420"/>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2016-02-17T13:25:00Z</dcterms:created>
  <dcterms:modified xsi:type="dcterms:W3CDTF">2016-02-17T13:25:00Z</dcterms:modified>
</cp:coreProperties>
</file>