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3D" w:rsidRPr="00D7253D" w:rsidRDefault="00D7253D" w:rsidP="00D7253D">
      <w:pPr>
        <w:spacing w:before="100" w:beforeAutospacing="1" w:after="100" w:afterAutospacing="1" w:line="240" w:lineRule="auto"/>
        <w:jc w:val="center"/>
        <w:rPr>
          <w:rFonts w:ascii="Times New Roman" w:eastAsia="Times New Roman" w:hAnsi="Times New Roman"/>
          <w:sz w:val="24"/>
          <w:szCs w:val="24"/>
        </w:rPr>
      </w:pPr>
      <w:bookmarkStart w:id="0" w:name="_GoBack"/>
      <w:bookmarkEnd w:id="0"/>
      <w:r w:rsidRPr="00D7253D">
        <w:rPr>
          <w:rFonts w:ascii="Times New Roman" w:eastAsia="Times New Roman" w:hAnsi="Times New Roman"/>
          <w:b/>
          <w:bCs/>
          <w:sz w:val="25"/>
          <w:szCs w:val="25"/>
        </w:rPr>
        <w:t>SUPREME COURT OF INDIA</w:t>
      </w:r>
    </w:p>
    <w:p w:rsidR="00D7253D" w:rsidRPr="00D7253D" w:rsidRDefault="00D7253D" w:rsidP="00D7253D">
      <w:pPr>
        <w:spacing w:before="100" w:beforeAutospacing="1" w:after="100" w:afterAutospacing="1" w:line="240" w:lineRule="auto"/>
        <w:jc w:val="center"/>
        <w:outlineLvl w:val="1"/>
        <w:rPr>
          <w:rFonts w:ascii="Times New Roman" w:eastAsia="Times New Roman" w:hAnsi="Times New Roman"/>
          <w:b/>
          <w:bCs/>
          <w:sz w:val="36"/>
          <w:szCs w:val="36"/>
        </w:rPr>
      </w:pPr>
      <w:r w:rsidRPr="00D7253D">
        <w:rPr>
          <w:rFonts w:ascii="Times New Roman" w:eastAsia="Times New Roman" w:hAnsi="Times New Roman"/>
          <w:color w:val="000000"/>
          <w:sz w:val="25"/>
          <w:szCs w:val="25"/>
        </w:rPr>
        <w:t>State of Karnataka</w:t>
      </w:r>
    </w:p>
    <w:p w:rsidR="00D7253D" w:rsidRPr="00D7253D" w:rsidRDefault="00D7253D" w:rsidP="00D7253D">
      <w:pPr>
        <w:spacing w:before="100" w:beforeAutospacing="1" w:after="100" w:afterAutospacing="1" w:line="240" w:lineRule="auto"/>
        <w:jc w:val="center"/>
        <w:outlineLvl w:val="1"/>
        <w:rPr>
          <w:rFonts w:ascii="Times New Roman" w:eastAsia="Times New Roman" w:hAnsi="Times New Roman"/>
          <w:b/>
          <w:bCs/>
          <w:sz w:val="36"/>
          <w:szCs w:val="36"/>
        </w:rPr>
      </w:pPr>
      <w:r w:rsidRPr="00D7253D">
        <w:rPr>
          <w:rFonts w:ascii="Times New Roman" w:eastAsia="Times New Roman" w:hAnsi="Times New Roman"/>
          <w:color w:val="000000"/>
          <w:sz w:val="25"/>
          <w:szCs w:val="25"/>
        </w:rPr>
        <w:t>Vs.</w:t>
      </w:r>
    </w:p>
    <w:p w:rsidR="00D7253D" w:rsidRPr="00D7253D" w:rsidRDefault="00D7253D" w:rsidP="00D7253D">
      <w:pPr>
        <w:spacing w:before="100" w:beforeAutospacing="1" w:after="100" w:afterAutospacing="1" w:line="240" w:lineRule="auto"/>
        <w:jc w:val="center"/>
        <w:outlineLvl w:val="1"/>
        <w:rPr>
          <w:rFonts w:ascii="Times New Roman" w:eastAsia="Times New Roman" w:hAnsi="Times New Roman"/>
          <w:b/>
          <w:bCs/>
          <w:sz w:val="36"/>
          <w:szCs w:val="36"/>
        </w:rPr>
      </w:pPr>
      <w:r w:rsidRPr="00D7253D">
        <w:rPr>
          <w:rFonts w:ascii="Times New Roman" w:eastAsia="Times New Roman" w:hAnsi="Times New Roman"/>
          <w:color w:val="000000"/>
          <w:sz w:val="25"/>
          <w:szCs w:val="25"/>
        </w:rPr>
        <w:t>Asha Transports</w:t>
      </w:r>
    </w:p>
    <w:p w:rsidR="00D7253D" w:rsidRPr="00D7253D" w:rsidRDefault="00D7253D" w:rsidP="00D7253D">
      <w:pPr>
        <w:spacing w:before="100" w:beforeAutospacing="1" w:after="100" w:afterAutospacing="1" w:line="240" w:lineRule="auto"/>
        <w:jc w:val="center"/>
        <w:outlineLvl w:val="1"/>
        <w:rPr>
          <w:rFonts w:ascii="Times New Roman" w:eastAsia="Times New Roman" w:hAnsi="Times New Roman"/>
          <w:b/>
          <w:bCs/>
          <w:sz w:val="36"/>
          <w:szCs w:val="36"/>
        </w:rPr>
      </w:pPr>
      <w:r w:rsidRPr="00D7253D">
        <w:rPr>
          <w:rFonts w:ascii="Times New Roman" w:eastAsia="Times New Roman" w:hAnsi="Times New Roman"/>
          <w:color w:val="000000"/>
          <w:sz w:val="25"/>
          <w:szCs w:val="25"/>
        </w:rPr>
        <w:t>C.A.No.3278 of 2008</w:t>
      </w:r>
    </w:p>
    <w:p w:rsidR="00D7253D" w:rsidRPr="00D7253D" w:rsidRDefault="00D7253D" w:rsidP="00D7253D">
      <w:pPr>
        <w:spacing w:before="100" w:beforeAutospacing="1" w:after="100" w:afterAutospacing="1" w:line="240" w:lineRule="auto"/>
        <w:jc w:val="center"/>
        <w:rPr>
          <w:rFonts w:ascii="Times New Roman" w:eastAsia="Times New Roman" w:hAnsi="Times New Roman"/>
          <w:sz w:val="24"/>
          <w:szCs w:val="24"/>
        </w:rPr>
      </w:pPr>
      <w:proofErr w:type="gramStart"/>
      <w:r w:rsidRPr="00D7253D">
        <w:rPr>
          <w:rFonts w:ascii="Times New Roman" w:eastAsia="Times New Roman" w:hAnsi="Times New Roman"/>
          <w:color w:val="000000"/>
          <w:sz w:val="25"/>
          <w:szCs w:val="25"/>
        </w:rPr>
        <w:t>(K.G. Balakrishnan CJI., R.V. Raveendran and Mukundakam Sharma JJ.)</w:t>
      </w:r>
      <w:proofErr w:type="gramEnd"/>
    </w:p>
    <w:p w:rsidR="00D7253D" w:rsidRPr="00D7253D" w:rsidRDefault="00D7253D" w:rsidP="00D7253D">
      <w:pPr>
        <w:spacing w:before="100" w:beforeAutospacing="1" w:after="100" w:afterAutospacing="1" w:line="240" w:lineRule="auto"/>
        <w:jc w:val="center"/>
        <w:outlineLvl w:val="1"/>
        <w:rPr>
          <w:rFonts w:ascii="Times New Roman" w:eastAsia="Times New Roman" w:hAnsi="Times New Roman"/>
          <w:b/>
          <w:bCs/>
          <w:sz w:val="36"/>
          <w:szCs w:val="36"/>
        </w:rPr>
      </w:pPr>
      <w:r w:rsidRPr="00D7253D">
        <w:rPr>
          <w:rFonts w:ascii="Times New Roman" w:eastAsia="Times New Roman" w:hAnsi="Times New Roman"/>
          <w:color w:val="000000"/>
          <w:sz w:val="25"/>
          <w:szCs w:val="25"/>
        </w:rPr>
        <w:t>02.05.2008</w:t>
      </w:r>
    </w:p>
    <w:p w:rsidR="00D7253D" w:rsidRPr="00D7253D" w:rsidRDefault="00D7253D" w:rsidP="00D7253D">
      <w:pPr>
        <w:spacing w:before="100" w:beforeAutospacing="1" w:after="100" w:afterAutospacing="1" w:line="240" w:lineRule="auto"/>
        <w:jc w:val="center"/>
        <w:rPr>
          <w:rFonts w:ascii="Times New Roman" w:eastAsia="Times New Roman" w:hAnsi="Times New Roman"/>
          <w:sz w:val="24"/>
          <w:szCs w:val="24"/>
        </w:rPr>
      </w:pPr>
      <w:r w:rsidRPr="00D7253D">
        <w:rPr>
          <w:rFonts w:ascii="Times New Roman" w:eastAsia="Times New Roman" w:hAnsi="Times New Roman"/>
          <w:b/>
          <w:bCs/>
          <w:color w:val="000000"/>
          <w:sz w:val="25"/>
          <w:szCs w:val="25"/>
        </w:rPr>
        <w:t>ORDER</w:t>
      </w:r>
    </w:p>
    <w:p w:rsidR="00D7253D" w:rsidRPr="00D7253D" w:rsidRDefault="00D7253D" w:rsidP="00D7253D">
      <w:pPr>
        <w:spacing w:before="100" w:beforeAutospacing="1" w:after="100" w:afterAutospacing="1" w:line="240" w:lineRule="auto"/>
        <w:jc w:val="both"/>
        <w:rPr>
          <w:rFonts w:ascii="Times New Roman" w:eastAsia="Times New Roman" w:hAnsi="Times New Roman"/>
          <w:sz w:val="24"/>
          <w:szCs w:val="24"/>
        </w:rPr>
      </w:pPr>
      <w:r w:rsidRPr="00D7253D">
        <w:rPr>
          <w:rFonts w:ascii="Times New Roman" w:eastAsia="Times New Roman" w:hAnsi="Times New Roman"/>
          <w:color w:val="000000"/>
          <w:sz w:val="25"/>
          <w:szCs w:val="25"/>
        </w:rPr>
        <w:t xml:space="preserve">1. Leave granted. </w:t>
      </w:r>
      <w:proofErr w:type="gramStart"/>
      <w:r w:rsidRPr="00D7253D">
        <w:rPr>
          <w:rFonts w:ascii="Times New Roman" w:eastAsia="Times New Roman" w:hAnsi="Times New Roman"/>
          <w:color w:val="000000"/>
          <w:sz w:val="25"/>
          <w:szCs w:val="25"/>
        </w:rPr>
        <w:t>Heard both sides.</w:t>
      </w:r>
      <w:proofErr w:type="gramEnd"/>
    </w:p>
    <w:p w:rsidR="00D7253D" w:rsidRPr="00D7253D" w:rsidRDefault="00D7253D" w:rsidP="00D7253D">
      <w:pPr>
        <w:spacing w:before="100" w:beforeAutospacing="1" w:after="100" w:afterAutospacing="1" w:line="240" w:lineRule="auto"/>
        <w:jc w:val="both"/>
        <w:rPr>
          <w:rFonts w:ascii="Times New Roman" w:eastAsia="Times New Roman" w:hAnsi="Times New Roman"/>
          <w:sz w:val="24"/>
          <w:szCs w:val="24"/>
        </w:rPr>
      </w:pPr>
      <w:r w:rsidRPr="00D7253D">
        <w:rPr>
          <w:rFonts w:ascii="Times New Roman" w:eastAsia="Times New Roman" w:hAnsi="Times New Roman"/>
          <w:color w:val="000000"/>
          <w:sz w:val="25"/>
          <w:szCs w:val="25"/>
        </w:rPr>
        <w:t>2. The State has filed this appeal challenging the order of the Division Bench affirming the order of the learned Single Judge which permitted the respondent, pending consideration of the application for renewal of its mining lease, to lift the excavated material ore (said to have been excavated before the expiry of the lease period), by paying royalty.</w:t>
      </w:r>
    </w:p>
    <w:p w:rsidR="00D7253D" w:rsidRPr="00D7253D" w:rsidRDefault="00D7253D" w:rsidP="00D7253D">
      <w:pPr>
        <w:spacing w:before="100" w:beforeAutospacing="1" w:after="100" w:afterAutospacing="1" w:line="240" w:lineRule="auto"/>
        <w:jc w:val="both"/>
        <w:rPr>
          <w:rFonts w:ascii="Times New Roman" w:eastAsia="Times New Roman" w:hAnsi="Times New Roman"/>
          <w:sz w:val="24"/>
          <w:szCs w:val="24"/>
        </w:rPr>
      </w:pPr>
      <w:r w:rsidRPr="00D7253D">
        <w:rPr>
          <w:rFonts w:ascii="Times New Roman" w:eastAsia="Times New Roman" w:hAnsi="Times New Roman"/>
          <w:color w:val="000000"/>
          <w:sz w:val="25"/>
          <w:szCs w:val="25"/>
        </w:rPr>
        <w:t>3. The respondent filed I.A.No.2/2007 seeking leave to withdraw the writ petition itself by setting aside the order of the learned Single Judge and Division Bench in its favour, to avoid delay in consideration of its application for renewal. The learned counsel for the State opposed the said application.</w:t>
      </w:r>
    </w:p>
    <w:p w:rsidR="00D7253D" w:rsidRPr="00D7253D" w:rsidRDefault="00D7253D" w:rsidP="00D7253D">
      <w:pPr>
        <w:spacing w:before="100" w:beforeAutospacing="1" w:after="100" w:afterAutospacing="1" w:line="240" w:lineRule="auto"/>
        <w:jc w:val="both"/>
        <w:rPr>
          <w:rFonts w:ascii="Times New Roman" w:eastAsia="Times New Roman" w:hAnsi="Times New Roman"/>
          <w:sz w:val="24"/>
          <w:szCs w:val="24"/>
        </w:rPr>
      </w:pPr>
      <w:r w:rsidRPr="00D7253D">
        <w:rPr>
          <w:rFonts w:ascii="Times New Roman" w:eastAsia="Times New Roman" w:hAnsi="Times New Roman"/>
          <w:color w:val="000000"/>
          <w:sz w:val="25"/>
          <w:szCs w:val="25"/>
        </w:rPr>
        <w:t>4. Learned counsel for the respondent therefore submitted that he will not press I.A.2 and that the respondent has no objection for the appeal itself being allowed.</w:t>
      </w:r>
    </w:p>
    <w:p w:rsidR="00D7253D" w:rsidRPr="00D7253D" w:rsidRDefault="00D7253D" w:rsidP="00D7253D">
      <w:pPr>
        <w:spacing w:before="100" w:beforeAutospacing="1" w:after="100" w:afterAutospacing="1" w:line="240" w:lineRule="auto"/>
        <w:jc w:val="both"/>
        <w:rPr>
          <w:rFonts w:ascii="Times New Roman" w:eastAsia="Times New Roman" w:hAnsi="Times New Roman"/>
          <w:sz w:val="24"/>
          <w:szCs w:val="24"/>
        </w:rPr>
      </w:pPr>
      <w:r w:rsidRPr="00D7253D">
        <w:rPr>
          <w:rFonts w:ascii="Times New Roman" w:eastAsia="Times New Roman" w:hAnsi="Times New Roman"/>
          <w:color w:val="000000"/>
          <w:sz w:val="25"/>
          <w:szCs w:val="25"/>
        </w:rPr>
        <w:t>5. Accordingly, we reject I.A.2 and allow this appeal and set aside the judgment of the Division Bench as also the decision of the learned Single Judge permitting the respondent to lift the excavated material by paying royalty.</w:t>
      </w:r>
    </w:p>
    <w:p w:rsidR="00D7253D" w:rsidRPr="00D7253D" w:rsidRDefault="00D7253D" w:rsidP="00D7253D">
      <w:pPr>
        <w:spacing w:after="0" w:line="240" w:lineRule="auto"/>
        <w:rPr>
          <w:rFonts w:ascii="Times New Roman" w:eastAsia="Times New Roman" w:hAnsi="Times New Roman"/>
          <w:sz w:val="24"/>
          <w:szCs w:val="24"/>
        </w:rPr>
      </w:pPr>
      <w:r w:rsidRPr="00D7253D">
        <w:rPr>
          <w:rFonts w:ascii="Times New Roman" w:eastAsia="Times New Roman" w:hAnsi="Times New Roman"/>
          <w:sz w:val="25"/>
          <w:szCs w:val="25"/>
        </w:rPr>
        <w:t> </w:t>
      </w:r>
    </w:p>
    <w:sectPr w:rsidR="00D7253D" w:rsidRPr="00D7253D" w:rsidSect="002C07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74" w:rsidRDefault="00105574" w:rsidP="00B2406D">
      <w:pPr>
        <w:spacing w:after="0" w:line="240" w:lineRule="auto"/>
      </w:pPr>
      <w:r>
        <w:separator/>
      </w:r>
    </w:p>
  </w:endnote>
  <w:endnote w:type="continuationSeparator" w:id="0">
    <w:p w:rsidR="00105574" w:rsidRDefault="00105574" w:rsidP="00B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06D" w:rsidRDefault="00B2406D" w:rsidP="006627AB">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52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74" w:rsidRDefault="00105574" w:rsidP="00B2406D">
      <w:pPr>
        <w:spacing w:after="0" w:line="240" w:lineRule="auto"/>
      </w:pPr>
      <w:r>
        <w:separator/>
      </w:r>
    </w:p>
  </w:footnote>
  <w:footnote w:type="continuationSeparator" w:id="0">
    <w:p w:rsidR="00105574" w:rsidRDefault="00105574" w:rsidP="00B24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B" w:rsidRDefault="00662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6D"/>
    <w:rsid w:val="000B31A3"/>
    <w:rsid w:val="00105574"/>
    <w:rsid w:val="002C07BD"/>
    <w:rsid w:val="004C5DB8"/>
    <w:rsid w:val="005627E8"/>
    <w:rsid w:val="006627AB"/>
    <w:rsid w:val="006F5209"/>
    <w:rsid w:val="00787EF1"/>
    <w:rsid w:val="00B2406D"/>
    <w:rsid w:val="00D7253D"/>
    <w:rsid w:val="00FB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D7253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D7253D"/>
    <w:rPr>
      <w:rFonts w:ascii="Times New Roman" w:eastAsia="Times New Roman" w:hAnsi="Times New Roman"/>
      <w:b/>
      <w:bCs/>
      <w:sz w:val="36"/>
      <w:szCs w:val="36"/>
    </w:rPr>
  </w:style>
  <w:style w:type="paragraph" w:styleId="NormalWeb">
    <w:name w:val="Normal (Web)"/>
    <w:basedOn w:val="Normal"/>
    <w:uiPriority w:val="99"/>
    <w:semiHidden/>
    <w:unhideWhenUsed/>
    <w:rsid w:val="00D7253D"/>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BD"/>
    <w:pPr>
      <w:spacing w:after="200" w:line="276" w:lineRule="auto"/>
    </w:pPr>
    <w:rPr>
      <w:sz w:val="22"/>
      <w:szCs w:val="22"/>
    </w:rPr>
  </w:style>
  <w:style w:type="paragraph" w:styleId="Heading2">
    <w:name w:val="heading 2"/>
    <w:basedOn w:val="Normal"/>
    <w:link w:val="Heading2Char"/>
    <w:uiPriority w:val="9"/>
    <w:qFormat/>
    <w:rsid w:val="00D7253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06D"/>
  </w:style>
  <w:style w:type="paragraph" w:styleId="Footer">
    <w:name w:val="footer"/>
    <w:basedOn w:val="Normal"/>
    <w:link w:val="FooterChar"/>
    <w:uiPriority w:val="99"/>
    <w:unhideWhenUsed/>
    <w:rsid w:val="00B2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06D"/>
  </w:style>
  <w:style w:type="paragraph" w:styleId="BalloonText">
    <w:name w:val="Balloon Text"/>
    <w:basedOn w:val="Normal"/>
    <w:link w:val="BalloonTextChar"/>
    <w:uiPriority w:val="99"/>
    <w:semiHidden/>
    <w:unhideWhenUsed/>
    <w:rsid w:val="00B24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06D"/>
    <w:rPr>
      <w:rFonts w:ascii="Tahoma" w:hAnsi="Tahoma" w:cs="Tahoma"/>
      <w:sz w:val="16"/>
      <w:szCs w:val="16"/>
    </w:rPr>
  </w:style>
  <w:style w:type="character" w:customStyle="1" w:styleId="Heading2Char">
    <w:name w:val="Heading 2 Char"/>
    <w:basedOn w:val="DefaultParagraphFont"/>
    <w:link w:val="Heading2"/>
    <w:uiPriority w:val="9"/>
    <w:rsid w:val="00D7253D"/>
    <w:rPr>
      <w:rFonts w:ascii="Times New Roman" w:eastAsia="Times New Roman" w:hAnsi="Times New Roman"/>
      <w:b/>
      <w:bCs/>
      <w:sz w:val="36"/>
      <w:szCs w:val="36"/>
    </w:rPr>
  </w:style>
  <w:style w:type="paragraph" w:styleId="NormalWeb">
    <w:name w:val="Normal (Web)"/>
    <w:basedOn w:val="Normal"/>
    <w:uiPriority w:val="99"/>
    <w:semiHidden/>
    <w:unhideWhenUsed/>
    <w:rsid w:val="00D7253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4669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4E664-279D-4256-8442-DB1EFF96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2016-03-13T13:56:00Z</dcterms:created>
  <dcterms:modified xsi:type="dcterms:W3CDTF">2016-03-13T13:56:00Z</dcterms:modified>
</cp:coreProperties>
</file>