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b/>
          <w:bCs/>
          <w:sz w:val="25"/>
          <w:szCs w:val="25"/>
        </w:rPr>
        <w:t>SUPREME COURT OF INDIA</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center"/>
        <w:rPr>
          <w:rFonts w:ascii="Times New Roman" w:eastAsia="Times New Roman" w:hAnsi="Times New Roman" w:cs="Times New Roman"/>
          <w:sz w:val="25"/>
          <w:szCs w:val="25"/>
        </w:rPr>
      </w:pPr>
      <w:proofErr w:type="spellStart"/>
      <w:r w:rsidRPr="005332F0">
        <w:rPr>
          <w:rFonts w:ascii="Times New Roman" w:eastAsia="Times New Roman" w:hAnsi="Times New Roman" w:cs="Times New Roman"/>
          <w:sz w:val="25"/>
          <w:szCs w:val="25"/>
        </w:rPr>
        <w:t>Bhanwar</w:t>
      </w:r>
      <w:proofErr w:type="spellEnd"/>
      <w:r w:rsidRPr="005332F0">
        <w:rPr>
          <w:rFonts w:ascii="Times New Roman" w:eastAsia="Times New Roman" w:hAnsi="Times New Roman" w:cs="Times New Roman"/>
          <w:sz w:val="25"/>
          <w:szCs w:val="25"/>
        </w:rPr>
        <w:t xml:space="preserve"> Singh</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Vs</w:t>
      </w:r>
      <w:r w:rsidR="005332F0">
        <w:rPr>
          <w:rFonts w:ascii="Times New Roman" w:eastAsia="Times New Roman" w:hAnsi="Times New Roman" w:cs="Times New Roman"/>
          <w:sz w:val="25"/>
          <w:szCs w:val="25"/>
        </w:rPr>
        <w:t>.</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center"/>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State of M.P</w:t>
      </w:r>
      <w:r w:rsidR="005332F0">
        <w:rPr>
          <w:rFonts w:ascii="Times New Roman" w:eastAsia="Times New Roman" w:hAnsi="Times New Roman" w:cs="Times New Roman"/>
          <w:sz w:val="25"/>
          <w:szCs w:val="25"/>
        </w:rPr>
        <w:t>.</w:t>
      </w:r>
      <w:proofErr w:type="gramEnd"/>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Crl</w:t>
      </w:r>
      <w:r w:rsidR="005332F0">
        <w:rPr>
          <w:rFonts w:ascii="Times New Roman" w:eastAsia="Times New Roman" w:hAnsi="Times New Roman" w:cs="Times New Roman"/>
          <w:sz w:val="25"/>
          <w:szCs w:val="25"/>
        </w:rPr>
        <w:t>.</w:t>
      </w:r>
      <w:r w:rsidRPr="005332F0">
        <w:rPr>
          <w:rFonts w:ascii="Times New Roman" w:eastAsia="Times New Roman" w:hAnsi="Times New Roman" w:cs="Times New Roman"/>
          <w:sz w:val="25"/>
          <w:szCs w:val="25"/>
        </w:rPr>
        <w:t>A</w:t>
      </w:r>
      <w:r w:rsidR="005332F0">
        <w:rPr>
          <w:rFonts w:ascii="Times New Roman" w:eastAsia="Times New Roman" w:hAnsi="Times New Roman" w:cs="Times New Roman"/>
          <w:sz w:val="25"/>
          <w:szCs w:val="25"/>
        </w:rPr>
        <w:t>.</w:t>
      </w:r>
      <w:r w:rsidRPr="005332F0">
        <w:rPr>
          <w:rFonts w:ascii="Times New Roman" w:eastAsia="Times New Roman" w:hAnsi="Times New Roman" w:cs="Times New Roman"/>
          <w:sz w:val="25"/>
          <w:szCs w:val="25"/>
        </w:rPr>
        <w:t>No.300 of 2007</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center"/>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 xml:space="preserve">(S.B. Sinha and </w:t>
      </w:r>
      <w:proofErr w:type="spellStart"/>
      <w:r w:rsidRPr="005332F0">
        <w:rPr>
          <w:rFonts w:ascii="Times New Roman" w:eastAsia="Times New Roman" w:hAnsi="Times New Roman" w:cs="Times New Roman"/>
          <w:sz w:val="25"/>
          <w:szCs w:val="25"/>
        </w:rPr>
        <w:t>Harjit</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Bedi</w:t>
      </w:r>
      <w:proofErr w:type="spellEnd"/>
      <w:r w:rsidR="005332F0">
        <w:rPr>
          <w:rFonts w:ascii="Times New Roman" w:eastAsia="Times New Roman" w:hAnsi="Times New Roman" w:cs="Times New Roman"/>
          <w:sz w:val="25"/>
          <w:szCs w:val="25"/>
        </w:rPr>
        <w:t xml:space="preserve"> JJ.</w:t>
      </w:r>
      <w:r w:rsidRPr="005332F0">
        <w:rPr>
          <w:rFonts w:ascii="Times New Roman" w:eastAsia="Times New Roman" w:hAnsi="Times New Roman" w:cs="Times New Roman"/>
          <w:sz w:val="25"/>
          <w:szCs w:val="25"/>
        </w:rPr>
        <w:t>)</w:t>
      </w:r>
      <w:proofErr w:type="gramEnd"/>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16</w:t>
      </w:r>
      <w:r w:rsidR="005332F0">
        <w:rPr>
          <w:rFonts w:ascii="Times New Roman" w:eastAsia="Times New Roman" w:hAnsi="Times New Roman" w:cs="Times New Roman"/>
          <w:sz w:val="25"/>
          <w:szCs w:val="25"/>
        </w:rPr>
        <w:t>.</w:t>
      </w:r>
      <w:r w:rsidRPr="005332F0">
        <w:rPr>
          <w:rFonts w:ascii="Times New Roman" w:eastAsia="Times New Roman" w:hAnsi="Times New Roman" w:cs="Times New Roman"/>
          <w:sz w:val="25"/>
          <w:szCs w:val="25"/>
        </w:rPr>
        <w:t>05</w:t>
      </w:r>
      <w:r w:rsidR="005332F0">
        <w:rPr>
          <w:rFonts w:ascii="Times New Roman" w:eastAsia="Times New Roman" w:hAnsi="Times New Roman" w:cs="Times New Roman"/>
          <w:sz w:val="25"/>
          <w:szCs w:val="25"/>
        </w:rPr>
        <w:t>.</w:t>
      </w:r>
      <w:r w:rsidRPr="005332F0">
        <w:rPr>
          <w:rFonts w:ascii="Times New Roman" w:eastAsia="Times New Roman" w:hAnsi="Times New Roman" w:cs="Times New Roman"/>
          <w:sz w:val="25"/>
          <w:szCs w:val="25"/>
        </w:rPr>
        <w:t>2008</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b/>
          <w:bCs/>
          <w:sz w:val="25"/>
          <w:szCs w:val="25"/>
        </w:rPr>
        <w:t> </w:t>
      </w:r>
    </w:p>
    <w:p w:rsidR="00BA7894" w:rsidRPr="005332F0" w:rsidRDefault="00BA7894" w:rsidP="005332F0">
      <w:pPr>
        <w:spacing w:after="0" w:line="240" w:lineRule="auto"/>
        <w:jc w:val="center"/>
        <w:rPr>
          <w:rFonts w:ascii="Times New Roman" w:eastAsia="Times New Roman" w:hAnsi="Times New Roman" w:cs="Times New Roman"/>
          <w:sz w:val="25"/>
          <w:szCs w:val="25"/>
        </w:rPr>
      </w:pPr>
      <w:r w:rsidRPr="005332F0">
        <w:rPr>
          <w:rFonts w:ascii="Times New Roman" w:eastAsia="Times New Roman" w:hAnsi="Times New Roman" w:cs="Times New Roman"/>
          <w:b/>
          <w:bCs/>
          <w:sz w:val="25"/>
          <w:szCs w:val="25"/>
        </w:rPr>
        <w:t>JUDGMENT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b/>
          <w:bCs/>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b/>
          <w:bCs/>
          <w:sz w:val="25"/>
          <w:szCs w:val="25"/>
        </w:rPr>
        <w:t xml:space="preserve">S.B. </w:t>
      </w:r>
      <w:r w:rsidR="005332F0" w:rsidRPr="005332F0">
        <w:rPr>
          <w:rFonts w:ascii="Times New Roman" w:eastAsia="Times New Roman" w:hAnsi="Times New Roman" w:cs="Times New Roman"/>
          <w:b/>
          <w:bCs/>
          <w:sz w:val="25"/>
          <w:szCs w:val="25"/>
        </w:rPr>
        <w:t>Sinha</w:t>
      </w:r>
      <w:r w:rsidRPr="005332F0">
        <w:rPr>
          <w:rFonts w:ascii="Times New Roman" w:eastAsia="Times New Roman" w:hAnsi="Times New Roman" w:cs="Times New Roman"/>
          <w:b/>
          <w:bCs/>
          <w:sz w:val="25"/>
          <w:szCs w:val="25"/>
        </w:rPr>
        <w:t>, J</w:t>
      </w:r>
      <w:r w:rsidR="005332F0">
        <w:rPr>
          <w:rFonts w:ascii="Times New Roman" w:eastAsia="Times New Roman" w:hAnsi="Times New Roman" w:cs="Times New Roman"/>
          <w:b/>
          <w:bCs/>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1. Appellants in these appeals along with one Manohar Singh (A-2- since deceased), </w:t>
      </w:r>
      <w:proofErr w:type="spellStart"/>
      <w:r w:rsidRPr="005332F0">
        <w:rPr>
          <w:rFonts w:ascii="Times New Roman" w:eastAsia="Times New Roman" w:hAnsi="Times New Roman" w:cs="Times New Roman"/>
          <w:sz w:val="25"/>
          <w:szCs w:val="25"/>
        </w:rPr>
        <w:t>Nanuram</w:t>
      </w:r>
      <w:proofErr w:type="spellEnd"/>
      <w:r w:rsidRPr="005332F0">
        <w:rPr>
          <w:rFonts w:ascii="Times New Roman" w:eastAsia="Times New Roman" w:hAnsi="Times New Roman" w:cs="Times New Roman"/>
          <w:sz w:val="25"/>
          <w:szCs w:val="25"/>
        </w:rPr>
        <w:t xml:space="preserve"> (A-8 - since deceased) and </w:t>
      </w:r>
      <w:proofErr w:type="spellStart"/>
      <w:r w:rsidRPr="005332F0">
        <w:rPr>
          <w:rFonts w:ascii="Times New Roman" w:eastAsia="Times New Roman" w:hAnsi="Times New Roman" w:cs="Times New Roman"/>
          <w:sz w:val="25"/>
          <w:szCs w:val="25"/>
        </w:rPr>
        <w:t>Umrao</w:t>
      </w:r>
      <w:proofErr w:type="spellEnd"/>
      <w:r w:rsidRPr="005332F0">
        <w:rPr>
          <w:rFonts w:ascii="Times New Roman" w:eastAsia="Times New Roman" w:hAnsi="Times New Roman" w:cs="Times New Roman"/>
          <w:sz w:val="25"/>
          <w:szCs w:val="25"/>
        </w:rPr>
        <w:t xml:space="preserve"> Singh (A-7- since deceased) were tried and held guilty for commission of offences punishable under Sections 302/149, 147, 148 and 307/149 of the Indian Penal Code (IPC). They were sentenced to undergo imprisonment for life for commission of the offence under Section 302/149 IPC; three months' rigorous imprisonment for the offence under Section 147 IPC and a fine of Rs.100/- each.</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 Accused persons, namely,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(A-1), Manohar Singh (A-2),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(A-3), Mohan Singh (A-4), Rattan Lal (A-5),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(A-18) were found guilty also under Section 148 IPC and sentenced to undergo rigorous imprisonment for three months and fine of Rs.100/- each.</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3. The prosecution case is as under:</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 xml:space="preserve">Relationship between the accused persons and the complainant party was strained on account of Panchayat election wherein </w:t>
      </w:r>
      <w:proofErr w:type="spellStart"/>
      <w:r w:rsidR="00BA7894" w:rsidRPr="005332F0">
        <w:rPr>
          <w:rFonts w:ascii="Times New Roman" w:eastAsia="Times New Roman" w:hAnsi="Times New Roman" w:cs="Times New Roman"/>
          <w:sz w:val="25"/>
          <w:szCs w:val="25"/>
        </w:rPr>
        <w:t>Bhupendra</w:t>
      </w:r>
      <w:proofErr w:type="spellEnd"/>
      <w:r w:rsidR="00BA7894" w:rsidRPr="005332F0">
        <w:rPr>
          <w:rFonts w:ascii="Times New Roman" w:eastAsia="Times New Roman" w:hAnsi="Times New Roman" w:cs="Times New Roman"/>
          <w:sz w:val="25"/>
          <w:szCs w:val="25"/>
        </w:rPr>
        <w:t xml:space="preserve"> Singh (A-16) was elected defeating </w:t>
      </w:r>
      <w:proofErr w:type="spellStart"/>
      <w:r w:rsidR="00BA7894" w:rsidRPr="005332F0">
        <w:rPr>
          <w:rFonts w:ascii="Times New Roman" w:eastAsia="Times New Roman" w:hAnsi="Times New Roman" w:cs="Times New Roman"/>
          <w:sz w:val="25"/>
          <w:szCs w:val="25"/>
        </w:rPr>
        <w:t>Vikram</w:t>
      </w:r>
      <w:proofErr w:type="spellEnd"/>
      <w:r w:rsidR="00BA7894" w:rsidRPr="005332F0">
        <w:rPr>
          <w:rFonts w:ascii="Times New Roman" w:eastAsia="Times New Roman" w:hAnsi="Times New Roman" w:cs="Times New Roman"/>
          <w:sz w:val="25"/>
          <w:szCs w:val="25"/>
        </w:rPr>
        <w:t xml:space="preserve"> Singh (PW-16). The incident occurred at about 02.30 p.m. on 25.10.1984 in a village known as </w:t>
      </w:r>
      <w:proofErr w:type="spellStart"/>
      <w:r w:rsidR="00BA7894" w:rsidRPr="005332F0">
        <w:rPr>
          <w:rFonts w:ascii="Times New Roman" w:eastAsia="Times New Roman" w:hAnsi="Times New Roman" w:cs="Times New Roman"/>
          <w:sz w:val="25"/>
          <w:szCs w:val="25"/>
        </w:rPr>
        <w:t>Kantharia</w:t>
      </w:r>
      <w:proofErr w:type="spellEnd"/>
      <w:r w:rsidR="00BA7894" w:rsidRPr="005332F0">
        <w:rPr>
          <w:rFonts w:ascii="Times New Roman" w:eastAsia="Times New Roman" w:hAnsi="Times New Roman" w:cs="Times New Roman"/>
          <w:sz w:val="25"/>
          <w:szCs w:val="25"/>
        </w:rPr>
        <w:t xml:space="preserve"> within the jurisdiction of </w:t>
      </w:r>
      <w:proofErr w:type="spellStart"/>
      <w:r w:rsidR="00BA7894" w:rsidRPr="005332F0">
        <w:rPr>
          <w:rFonts w:ascii="Times New Roman" w:eastAsia="Times New Roman" w:hAnsi="Times New Roman" w:cs="Times New Roman"/>
          <w:sz w:val="25"/>
          <w:szCs w:val="25"/>
        </w:rPr>
        <w:t>Jharda</w:t>
      </w:r>
      <w:proofErr w:type="spellEnd"/>
      <w:r w:rsidR="00BA7894" w:rsidRPr="005332F0">
        <w:rPr>
          <w:rFonts w:ascii="Times New Roman" w:eastAsia="Times New Roman" w:hAnsi="Times New Roman" w:cs="Times New Roman"/>
          <w:sz w:val="25"/>
          <w:szCs w:val="25"/>
        </w:rPr>
        <w:t xml:space="preserve"> Police Station. It was alleged that when </w:t>
      </w:r>
      <w:proofErr w:type="spellStart"/>
      <w:r w:rsidR="00BA7894" w:rsidRPr="005332F0">
        <w:rPr>
          <w:rFonts w:ascii="Times New Roman" w:eastAsia="Times New Roman" w:hAnsi="Times New Roman" w:cs="Times New Roman"/>
          <w:sz w:val="25"/>
          <w:szCs w:val="25"/>
        </w:rPr>
        <w:t>Shivnath</w:t>
      </w:r>
      <w:proofErr w:type="spellEnd"/>
      <w:r w:rsidR="00BA7894" w:rsidRPr="005332F0">
        <w:rPr>
          <w:rFonts w:ascii="Times New Roman" w:eastAsia="Times New Roman" w:hAnsi="Times New Roman" w:cs="Times New Roman"/>
          <w:sz w:val="25"/>
          <w:szCs w:val="25"/>
        </w:rPr>
        <w:t xml:space="preserve"> Singh (PW-13) was sitting in his house along with Ram </w:t>
      </w:r>
      <w:proofErr w:type="spellStart"/>
      <w:r w:rsidR="00BA7894" w:rsidRPr="005332F0">
        <w:rPr>
          <w:rFonts w:ascii="Times New Roman" w:eastAsia="Times New Roman" w:hAnsi="Times New Roman" w:cs="Times New Roman"/>
          <w:sz w:val="25"/>
          <w:szCs w:val="25"/>
        </w:rPr>
        <w:t>Pratap</w:t>
      </w:r>
      <w:proofErr w:type="spellEnd"/>
      <w:r w:rsidR="00BA7894" w:rsidRPr="005332F0">
        <w:rPr>
          <w:rFonts w:ascii="Times New Roman" w:eastAsia="Times New Roman" w:hAnsi="Times New Roman" w:cs="Times New Roman"/>
          <w:sz w:val="25"/>
          <w:szCs w:val="25"/>
        </w:rPr>
        <w:t xml:space="preserve"> Singh (PW-18), </w:t>
      </w:r>
      <w:proofErr w:type="spellStart"/>
      <w:r w:rsidR="00BA7894" w:rsidRPr="005332F0">
        <w:rPr>
          <w:rFonts w:ascii="Times New Roman" w:eastAsia="Times New Roman" w:hAnsi="Times New Roman" w:cs="Times New Roman"/>
          <w:sz w:val="25"/>
          <w:szCs w:val="25"/>
        </w:rPr>
        <w:t>Prem</w:t>
      </w:r>
      <w:proofErr w:type="spellEnd"/>
      <w:r w:rsidR="00BA7894" w:rsidRPr="005332F0">
        <w:rPr>
          <w:rFonts w:ascii="Times New Roman" w:eastAsia="Times New Roman" w:hAnsi="Times New Roman" w:cs="Times New Roman"/>
          <w:sz w:val="25"/>
          <w:szCs w:val="25"/>
        </w:rPr>
        <w:t xml:space="preserve"> Singh (deceased) and </w:t>
      </w:r>
      <w:proofErr w:type="spellStart"/>
      <w:r w:rsidR="00BA7894" w:rsidRPr="005332F0">
        <w:rPr>
          <w:rFonts w:ascii="Times New Roman" w:eastAsia="Times New Roman" w:hAnsi="Times New Roman" w:cs="Times New Roman"/>
          <w:sz w:val="25"/>
          <w:szCs w:val="25"/>
        </w:rPr>
        <w:t>Bhom</w:t>
      </w:r>
      <w:proofErr w:type="spellEnd"/>
      <w:r w:rsidR="00BA7894" w:rsidRPr="005332F0">
        <w:rPr>
          <w:rFonts w:ascii="Times New Roman" w:eastAsia="Times New Roman" w:hAnsi="Times New Roman" w:cs="Times New Roman"/>
          <w:sz w:val="25"/>
          <w:szCs w:val="25"/>
        </w:rPr>
        <w:t xml:space="preserve"> Singh (PW-19), accused persons Mohan Singh, Manohar</w:t>
      </w:r>
      <w:proofErr w:type="gramStart"/>
      <w:r w:rsidR="00BA7894" w:rsidRPr="005332F0">
        <w:rPr>
          <w:rFonts w:ascii="Times New Roman" w:eastAsia="Times New Roman" w:hAnsi="Times New Roman" w:cs="Times New Roman"/>
          <w:sz w:val="25"/>
          <w:szCs w:val="25"/>
        </w:rPr>
        <w:t>  Singh</w:t>
      </w:r>
      <w:proofErr w:type="gramEnd"/>
      <w:r w:rsidR="00BA7894" w:rsidRPr="005332F0">
        <w:rPr>
          <w:rFonts w:ascii="Times New Roman" w:eastAsia="Times New Roman" w:hAnsi="Times New Roman" w:cs="Times New Roman"/>
          <w:sz w:val="25"/>
          <w:szCs w:val="25"/>
        </w:rPr>
        <w:t xml:space="preserve">, </w:t>
      </w:r>
      <w:proofErr w:type="spellStart"/>
      <w:r w:rsidR="00BA7894" w:rsidRPr="005332F0">
        <w:rPr>
          <w:rFonts w:ascii="Times New Roman" w:eastAsia="Times New Roman" w:hAnsi="Times New Roman" w:cs="Times New Roman"/>
          <w:sz w:val="25"/>
          <w:szCs w:val="25"/>
        </w:rPr>
        <w:t>Kripal</w:t>
      </w:r>
      <w:proofErr w:type="spellEnd"/>
      <w:r w:rsidR="00BA7894" w:rsidRPr="005332F0">
        <w:rPr>
          <w:rFonts w:ascii="Times New Roman" w:eastAsia="Times New Roman" w:hAnsi="Times New Roman" w:cs="Times New Roman"/>
          <w:sz w:val="25"/>
          <w:szCs w:val="25"/>
        </w:rPr>
        <w:t xml:space="preserve"> Singh (A-12), </w:t>
      </w:r>
      <w:proofErr w:type="spellStart"/>
      <w:r w:rsidR="00BA7894" w:rsidRPr="005332F0">
        <w:rPr>
          <w:rFonts w:ascii="Times New Roman" w:eastAsia="Times New Roman" w:hAnsi="Times New Roman" w:cs="Times New Roman"/>
          <w:sz w:val="25"/>
          <w:szCs w:val="25"/>
        </w:rPr>
        <w:t>Laxman</w:t>
      </w:r>
      <w:proofErr w:type="spellEnd"/>
      <w:r w:rsidR="00BA7894" w:rsidRPr="005332F0">
        <w:rPr>
          <w:rFonts w:ascii="Times New Roman" w:eastAsia="Times New Roman" w:hAnsi="Times New Roman" w:cs="Times New Roman"/>
          <w:sz w:val="25"/>
          <w:szCs w:val="25"/>
        </w:rPr>
        <w:t xml:space="preserve"> Singh and Karan Singh (A-9) were also sitting nearby, abuses were exchanged between both the parties. </w:t>
      </w:r>
      <w:proofErr w:type="spellStart"/>
      <w:r w:rsidR="00BA7894" w:rsidRPr="005332F0">
        <w:rPr>
          <w:rFonts w:ascii="Times New Roman" w:eastAsia="Times New Roman" w:hAnsi="Times New Roman" w:cs="Times New Roman"/>
          <w:sz w:val="25"/>
          <w:szCs w:val="25"/>
        </w:rPr>
        <w:t>Jaswant</w:t>
      </w:r>
      <w:proofErr w:type="spellEnd"/>
      <w:r w:rsidR="00BA7894" w:rsidRPr="005332F0">
        <w:rPr>
          <w:rFonts w:ascii="Times New Roman" w:eastAsia="Times New Roman" w:hAnsi="Times New Roman" w:cs="Times New Roman"/>
          <w:sz w:val="25"/>
          <w:szCs w:val="25"/>
        </w:rPr>
        <w:t xml:space="preserve"> Singh (PW-12) asked members of both the parties not to hurl abuses to each other. </w:t>
      </w:r>
      <w:proofErr w:type="spellStart"/>
      <w:r w:rsidR="00BA7894" w:rsidRPr="005332F0">
        <w:rPr>
          <w:rFonts w:ascii="Times New Roman" w:eastAsia="Times New Roman" w:hAnsi="Times New Roman" w:cs="Times New Roman"/>
          <w:sz w:val="25"/>
          <w:szCs w:val="25"/>
        </w:rPr>
        <w:t>Kripal</w:t>
      </w:r>
      <w:proofErr w:type="spellEnd"/>
      <w:r w:rsidR="00BA7894" w:rsidRPr="005332F0">
        <w:rPr>
          <w:rFonts w:ascii="Times New Roman" w:eastAsia="Times New Roman" w:hAnsi="Times New Roman" w:cs="Times New Roman"/>
          <w:sz w:val="25"/>
          <w:szCs w:val="25"/>
        </w:rPr>
        <w:t xml:space="preserve"> Singh (A-16), </w:t>
      </w:r>
      <w:proofErr w:type="spellStart"/>
      <w:r w:rsidR="00BA7894" w:rsidRPr="005332F0">
        <w:rPr>
          <w:rFonts w:ascii="Times New Roman" w:eastAsia="Times New Roman" w:hAnsi="Times New Roman" w:cs="Times New Roman"/>
          <w:sz w:val="25"/>
          <w:szCs w:val="25"/>
        </w:rPr>
        <w:t>Bhupendra</w:t>
      </w:r>
      <w:proofErr w:type="spellEnd"/>
      <w:r w:rsidR="00BA7894" w:rsidRPr="005332F0">
        <w:rPr>
          <w:rFonts w:ascii="Times New Roman" w:eastAsia="Times New Roman" w:hAnsi="Times New Roman" w:cs="Times New Roman"/>
          <w:sz w:val="25"/>
          <w:szCs w:val="25"/>
        </w:rPr>
        <w:t xml:space="preserve"> Singh @ Bhopal Singh (A-17) and </w:t>
      </w:r>
      <w:proofErr w:type="spellStart"/>
      <w:r w:rsidR="00BA7894" w:rsidRPr="005332F0">
        <w:rPr>
          <w:rFonts w:ascii="Times New Roman" w:eastAsia="Times New Roman" w:hAnsi="Times New Roman" w:cs="Times New Roman"/>
          <w:sz w:val="25"/>
          <w:szCs w:val="25"/>
        </w:rPr>
        <w:t>Kuber</w:t>
      </w:r>
      <w:proofErr w:type="spellEnd"/>
      <w:r w:rsidR="00BA7894" w:rsidRPr="005332F0">
        <w:rPr>
          <w:rFonts w:ascii="Times New Roman" w:eastAsia="Times New Roman" w:hAnsi="Times New Roman" w:cs="Times New Roman"/>
          <w:sz w:val="25"/>
          <w:szCs w:val="25"/>
        </w:rPr>
        <w:t xml:space="preserve"> Singh armed with 12 bore guns at that time came from the old village of </w:t>
      </w:r>
      <w:proofErr w:type="spellStart"/>
      <w:r w:rsidR="00BA7894" w:rsidRPr="005332F0">
        <w:rPr>
          <w:rFonts w:ascii="Times New Roman" w:eastAsia="Times New Roman" w:hAnsi="Times New Roman" w:cs="Times New Roman"/>
          <w:sz w:val="25"/>
          <w:szCs w:val="25"/>
        </w:rPr>
        <w:t>Kanthariya</w:t>
      </w:r>
      <w:proofErr w:type="spellEnd"/>
      <w:r w:rsidR="00BA7894" w:rsidRPr="005332F0">
        <w:rPr>
          <w:rFonts w:ascii="Times New Roman" w:eastAsia="Times New Roman" w:hAnsi="Times New Roman" w:cs="Times New Roman"/>
          <w:sz w:val="25"/>
          <w:szCs w:val="25"/>
        </w:rPr>
        <w:t xml:space="preserve"> on a tractor. The said tractor was driven by </w:t>
      </w:r>
      <w:proofErr w:type="spellStart"/>
      <w:r w:rsidR="00BA7894" w:rsidRPr="005332F0">
        <w:rPr>
          <w:rFonts w:ascii="Times New Roman" w:eastAsia="Times New Roman" w:hAnsi="Times New Roman" w:cs="Times New Roman"/>
          <w:sz w:val="25"/>
          <w:szCs w:val="25"/>
        </w:rPr>
        <w:t>Bhanwar</w:t>
      </w:r>
      <w:proofErr w:type="spellEnd"/>
      <w:r w:rsidR="00BA7894" w:rsidRPr="005332F0">
        <w:rPr>
          <w:rFonts w:ascii="Times New Roman" w:eastAsia="Times New Roman" w:hAnsi="Times New Roman" w:cs="Times New Roman"/>
          <w:sz w:val="25"/>
          <w:szCs w:val="25"/>
        </w:rPr>
        <w:t xml:space="preserve"> Singh (A-6). </w:t>
      </w:r>
      <w:proofErr w:type="spellStart"/>
      <w:r w:rsidR="00BA7894" w:rsidRPr="005332F0">
        <w:rPr>
          <w:rFonts w:ascii="Times New Roman" w:eastAsia="Times New Roman" w:hAnsi="Times New Roman" w:cs="Times New Roman"/>
          <w:sz w:val="25"/>
          <w:szCs w:val="25"/>
        </w:rPr>
        <w:t>Laxman</w:t>
      </w:r>
      <w:proofErr w:type="spellEnd"/>
      <w:r w:rsidR="00BA7894" w:rsidRPr="005332F0">
        <w:rPr>
          <w:rFonts w:ascii="Times New Roman" w:eastAsia="Times New Roman" w:hAnsi="Times New Roman" w:cs="Times New Roman"/>
          <w:sz w:val="25"/>
          <w:szCs w:val="25"/>
        </w:rPr>
        <w:t xml:space="preserve"> Singh is said to have been armed with </w:t>
      </w:r>
      <w:proofErr w:type="spellStart"/>
      <w:r w:rsidR="00BA7894" w:rsidRPr="005332F0">
        <w:rPr>
          <w:rFonts w:ascii="Times New Roman" w:eastAsia="Times New Roman" w:hAnsi="Times New Roman" w:cs="Times New Roman"/>
          <w:sz w:val="25"/>
          <w:szCs w:val="25"/>
        </w:rPr>
        <w:t>dhariya</w:t>
      </w:r>
      <w:proofErr w:type="spellEnd"/>
      <w:r w:rsidR="00BA7894" w:rsidRPr="005332F0">
        <w:rPr>
          <w:rFonts w:ascii="Times New Roman" w:eastAsia="Times New Roman" w:hAnsi="Times New Roman" w:cs="Times New Roman"/>
          <w:sz w:val="25"/>
          <w:szCs w:val="25"/>
        </w:rPr>
        <w:t xml:space="preserve">, Manohar Singh was having </w:t>
      </w:r>
      <w:r w:rsidR="00BA7894" w:rsidRPr="005332F0">
        <w:rPr>
          <w:rFonts w:ascii="Times New Roman" w:eastAsia="Times New Roman" w:hAnsi="Times New Roman" w:cs="Times New Roman"/>
          <w:sz w:val="25"/>
          <w:szCs w:val="25"/>
        </w:rPr>
        <w:lastRenderedPageBreak/>
        <w:t xml:space="preserve">spear and stone and other accused were said to have been armed with </w:t>
      </w:r>
      <w:proofErr w:type="spellStart"/>
      <w:r w:rsidR="00BA7894" w:rsidRPr="005332F0">
        <w:rPr>
          <w:rFonts w:ascii="Times New Roman" w:eastAsia="Times New Roman" w:hAnsi="Times New Roman" w:cs="Times New Roman"/>
          <w:sz w:val="25"/>
          <w:szCs w:val="25"/>
        </w:rPr>
        <w:t>lathis</w:t>
      </w:r>
      <w:proofErr w:type="spellEnd"/>
      <w:r w:rsidR="00BA7894" w:rsidRPr="005332F0">
        <w:rPr>
          <w:rFonts w:ascii="Times New Roman" w:eastAsia="Times New Roman" w:hAnsi="Times New Roman" w:cs="Times New Roman"/>
          <w:sz w:val="25"/>
          <w:szCs w:val="25"/>
        </w:rPr>
        <w:t xml:space="preserve">. When </w:t>
      </w:r>
      <w:proofErr w:type="spellStart"/>
      <w:r w:rsidR="00BA7894" w:rsidRPr="005332F0">
        <w:rPr>
          <w:rFonts w:ascii="Times New Roman" w:eastAsia="Times New Roman" w:hAnsi="Times New Roman" w:cs="Times New Roman"/>
          <w:sz w:val="25"/>
          <w:szCs w:val="25"/>
        </w:rPr>
        <w:t>Jaswant</w:t>
      </w:r>
      <w:proofErr w:type="spellEnd"/>
      <w:r w:rsidR="00BA7894" w:rsidRPr="005332F0">
        <w:rPr>
          <w:rFonts w:ascii="Times New Roman" w:eastAsia="Times New Roman" w:hAnsi="Times New Roman" w:cs="Times New Roman"/>
          <w:sz w:val="25"/>
          <w:szCs w:val="25"/>
        </w:rPr>
        <w:t xml:space="preserve"> Singh asked the accused persons not to quarrel, Manohar Singh pelted stone causing injury on his head, whereupon he fell down on the ground. Thereafter, </w:t>
      </w:r>
      <w:proofErr w:type="spellStart"/>
      <w:r w:rsidR="00BA7894" w:rsidRPr="005332F0">
        <w:rPr>
          <w:rFonts w:ascii="Times New Roman" w:eastAsia="Times New Roman" w:hAnsi="Times New Roman" w:cs="Times New Roman"/>
          <w:sz w:val="25"/>
          <w:szCs w:val="25"/>
        </w:rPr>
        <w:t>Shyam</w:t>
      </w:r>
      <w:proofErr w:type="spellEnd"/>
      <w:r w:rsidR="00BA7894" w:rsidRPr="005332F0">
        <w:rPr>
          <w:rFonts w:ascii="Times New Roman" w:eastAsia="Times New Roman" w:hAnsi="Times New Roman" w:cs="Times New Roman"/>
          <w:sz w:val="25"/>
          <w:szCs w:val="25"/>
        </w:rPr>
        <w:t xml:space="preserve"> Singh and </w:t>
      </w:r>
      <w:proofErr w:type="spellStart"/>
      <w:r w:rsidR="00BA7894" w:rsidRPr="005332F0">
        <w:rPr>
          <w:rFonts w:ascii="Times New Roman" w:eastAsia="Times New Roman" w:hAnsi="Times New Roman" w:cs="Times New Roman"/>
          <w:sz w:val="25"/>
          <w:szCs w:val="25"/>
        </w:rPr>
        <w:t>Kripal</w:t>
      </w:r>
      <w:proofErr w:type="spellEnd"/>
      <w:r w:rsidR="00BA7894" w:rsidRPr="005332F0">
        <w:rPr>
          <w:rFonts w:ascii="Times New Roman" w:eastAsia="Times New Roman" w:hAnsi="Times New Roman" w:cs="Times New Roman"/>
          <w:sz w:val="25"/>
          <w:szCs w:val="25"/>
        </w:rPr>
        <w:t xml:space="preserve"> Singh (A-12) caused injuries to him by a </w:t>
      </w:r>
      <w:proofErr w:type="spellStart"/>
      <w:r w:rsidR="00BA7894" w:rsidRPr="005332F0">
        <w:rPr>
          <w:rFonts w:ascii="Times New Roman" w:eastAsia="Times New Roman" w:hAnsi="Times New Roman" w:cs="Times New Roman"/>
          <w:sz w:val="25"/>
          <w:szCs w:val="25"/>
        </w:rPr>
        <w:t>dhariya</w:t>
      </w:r>
      <w:proofErr w:type="spellEnd"/>
      <w:r w:rsidR="00BA7894" w:rsidRPr="005332F0">
        <w:rPr>
          <w:rFonts w:ascii="Times New Roman" w:eastAsia="Times New Roman" w:hAnsi="Times New Roman" w:cs="Times New Roman"/>
          <w:sz w:val="25"/>
          <w:szCs w:val="25"/>
        </w:rPr>
        <w:t xml:space="preserve">. Other accused persons are also said to have assaulted by </w:t>
      </w:r>
      <w:proofErr w:type="spellStart"/>
      <w:r w:rsidR="00BA7894" w:rsidRPr="005332F0">
        <w:rPr>
          <w:rFonts w:ascii="Times New Roman" w:eastAsia="Times New Roman" w:hAnsi="Times New Roman" w:cs="Times New Roman"/>
          <w:sz w:val="25"/>
          <w:szCs w:val="25"/>
        </w:rPr>
        <w:t>lathis</w:t>
      </w:r>
      <w:proofErr w:type="spellEnd"/>
      <w:r w:rsidR="00BA7894" w:rsidRPr="005332F0">
        <w:rPr>
          <w:rFonts w:ascii="Times New Roman" w:eastAsia="Times New Roman" w:hAnsi="Times New Roman" w:cs="Times New Roman"/>
          <w:sz w:val="25"/>
          <w:szCs w:val="25"/>
        </w:rPr>
        <w:t xml:space="preserve">. </w:t>
      </w:r>
      <w:proofErr w:type="spellStart"/>
      <w:r w:rsidR="00BA7894" w:rsidRPr="005332F0">
        <w:rPr>
          <w:rFonts w:ascii="Times New Roman" w:eastAsia="Times New Roman" w:hAnsi="Times New Roman" w:cs="Times New Roman"/>
          <w:sz w:val="25"/>
          <w:szCs w:val="25"/>
        </w:rPr>
        <w:t>Bhupendra</w:t>
      </w:r>
      <w:proofErr w:type="spellEnd"/>
      <w:r w:rsidR="00BA7894" w:rsidRPr="005332F0">
        <w:rPr>
          <w:rFonts w:ascii="Times New Roman" w:eastAsia="Times New Roman" w:hAnsi="Times New Roman" w:cs="Times New Roman"/>
          <w:sz w:val="25"/>
          <w:szCs w:val="25"/>
        </w:rPr>
        <w:t xml:space="preserve"> Singh (A-17) is said to have fired a gun shot to the chest of </w:t>
      </w:r>
      <w:proofErr w:type="spellStart"/>
      <w:r w:rsidR="00BA7894" w:rsidRPr="005332F0">
        <w:rPr>
          <w:rFonts w:ascii="Times New Roman" w:eastAsia="Times New Roman" w:hAnsi="Times New Roman" w:cs="Times New Roman"/>
          <w:sz w:val="25"/>
          <w:szCs w:val="25"/>
        </w:rPr>
        <w:t>Prem</w:t>
      </w:r>
      <w:proofErr w:type="spellEnd"/>
      <w:r w:rsidR="00BA7894" w:rsidRPr="005332F0">
        <w:rPr>
          <w:rFonts w:ascii="Times New Roman" w:eastAsia="Times New Roman" w:hAnsi="Times New Roman" w:cs="Times New Roman"/>
          <w:sz w:val="25"/>
          <w:szCs w:val="25"/>
        </w:rPr>
        <w:t xml:space="preserve"> Singh and </w:t>
      </w:r>
      <w:proofErr w:type="spellStart"/>
      <w:r w:rsidR="00BA7894" w:rsidRPr="005332F0">
        <w:rPr>
          <w:rFonts w:ascii="Times New Roman" w:eastAsia="Times New Roman" w:hAnsi="Times New Roman" w:cs="Times New Roman"/>
          <w:sz w:val="25"/>
          <w:szCs w:val="25"/>
        </w:rPr>
        <w:t>Kripal</w:t>
      </w:r>
      <w:proofErr w:type="spellEnd"/>
      <w:r w:rsidR="00BA7894" w:rsidRPr="005332F0">
        <w:rPr>
          <w:rFonts w:ascii="Times New Roman" w:eastAsia="Times New Roman" w:hAnsi="Times New Roman" w:cs="Times New Roman"/>
          <w:sz w:val="25"/>
          <w:szCs w:val="25"/>
        </w:rPr>
        <w:t xml:space="preserve"> Singh (A-16) as well as </w:t>
      </w:r>
      <w:proofErr w:type="spellStart"/>
      <w:r w:rsidR="00BA7894" w:rsidRPr="005332F0">
        <w:rPr>
          <w:rFonts w:ascii="Times New Roman" w:eastAsia="Times New Roman" w:hAnsi="Times New Roman" w:cs="Times New Roman"/>
          <w:sz w:val="25"/>
          <w:szCs w:val="25"/>
        </w:rPr>
        <w:t>Kuber</w:t>
      </w:r>
      <w:proofErr w:type="spellEnd"/>
      <w:r w:rsidR="00BA7894" w:rsidRPr="005332F0">
        <w:rPr>
          <w:rFonts w:ascii="Times New Roman" w:eastAsia="Times New Roman" w:hAnsi="Times New Roman" w:cs="Times New Roman"/>
          <w:sz w:val="25"/>
          <w:szCs w:val="25"/>
        </w:rPr>
        <w:t xml:space="preserve"> Singh are also said to have fired shots at </w:t>
      </w:r>
      <w:proofErr w:type="spellStart"/>
      <w:r w:rsidR="00BA7894" w:rsidRPr="005332F0">
        <w:rPr>
          <w:rFonts w:ascii="Times New Roman" w:eastAsia="Times New Roman" w:hAnsi="Times New Roman" w:cs="Times New Roman"/>
          <w:sz w:val="25"/>
          <w:szCs w:val="25"/>
        </w:rPr>
        <w:t>Bhom</w:t>
      </w:r>
      <w:proofErr w:type="spellEnd"/>
      <w:r w:rsidR="00BA7894" w:rsidRPr="005332F0">
        <w:rPr>
          <w:rFonts w:ascii="Times New Roman" w:eastAsia="Times New Roman" w:hAnsi="Times New Roman" w:cs="Times New Roman"/>
          <w:sz w:val="25"/>
          <w:szCs w:val="25"/>
        </w:rPr>
        <w:t xml:space="preserve"> Singh, </w:t>
      </w:r>
      <w:proofErr w:type="spellStart"/>
      <w:r w:rsidR="00BA7894" w:rsidRPr="005332F0">
        <w:rPr>
          <w:rFonts w:ascii="Times New Roman" w:eastAsia="Times New Roman" w:hAnsi="Times New Roman" w:cs="Times New Roman"/>
          <w:sz w:val="25"/>
          <w:szCs w:val="25"/>
        </w:rPr>
        <w:t>Meharban</w:t>
      </w:r>
      <w:proofErr w:type="spellEnd"/>
      <w:r w:rsidR="00BA7894" w:rsidRPr="005332F0">
        <w:rPr>
          <w:rFonts w:ascii="Times New Roman" w:eastAsia="Times New Roman" w:hAnsi="Times New Roman" w:cs="Times New Roman"/>
          <w:sz w:val="25"/>
          <w:szCs w:val="25"/>
        </w:rPr>
        <w:t xml:space="preserve"> Singh (PW-22) and </w:t>
      </w:r>
      <w:proofErr w:type="spellStart"/>
      <w:r w:rsidR="00BA7894" w:rsidRPr="005332F0">
        <w:rPr>
          <w:rFonts w:ascii="Times New Roman" w:eastAsia="Times New Roman" w:hAnsi="Times New Roman" w:cs="Times New Roman"/>
          <w:sz w:val="25"/>
          <w:szCs w:val="25"/>
        </w:rPr>
        <w:t>Babu</w:t>
      </w:r>
      <w:proofErr w:type="spellEnd"/>
      <w:r w:rsidR="00BA7894" w:rsidRPr="005332F0">
        <w:rPr>
          <w:rFonts w:ascii="Times New Roman" w:eastAsia="Times New Roman" w:hAnsi="Times New Roman" w:cs="Times New Roman"/>
          <w:sz w:val="25"/>
          <w:szCs w:val="25"/>
        </w:rPr>
        <w:t xml:space="preserve"> Lal (PW-23). During the incident </w:t>
      </w:r>
      <w:proofErr w:type="spellStart"/>
      <w:r w:rsidR="00BA7894" w:rsidRPr="005332F0">
        <w:rPr>
          <w:rFonts w:ascii="Times New Roman" w:eastAsia="Times New Roman" w:hAnsi="Times New Roman" w:cs="Times New Roman"/>
          <w:sz w:val="25"/>
          <w:szCs w:val="25"/>
        </w:rPr>
        <w:t>Hakam</w:t>
      </w:r>
      <w:proofErr w:type="spellEnd"/>
      <w:r w:rsidR="00BA7894" w:rsidRPr="005332F0">
        <w:rPr>
          <w:rFonts w:ascii="Times New Roman" w:eastAsia="Times New Roman" w:hAnsi="Times New Roman" w:cs="Times New Roman"/>
          <w:sz w:val="25"/>
          <w:szCs w:val="25"/>
        </w:rPr>
        <w:t xml:space="preserve"> Singh (PW-17), Ram </w:t>
      </w:r>
      <w:proofErr w:type="spellStart"/>
      <w:r w:rsidR="00BA7894" w:rsidRPr="005332F0">
        <w:rPr>
          <w:rFonts w:ascii="Times New Roman" w:eastAsia="Times New Roman" w:hAnsi="Times New Roman" w:cs="Times New Roman"/>
          <w:sz w:val="25"/>
          <w:szCs w:val="25"/>
        </w:rPr>
        <w:t>Pratap</w:t>
      </w:r>
      <w:proofErr w:type="spellEnd"/>
      <w:r w:rsidR="00BA7894" w:rsidRPr="005332F0">
        <w:rPr>
          <w:rFonts w:ascii="Times New Roman" w:eastAsia="Times New Roman" w:hAnsi="Times New Roman" w:cs="Times New Roman"/>
          <w:sz w:val="25"/>
          <w:szCs w:val="25"/>
        </w:rPr>
        <w:t xml:space="preserve"> Singh, </w:t>
      </w:r>
      <w:proofErr w:type="spellStart"/>
      <w:r w:rsidR="00BA7894" w:rsidRPr="005332F0">
        <w:rPr>
          <w:rFonts w:ascii="Times New Roman" w:eastAsia="Times New Roman" w:hAnsi="Times New Roman" w:cs="Times New Roman"/>
          <w:sz w:val="25"/>
          <w:szCs w:val="25"/>
        </w:rPr>
        <w:t>Rajendra</w:t>
      </w:r>
      <w:proofErr w:type="spellEnd"/>
      <w:r w:rsidR="00BA7894" w:rsidRPr="005332F0">
        <w:rPr>
          <w:rFonts w:ascii="Times New Roman" w:eastAsia="Times New Roman" w:hAnsi="Times New Roman" w:cs="Times New Roman"/>
          <w:sz w:val="25"/>
          <w:szCs w:val="25"/>
        </w:rPr>
        <w:t xml:space="preserve"> Singh (PW-20), </w:t>
      </w:r>
      <w:proofErr w:type="spellStart"/>
      <w:r w:rsidR="00BA7894" w:rsidRPr="005332F0">
        <w:rPr>
          <w:rFonts w:ascii="Times New Roman" w:eastAsia="Times New Roman" w:hAnsi="Times New Roman" w:cs="Times New Roman"/>
          <w:sz w:val="25"/>
          <w:szCs w:val="25"/>
        </w:rPr>
        <w:t>Bhupendra</w:t>
      </w:r>
      <w:proofErr w:type="spellEnd"/>
      <w:r w:rsidR="00BA7894" w:rsidRPr="005332F0">
        <w:rPr>
          <w:rFonts w:ascii="Times New Roman" w:eastAsia="Times New Roman" w:hAnsi="Times New Roman" w:cs="Times New Roman"/>
          <w:sz w:val="25"/>
          <w:szCs w:val="25"/>
        </w:rPr>
        <w:t xml:space="preserve"> Singh (PW-21), </w:t>
      </w:r>
      <w:proofErr w:type="spellStart"/>
      <w:r w:rsidR="00BA7894" w:rsidRPr="005332F0">
        <w:rPr>
          <w:rFonts w:ascii="Times New Roman" w:eastAsia="Times New Roman" w:hAnsi="Times New Roman" w:cs="Times New Roman"/>
          <w:sz w:val="25"/>
          <w:szCs w:val="25"/>
        </w:rPr>
        <w:t>Meharban</w:t>
      </w:r>
      <w:proofErr w:type="spellEnd"/>
      <w:r w:rsidR="00BA7894" w:rsidRPr="005332F0">
        <w:rPr>
          <w:rFonts w:ascii="Times New Roman" w:eastAsia="Times New Roman" w:hAnsi="Times New Roman" w:cs="Times New Roman"/>
          <w:sz w:val="25"/>
          <w:szCs w:val="25"/>
        </w:rPr>
        <w:t xml:space="preserve"> Singh and Bharat Singh (PW-24) are said to have suffered injuries.</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who examined himself as PW-13, lodged the First Information Report in relation to the said incident at about 05.45 p.m. on the same day.</w:t>
      </w:r>
      <w:r w:rsid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 It is not in dispute that a counter case was also filed by the accused persons on the same day, which was registered as Crime No. 129/84 on account of the injuries suffered by accused persons, namely, Manohar Singh,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and Mohan Singh.</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5. Before the learned Sessions Judge, as many as 27 witnesses were examined on behalf of the prosecution.</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6. The post-mortem examination on the body of the deceased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was conducted by Dr. </w:t>
      </w:r>
      <w:proofErr w:type="spellStart"/>
      <w:r w:rsidRPr="005332F0">
        <w:rPr>
          <w:rFonts w:ascii="Times New Roman" w:eastAsia="Times New Roman" w:hAnsi="Times New Roman" w:cs="Times New Roman"/>
          <w:sz w:val="25"/>
          <w:szCs w:val="25"/>
        </w:rPr>
        <w:t>Murlidhar</w:t>
      </w:r>
      <w:proofErr w:type="spellEnd"/>
      <w:r w:rsidRPr="005332F0">
        <w:rPr>
          <w:rFonts w:ascii="Times New Roman" w:eastAsia="Times New Roman" w:hAnsi="Times New Roman" w:cs="Times New Roman"/>
          <w:sz w:val="25"/>
          <w:szCs w:val="25"/>
        </w:rPr>
        <w:t xml:space="preserve"> Varun (PW-2). He also examined the other injured witnesses. Another doctor, viz. Dr. Sunil </w:t>
      </w:r>
      <w:proofErr w:type="spellStart"/>
      <w:r w:rsidRPr="005332F0">
        <w:rPr>
          <w:rFonts w:ascii="Times New Roman" w:eastAsia="Times New Roman" w:hAnsi="Times New Roman" w:cs="Times New Roman"/>
          <w:sz w:val="25"/>
          <w:szCs w:val="25"/>
        </w:rPr>
        <w:t>Jamindar</w:t>
      </w:r>
      <w:proofErr w:type="spellEnd"/>
      <w:r w:rsidRPr="005332F0">
        <w:rPr>
          <w:rFonts w:ascii="Times New Roman" w:eastAsia="Times New Roman" w:hAnsi="Times New Roman" w:cs="Times New Roman"/>
          <w:sz w:val="25"/>
          <w:szCs w:val="25"/>
        </w:rPr>
        <w:t xml:space="preserve"> (PW-1), a Radiologist, also examined some injured witnesses.</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7.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is an injured eye-witness. Other injured witnesses are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Rajendra</w:t>
      </w:r>
      <w:proofErr w:type="spellEnd"/>
      <w:r w:rsidRPr="005332F0">
        <w:rPr>
          <w:rFonts w:ascii="Times New Roman" w:eastAsia="Times New Roman" w:hAnsi="Times New Roman" w:cs="Times New Roman"/>
          <w:sz w:val="25"/>
          <w:szCs w:val="25"/>
        </w:rPr>
        <w:t xml:space="preserve"> Singh and Bharat Singh. Three prosecution witnesses, namely, </w:t>
      </w:r>
      <w:proofErr w:type="spellStart"/>
      <w:r w:rsidRPr="005332F0">
        <w:rPr>
          <w:rFonts w:ascii="Times New Roman" w:eastAsia="Times New Roman" w:hAnsi="Times New Roman" w:cs="Times New Roman"/>
          <w:sz w:val="25"/>
          <w:szCs w:val="25"/>
        </w:rPr>
        <w:t>Babu</w:t>
      </w:r>
      <w:proofErr w:type="spellEnd"/>
      <w:r w:rsidRPr="005332F0">
        <w:rPr>
          <w:rFonts w:ascii="Times New Roman" w:eastAsia="Times New Roman" w:hAnsi="Times New Roman" w:cs="Times New Roman"/>
          <w:sz w:val="25"/>
          <w:szCs w:val="25"/>
        </w:rPr>
        <w:t xml:space="preserve"> Khan (PW- 11), </w:t>
      </w:r>
      <w:proofErr w:type="spellStart"/>
      <w:r w:rsidRPr="005332F0">
        <w:rPr>
          <w:rFonts w:ascii="Times New Roman" w:eastAsia="Times New Roman" w:hAnsi="Times New Roman" w:cs="Times New Roman"/>
          <w:sz w:val="25"/>
          <w:szCs w:val="25"/>
        </w:rPr>
        <w:t>Meharban</w:t>
      </w:r>
      <w:proofErr w:type="spellEnd"/>
      <w:r w:rsidRPr="005332F0">
        <w:rPr>
          <w:rFonts w:ascii="Times New Roman" w:eastAsia="Times New Roman" w:hAnsi="Times New Roman" w:cs="Times New Roman"/>
          <w:sz w:val="25"/>
          <w:szCs w:val="25"/>
        </w:rPr>
        <w:t xml:space="preserve"> Singh (PW-22) and </w:t>
      </w:r>
      <w:proofErr w:type="spellStart"/>
      <w:r w:rsidRPr="005332F0">
        <w:rPr>
          <w:rFonts w:ascii="Times New Roman" w:eastAsia="Times New Roman" w:hAnsi="Times New Roman" w:cs="Times New Roman"/>
          <w:sz w:val="25"/>
          <w:szCs w:val="25"/>
        </w:rPr>
        <w:t>Babu</w:t>
      </w:r>
      <w:proofErr w:type="spellEnd"/>
      <w:r w:rsidRPr="005332F0">
        <w:rPr>
          <w:rFonts w:ascii="Times New Roman" w:eastAsia="Times New Roman" w:hAnsi="Times New Roman" w:cs="Times New Roman"/>
          <w:sz w:val="25"/>
          <w:szCs w:val="25"/>
        </w:rPr>
        <w:t xml:space="preserve"> Lal (PW-23) were declared hostile.   As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(A-18) were shown as absconders, their cases were separated and the trial proceeded against rest of the 15 accused persons. During the trial, however, they were arrested, </w:t>
      </w:r>
      <w:proofErr w:type="spellStart"/>
      <w:r w:rsidRPr="005332F0">
        <w:rPr>
          <w:rFonts w:ascii="Times New Roman" w:eastAsia="Times New Roman" w:hAnsi="Times New Roman" w:cs="Times New Roman"/>
          <w:sz w:val="25"/>
          <w:szCs w:val="25"/>
        </w:rPr>
        <w:t>whereafter</w:t>
      </w:r>
      <w:proofErr w:type="spellEnd"/>
      <w:r w:rsidRPr="005332F0">
        <w:rPr>
          <w:rFonts w:ascii="Times New Roman" w:eastAsia="Times New Roman" w:hAnsi="Times New Roman" w:cs="Times New Roman"/>
          <w:sz w:val="25"/>
          <w:szCs w:val="25"/>
        </w:rPr>
        <w:t xml:space="preserve"> it continued. The prosecution witnesses were recalled for cross-examination on behalf of the aforementioned accused person’s witnesses who had been absconding and were arrested subsequently.</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8. The learned Sessions Judge while holding the accused persons guilty of commission of the aforementioned offences, inter alia, </w:t>
      </w:r>
      <w:proofErr w:type="gramStart"/>
      <w:r w:rsidRPr="005332F0">
        <w:rPr>
          <w:rFonts w:ascii="Times New Roman" w:eastAsia="Times New Roman" w:hAnsi="Times New Roman" w:cs="Times New Roman"/>
          <w:sz w:val="25"/>
          <w:szCs w:val="25"/>
        </w:rPr>
        <w:t>opined :</w:t>
      </w:r>
      <w:proofErr w:type="gramEnd"/>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w:t>
      </w:r>
      <w:proofErr w:type="spellStart"/>
      <w:proofErr w:type="gramStart"/>
      <w:r w:rsidR="00BA7894" w:rsidRPr="005332F0">
        <w:rPr>
          <w:rFonts w:ascii="Times New Roman" w:eastAsia="Times New Roman" w:hAnsi="Times New Roman" w:cs="Times New Roman"/>
          <w:sz w:val="25"/>
          <w:szCs w:val="25"/>
        </w:rPr>
        <w:t>i</w:t>
      </w:r>
      <w:proofErr w:type="spellEnd"/>
      <w:proofErr w:type="gramEnd"/>
      <w:r w:rsidR="00BA7894" w:rsidRPr="005332F0">
        <w:rPr>
          <w:rFonts w:ascii="Times New Roman" w:eastAsia="Times New Roman" w:hAnsi="Times New Roman" w:cs="Times New Roman"/>
          <w:sz w:val="25"/>
          <w:szCs w:val="25"/>
        </w:rPr>
        <w:t>) There had been a free fight between the parties.</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(ii) The prosecution had not disclosed the entire genesis of the occurrence.</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(iii) Injuries on the person of three accused had not been explained by the prosecution.</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w:t>
      </w:r>
      <w:proofErr w:type="gramStart"/>
      <w:r w:rsidRPr="005332F0">
        <w:rPr>
          <w:rFonts w:ascii="Times New Roman" w:eastAsia="Times New Roman" w:hAnsi="Times New Roman" w:cs="Times New Roman"/>
          <w:sz w:val="25"/>
          <w:szCs w:val="25"/>
        </w:rPr>
        <w:t>(iv) All</w:t>
      </w:r>
      <w:proofErr w:type="gramEnd"/>
      <w:r w:rsidRPr="005332F0">
        <w:rPr>
          <w:rFonts w:ascii="Times New Roman" w:eastAsia="Times New Roman" w:hAnsi="Times New Roman" w:cs="Times New Roman"/>
          <w:sz w:val="25"/>
          <w:szCs w:val="25"/>
        </w:rPr>
        <w:t xml:space="preserve"> the witnesses of the prosecution side attempted to conceal the injuries caused to Mohan Singh, Manohar Singh and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w:t>
      </w:r>
      <w:r w:rsid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9. The High Court, however, by reason of the impugned judgment held: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w:t>
      </w:r>
      <w:proofErr w:type="spellStart"/>
      <w:proofErr w:type="gramStart"/>
      <w:r w:rsidR="00BA7894" w:rsidRPr="005332F0">
        <w:rPr>
          <w:rFonts w:ascii="Times New Roman" w:eastAsia="Times New Roman" w:hAnsi="Times New Roman" w:cs="Times New Roman"/>
          <w:sz w:val="25"/>
          <w:szCs w:val="25"/>
        </w:rPr>
        <w:t>i</w:t>
      </w:r>
      <w:proofErr w:type="spellEnd"/>
      <w:proofErr w:type="gramEnd"/>
      <w:r w:rsidR="00BA7894" w:rsidRPr="005332F0">
        <w:rPr>
          <w:rFonts w:ascii="Times New Roman" w:eastAsia="Times New Roman" w:hAnsi="Times New Roman" w:cs="Times New Roman"/>
          <w:sz w:val="25"/>
          <w:szCs w:val="25"/>
        </w:rPr>
        <w:t>) There was no free fight between the parties.</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(ii) The plea of </w:t>
      </w:r>
      <w:proofErr w:type="spellStart"/>
      <w:r w:rsidRPr="005332F0">
        <w:rPr>
          <w:rFonts w:ascii="Times New Roman" w:eastAsia="Times New Roman" w:hAnsi="Times New Roman" w:cs="Times New Roman"/>
          <w:sz w:val="25"/>
          <w:szCs w:val="25"/>
        </w:rPr>
        <w:t>self-defence</w:t>
      </w:r>
      <w:proofErr w:type="spellEnd"/>
      <w:r w:rsidRPr="005332F0">
        <w:rPr>
          <w:rFonts w:ascii="Times New Roman" w:eastAsia="Times New Roman" w:hAnsi="Times New Roman" w:cs="Times New Roman"/>
          <w:sz w:val="25"/>
          <w:szCs w:val="25"/>
        </w:rPr>
        <w:t xml:space="preserve"> was not available to the appellants.</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(iii) Appellants were aggressors as they came heavily armed to the house of complainant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Sigh and started the assault.</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(iv) Injuries</w:t>
      </w:r>
      <w:proofErr w:type="gramEnd"/>
      <w:r w:rsidRPr="005332F0">
        <w:rPr>
          <w:rFonts w:ascii="Times New Roman" w:eastAsia="Times New Roman" w:hAnsi="Times New Roman" w:cs="Times New Roman"/>
          <w:sz w:val="25"/>
          <w:szCs w:val="25"/>
        </w:rPr>
        <w:t xml:space="preserve"> to the three accused were caused in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the complainant party.</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 Accused Nos. 16, 17 and 18, who were arrested later on, were not prejudiced by non-examination of the witnesses in their presence having regard to the provision of Section 465 of the </w:t>
      </w:r>
      <w:r w:rsidRPr="005332F0">
        <w:rPr>
          <w:rFonts w:ascii="Times New Roman" w:eastAsia="Times New Roman" w:hAnsi="Times New Roman" w:cs="Times New Roman"/>
          <w:i/>
          <w:sz w:val="25"/>
          <w:szCs w:val="25"/>
        </w:rPr>
        <w:t>Code of Criminal Procedure</w:t>
      </w:r>
      <w:r w:rsidRPr="005332F0">
        <w:rPr>
          <w:rFonts w:ascii="Times New Roman" w:eastAsia="Times New Roman" w:hAnsi="Times New Roman" w:cs="Times New Roman"/>
          <w:sz w:val="25"/>
          <w:szCs w:val="25"/>
        </w:rPr>
        <w:t>.</w:t>
      </w:r>
      <w:r w:rsid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10. Appellants are, thus, before us.</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11. Mr. Sushil Kumar Jain, learned counsel appearing on behalf of the appellants, in support of the appeals, inter alia, submitted: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w:t>
      </w:r>
      <w:proofErr w:type="spellStart"/>
      <w:proofErr w:type="gramStart"/>
      <w:r w:rsidR="00BA7894" w:rsidRPr="005332F0">
        <w:rPr>
          <w:rFonts w:ascii="Times New Roman" w:eastAsia="Times New Roman" w:hAnsi="Times New Roman" w:cs="Times New Roman"/>
          <w:sz w:val="25"/>
          <w:szCs w:val="25"/>
        </w:rPr>
        <w:t>i</w:t>
      </w:r>
      <w:proofErr w:type="spellEnd"/>
      <w:proofErr w:type="gramEnd"/>
      <w:r w:rsidR="00BA7894" w:rsidRPr="005332F0">
        <w:rPr>
          <w:rFonts w:ascii="Times New Roman" w:eastAsia="Times New Roman" w:hAnsi="Times New Roman" w:cs="Times New Roman"/>
          <w:sz w:val="25"/>
          <w:szCs w:val="25"/>
        </w:rPr>
        <w:t>)  Names of the six accused persons having not been mentioned in</w:t>
      </w:r>
      <w:r>
        <w:rPr>
          <w:rFonts w:ascii="Times New Roman" w:eastAsia="Times New Roman" w:hAnsi="Times New Roman" w:cs="Times New Roman"/>
          <w:sz w:val="25"/>
          <w:szCs w:val="25"/>
        </w:rPr>
        <w:t xml:space="preserve"> </w:t>
      </w:r>
      <w:r w:rsidR="00BA7894" w:rsidRPr="005332F0">
        <w:rPr>
          <w:rFonts w:ascii="Times New Roman" w:eastAsia="Times New Roman" w:hAnsi="Times New Roman" w:cs="Times New Roman"/>
          <w:sz w:val="25"/>
          <w:szCs w:val="25"/>
        </w:rPr>
        <w:t>the First Information Report, although the parties are residents of the same village, the prosecution story should not have been believed.</w:t>
      </w:r>
    </w:p>
    <w:p w:rsidR="005332F0" w:rsidRDefault="005332F0" w:rsidP="005332F0">
      <w:pPr>
        <w:spacing w:after="0" w:line="240" w:lineRule="auto"/>
        <w:ind w:left="720"/>
        <w:jc w:val="both"/>
        <w:rPr>
          <w:rFonts w:ascii="Times New Roman" w:eastAsia="Times New Roman" w:hAnsi="Times New Roman" w:cs="Times New Roman"/>
          <w:sz w:val="25"/>
          <w:szCs w:val="25"/>
        </w:rPr>
      </w:pP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(ii) No evidence was brought on record to show that the accused persons had assembled unlawfully for the purpose of commission of offence and as such </w:t>
      </w:r>
      <w:proofErr w:type="gramStart"/>
      <w:r w:rsidRPr="005332F0">
        <w:rPr>
          <w:rFonts w:ascii="Times New Roman" w:eastAsia="Times New Roman" w:hAnsi="Times New Roman" w:cs="Times New Roman"/>
          <w:sz w:val="25"/>
          <w:szCs w:val="25"/>
        </w:rPr>
        <w:t>conviction</w:t>
      </w:r>
      <w:proofErr w:type="gramEnd"/>
      <w:r w:rsidRPr="005332F0">
        <w:rPr>
          <w:rFonts w:ascii="Times New Roman" w:eastAsia="Times New Roman" w:hAnsi="Times New Roman" w:cs="Times New Roman"/>
          <w:sz w:val="25"/>
          <w:szCs w:val="25"/>
        </w:rPr>
        <w:t xml:space="preserve"> under Sections 147, 148 and 149 were not maintainable.</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(iii) All the accused persons admittedly having not come together and specific overt-acts having been attributed only against some of the accused persons, those who did not take part in the commission of the offence could not have been convicted with the aid of Section 149 IPC.</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(iv) Appellants</w:t>
      </w:r>
      <w:proofErr w:type="gramEnd"/>
      <w:r w:rsidRPr="005332F0">
        <w:rPr>
          <w:rFonts w:ascii="Times New Roman" w:eastAsia="Times New Roman" w:hAnsi="Times New Roman" w:cs="Times New Roman"/>
          <w:sz w:val="25"/>
          <w:szCs w:val="25"/>
        </w:rPr>
        <w:t xml:space="preserve"> being not the aggressors and as three of them suffered injuries during the free fight, in exercise of their right to self-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had a right to cause injuries on the prosecution witnesses.</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 Although, the gun allegedly possessed by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was snatched by PW-13, the same having not been examined by any ballistic expert, commission of the offence cannot be said to have been proved.</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lastRenderedPageBreak/>
        <w:t>(vi) Participation</w:t>
      </w:r>
      <w:proofErr w:type="gramEnd"/>
      <w:r w:rsidRPr="005332F0">
        <w:rPr>
          <w:rFonts w:ascii="Times New Roman" w:eastAsia="Times New Roman" w:hAnsi="Times New Roman" w:cs="Times New Roman"/>
          <w:sz w:val="25"/>
          <w:szCs w:val="25"/>
        </w:rPr>
        <w:t xml:space="preserve"> of the accused by firing a shot from his gun upon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cannot be said to have been established, as the gun snatched from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was found to be only a toy gun.</w:t>
      </w:r>
    </w:p>
    <w:p w:rsidR="005332F0" w:rsidRDefault="005332F0" w:rsidP="005332F0">
      <w:pPr>
        <w:spacing w:after="0" w:line="240" w:lineRule="auto"/>
        <w:ind w:left="720"/>
        <w:jc w:val="both"/>
        <w:rPr>
          <w:rFonts w:ascii="Times New Roman" w:eastAsia="Times New Roman" w:hAnsi="Times New Roman" w:cs="Times New Roman"/>
          <w:sz w:val="25"/>
          <w:szCs w:val="25"/>
        </w:rPr>
      </w:pP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(vii) The learned Session Judge as also the High Court did not take into consideration the plea of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that he was not present at the time of occurrence.</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(viii) From a perusal of the statements made by PW-17, PW-18 and PW- 19, it would appear that they were not the witnesses to the entire occurrence and as such the learned Sessions Judge as also the High Court committed a serious error in arriving at the findings of guilt against the appellant.</w:t>
      </w:r>
      <w:r w:rsid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12. Ms. </w:t>
      </w:r>
      <w:proofErr w:type="spellStart"/>
      <w:r w:rsidRPr="005332F0">
        <w:rPr>
          <w:rFonts w:ascii="Times New Roman" w:eastAsia="Times New Roman" w:hAnsi="Times New Roman" w:cs="Times New Roman"/>
          <w:sz w:val="25"/>
          <w:szCs w:val="25"/>
        </w:rPr>
        <w:t>Vibha</w:t>
      </w:r>
      <w:proofErr w:type="spellEnd"/>
      <w:r w:rsidRPr="005332F0">
        <w:rPr>
          <w:rFonts w:ascii="Times New Roman" w:eastAsia="Times New Roman" w:hAnsi="Times New Roman" w:cs="Times New Roman"/>
          <w:sz w:val="25"/>
          <w:szCs w:val="25"/>
        </w:rPr>
        <w:t xml:space="preserve"> Dutta </w:t>
      </w:r>
      <w:proofErr w:type="spellStart"/>
      <w:r w:rsidRPr="005332F0">
        <w:rPr>
          <w:rFonts w:ascii="Times New Roman" w:eastAsia="Times New Roman" w:hAnsi="Times New Roman" w:cs="Times New Roman"/>
          <w:sz w:val="25"/>
          <w:szCs w:val="25"/>
        </w:rPr>
        <w:t>Makhija</w:t>
      </w:r>
      <w:proofErr w:type="spellEnd"/>
      <w:r w:rsidRPr="005332F0">
        <w:rPr>
          <w:rFonts w:ascii="Times New Roman" w:eastAsia="Times New Roman" w:hAnsi="Times New Roman" w:cs="Times New Roman"/>
          <w:sz w:val="25"/>
          <w:szCs w:val="25"/>
        </w:rPr>
        <w:t>, learned counsel appearing on behalf of the State, on the other hand, submitted: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w:t>
      </w:r>
      <w:proofErr w:type="spellStart"/>
      <w:proofErr w:type="gramStart"/>
      <w:r w:rsidR="00BA7894" w:rsidRPr="005332F0">
        <w:rPr>
          <w:rFonts w:ascii="Times New Roman" w:eastAsia="Times New Roman" w:hAnsi="Times New Roman" w:cs="Times New Roman"/>
          <w:sz w:val="25"/>
          <w:szCs w:val="25"/>
        </w:rPr>
        <w:t>i</w:t>
      </w:r>
      <w:proofErr w:type="spellEnd"/>
      <w:proofErr w:type="gramEnd"/>
      <w:r w:rsidR="00BA7894" w:rsidRPr="005332F0">
        <w:rPr>
          <w:rFonts w:ascii="Times New Roman" w:eastAsia="Times New Roman" w:hAnsi="Times New Roman" w:cs="Times New Roman"/>
          <w:sz w:val="25"/>
          <w:szCs w:val="25"/>
        </w:rPr>
        <w:t>) Genesis of the incident and injuries on the person of the accused persons had been explained by the witnesses and in particular by PW-17 and PW-19.</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(ii) The parties had formed a common object at the spot to commit the aforementioned offence and as their intention in that behalf being clear, the conviction under Section 149 IPC is sustainable in law.</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(iii) In any event, seven accused persons by committing overt-acts had exhibited their respective meeting of mind.</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(iv) A</w:t>
      </w:r>
      <w:proofErr w:type="gramEnd"/>
      <w:r w:rsidRPr="005332F0">
        <w:rPr>
          <w:rFonts w:ascii="Times New Roman" w:eastAsia="Times New Roman" w:hAnsi="Times New Roman" w:cs="Times New Roman"/>
          <w:sz w:val="25"/>
          <w:szCs w:val="25"/>
        </w:rPr>
        <w:t xml:space="preserve"> holistic view has to be taken in the matter as evidences of the prosecution witnesses should be considered in their entirety as some of the witness had only seen a part of the occurrence.</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(v) The prosecution had also examined witnesses who had proved the conduct of the parties during or after the occurrence.</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(vi) In view of</w:t>
      </w:r>
      <w:proofErr w:type="gramEnd"/>
      <w:r w:rsidRPr="005332F0">
        <w:rPr>
          <w:rFonts w:ascii="Times New Roman" w:eastAsia="Times New Roman" w:hAnsi="Times New Roman" w:cs="Times New Roman"/>
          <w:sz w:val="25"/>
          <w:szCs w:val="25"/>
        </w:rPr>
        <w:t xml:space="preserve"> the provisions contained in Sections 97, 100 and 101 of the IPC, the plea of </w:t>
      </w:r>
      <w:proofErr w:type="spellStart"/>
      <w:r w:rsidRPr="005332F0">
        <w:rPr>
          <w:rFonts w:ascii="Times New Roman" w:eastAsia="Times New Roman" w:hAnsi="Times New Roman" w:cs="Times New Roman"/>
          <w:sz w:val="25"/>
          <w:szCs w:val="25"/>
        </w:rPr>
        <w:t>self-defence</w:t>
      </w:r>
      <w:proofErr w:type="spellEnd"/>
      <w:r w:rsidRPr="005332F0">
        <w:rPr>
          <w:rFonts w:ascii="Times New Roman" w:eastAsia="Times New Roman" w:hAnsi="Times New Roman" w:cs="Times New Roman"/>
          <w:sz w:val="25"/>
          <w:szCs w:val="25"/>
        </w:rPr>
        <w:t xml:space="preserve"> was not available to the appellants.</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(vii) Appellants are the aggressors as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was assaulted whereupon only a protest was made.</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(viii) The prosecution witnesses being wholly unarmed, there was absolutely no reason for the accused persons to cause the death of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and injuries to as many as 17 persons.</w:t>
      </w:r>
      <w:r w:rsid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13. Altogether 18 persons were proceeded against. Out of them 15 are before us. Three of the accused persons, namely, Manohar Singh, </w:t>
      </w:r>
      <w:proofErr w:type="spellStart"/>
      <w:r w:rsidRPr="005332F0">
        <w:rPr>
          <w:rFonts w:ascii="Times New Roman" w:eastAsia="Times New Roman" w:hAnsi="Times New Roman" w:cs="Times New Roman"/>
          <w:sz w:val="25"/>
          <w:szCs w:val="25"/>
        </w:rPr>
        <w:t>Umrao</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Nanuram</w:t>
      </w:r>
      <w:proofErr w:type="spellEnd"/>
      <w:r w:rsidRPr="005332F0">
        <w:rPr>
          <w:rFonts w:ascii="Times New Roman" w:eastAsia="Times New Roman" w:hAnsi="Times New Roman" w:cs="Times New Roman"/>
          <w:sz w:val="25"/>
          <w:szCs w:val="25"/>
        </w:rPr>
        <w:t xml:space="preserve"> have expired.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xml:space="preserve">14. The principal allegations are against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Bhupender</w:t>
      </w:r>
      <w:proofErr w:type="spellEnd"/>
      <w:r w:rsidRPr="005332F0">
        <w:rPr>
          <w:rFonts w:ascii="Times New Roman" w:eastAsia="Times New Roman" w:hAnsi="Times New Roman" w:cs="Times New Roman"/>
          <w:sz w:val="25"/>
          <w:szCs w:val="25"/>
        </w:rPr>
        <w:t xml:space="preserve"> Singh (A-17)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(A-18). They are said to have caused the death of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by aiming </w:t>
      </w:r>
      <w:proofErr w:type="spellStart"/>
      <w:r w:rsidRPr="005332F0">
        <w:rPr>
          <w:rFonts w:ascii="Times New Roman" w:eastAsia="Times New Roman" w:hAnsi="Times New Roman" w:cs="Times New Roman"/>
          <w:sz w:val="25"/>
          <w:szCs w:val="25"/>
        </w:rPr>
        <w:t>gun shot</w:t>
      </w:r>
      <w:proofErr w:type="spellEnd"/>
      <w:r w:rsidRPr="005332F0">
        <w:rPr>
          <w:rFonts w:ascii="Times New Roman" w:eastAsia="Times New Roman" w:hAnsi="Times New Roman" w:cs="Times New Roman"/>
          <w:sz w:val="25"/>
          <w:szCs w:val="25"/>
        </w:rPr>
        <w:t xml:space="preserve"> injuries on him and other prosecution witnesses. They are appellants in Criminal Appeal No. 301 of 2007.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Mohan Singh, Rattan Lal, </w:t>
      </w:r>
      <w:proofErr w:type="spellStart"/>
      <w:r w:rsidRPr="005332F0">
        <w:rPr>
          <w:rFonts w:ascii="Times New Roman" w:eastAsia="Times New Roman" w:hAnsi="Times New Roman" w:cs="Times New Roman"/>
          <w:sz w:val="25"/>
          <w:szCs w:val="25"/>
        </w:rPr>
        <w:t>Umender</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are alleged to have committed various overt acts causing injuries to a large number of prosecution witnesses. They are appellants in Criminal Appeal No. 302 of 2007. So far as the appellants of Criminal Appeal No. 300 of 2008, namely, </w:t>
      </w:r>
      <w:proofErr w:type="spellStart"/>
      <w:r w:rsidRPr="005332F0">
        <w:rPr>
          <w:rFonts w:ascii="Times New Roman" w:eastAsia="Times New Roman" w:hAnsi="Times New Roman" w:cs="Times New Roman"/>
          <w:sz w:val="25"/>
          <w:szCs w:val="25"/>
        </w:rPr>
        <w:t>Bhawar</w:t>
      </w:r>
      <w:proofErr w:type="spellEnd"/>
      <w:r w:rsidRPr="005332F0">
        <w:rPr>
          <w:rFonts w:ascii="Times New Roman" w:eastAsia="Times New Roman" w:hAnsi="Times New Roman" w:cs="Times New Roman"/>
          <w:sz w:val="25"/>
          <w:szCs w:val="25"/>
        </w:rPr>
        <w:t xml:space="preserve"> Singh, Karan Singh, </w:t>
      </w:r>
      <w:proofErr w:type="spellStart"/>
      <w:r w:rsidRPr="005332F0">
        <w:rPr>
          <w:rFonts w:ascii="Times New Roman" w:eastAsia="Times New Roman" w:hAnsi="Times New Roman" w:cs="Times New Roman"/>
          <w:sz w:val="25"/>
          <w:szCs w:val="25"/>
        </w:rPr>
        <w:t>Mangu</w:t>
      </w:r>
      <w:proofErr w:type="spellEnd"/>
      <w:r w:rsidRPr="005332F0">
        <w:rPr>
          <w:rFonts w:ascii="Times New Roman" w:eastAsia="Times New Roman" w:hAnsi="Times New Roman" w:cs="Times New Roman"/>
          <w:sz w:val="25"/>
          <w:szCs w:val="25"/>
        </w:rPr>
        <w:t xml:space="preserve"> (A-15), </w:t>
      </w:r>
      <w:proofErr w:type="spellStart"/>
      <w:r w:rsidRPr="005332F0">
        <w:rPr>
          <w:rFonts w:ascii="Times New Roman" w:eastAsia="Times New Roman" w:hAnsi="Times New Roman" w:cs="Times New Roman"/>
          <w:sz w:val="25"/>
          <w:szCs w:val="25"/>
        </w:rPr>
        <w:t>Bhim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Narwar</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Mangu</w:t>
      </w:r>
      <w:proofErr w:type="spellEnd"/>
      <w:r w:rsidRPr="005332F0">
        <w:rPr>
          <w:rFonts w:ascii="Times New Roman" w:eastAsia="Times New Roman" w:hAnsi="Times New Roman" w:cs="Times New Roman"/>
          <w:sz w:val="25"/>
          <w:szCs w:val="25"/>
        </w:rPr>
        <w:t xml:space="preserve"> Singh (A-10) are concerned, no overt act had been attributed to them.</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15. All the appellants in this appeal, however, have been convicted by the learned Trial Judge under Section 302/149 IPC and sentenced to undergo rigorous imprisonment for life, under Section 148 IPC and sentenced to undergo three months' rigorous imprisonment and a fine of Rs.100/- each as also under Section 147 IPC and sentenced to undergo three months' rigorous imprisonment with a fine of Rs.100/- each.</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16. The prosecution in support of its case examined 27 witnesses. Three of the witnesses, namely, </w:t>
      </w:r>
      <w:proofErr w:type="spellStart"/>
      <w:r w:rsidRPr="005332F0">
        <w:rPr>
          <w:rFonts w:ascii="Times New Roman" w:eastAsia="Times New Roman" w:hAnsi="Times New Roman" w:cs="Times New Roman"/>
          <w:sz w:val="25"/>
          <w:szCs w:val="25"/>
        </w:rPr>
        <w:t>Babu</w:t>
      </w:r>
      <w:proofErr w:type="spellEnd"/>
      <w:r w:rsidRPr="005332F0">
        <w:rPr>
          <w:rFonts w:ascii="Times New Roman" w:eastAsia="Times New Roman" w:hAnsi="Times New Roman" w:cs="Times New Roman"/>
          <w:sz w:val="25"/>
          <w:szCs w:val="25"/>
        </w:rPr>
        <w:t xml:space="preserve"> Khan, </w:t>
      </w:r>
      <w:proofErr w:type="spellStart"/>
      <w:r w:rsidRPr="005332F0">
        <w:rPr>
          <w:rFonts w:ascii="Times New Roman" w:eastAsia="Times New Roman" w:hAnsi="Times New Roman" w:cs="Times New Roman"/>
          <w:sz w:val="25"/>
          <w:szCs w:val="25"/>
        </w:rPr>
        <w:t>Meharban</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Babu</w:t>
      </w:r>
      <w:proofErr w:type="spellEnd"/>
      <w:r w:rsidRPr="005332F0">
        <w:rPr>
          <w:rFonts w:ascii="Times New Roman" w:eastAsia="Times New Roman" w:hAnsi="Times New Roman" w:cs="Times New Roman"/>
          <w:sz w:val="25"/>
          <w:szCs w:val="25"/>
        </w:rPr>
        <w:t xml:space="preserve"> Lal have been declared hostile.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Rajendra</w:t>
      </w:r>
      <w:proofErr w:type="spellEnd"/>
      <w:r w:rsidRPr="005332F0">
        <w:rPr>
          <w:rFonts w:ascii="Times New Roman" w:eastAsia="Times New Roman" w:hAnsi="Times New Roman" w:cs="Times New Roman"/>
          <w:sz w:val="25"/>
          <w:szCs w:val="25"/>
        </w:rPr>
        <w:t xml:space="preserve"> Singh and Bharat Singh are injured witnesses.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is the first informant. He also sustained injuries. Apart from the aforementioned injured witnesses,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who is the brother of the deceased is said to be an eye-witness.     </w:t>
      </w:r>
      <w:proofErr w:type="spellStart"/>
      <w:r w:rsidRPr="005332F0">
        <w:rPr>
          <w:rFonts w:ascii="Times New Roman" w:eastAsia="Times New Roman" w:hAnsi="Times New Roman" w:cs="Times New Roman"/>
          <w:sz w:val="25"/>
          <w:szCs w:val="25"/>
        </w:rPr>
        <w:t>Vikram</w:t>
      </w:r>
      <w:proofErr w:type="spellEnd"/>
      <w:r w:rsidRPr="005332F0">
        <w:rPr>
          <w:rFonts w:ascii="Times New Roman" w:eastAsia="Times New Roman" w:hAnsi="Times New Roman" w:cs="Times New Roman"/>
          <w:sz w:val="25"/>
          <w:szCs w:val="25"/>
        </w:rPr>
        <w:t xml:space="preserve"> Singh (PW-16) reached the place of occurrence immediately after the incident.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(PW-21) is also said to be an eye-witness. Other important witnesses who have been examined by the prosecution are Dr. Sunil </w:t>
      </w:r>
      <w:proofErr w:type="spellStart"/>
      <w:r w:rsidRPr="005332F0">
        <w:rPr>
          <w:rFonts w:ascii="Times New Roman" w:eastAsia="Times New Roman" w:hAnsi="Times New Roman" w:cs="Times New Roman"/>
          <w:sz w:val="25"/>
          <w:szCs w:val="25"/>
        </w:rPr>
        <w:t>Jamindar</w:t>
      </w:r>
      <w:proofErr w:type="spellEnd"/>
      <w:r w:rsidRPr="005332F0">
        <w:rPr>
          <w:rFonts w:ascii="Times New Roman" w:eastAsia="Times New Roman" w:hAnsi="Times New Roman" w:cs="Times New Roman"/>
          <w:sz w:val="25"/>
          <w:szCs w:val="25"/>
        </w:rPr>
        <w:t xml:space="preserve">, Radiologist (PW-1) and Dr. </w:t>
      </w:r>
      <w:proofErr w:type="spellStart"/>
      <w:r w:rsidRPr="005332F0">
        <w:rPr>
          <w:rFonts w:ascii="Times New Roman" w:eastAsia="Times New Roman" w:hAnsi="Times New Roman" w:cs="Times New Roman"/>
          <w:sz w:val="25"/>
          <w:szCs w:val="25"/>
        </w:rPr>
        <w:t>Murlidhar</w:t>
      </w:r>
      <w:proofErr w:type="spellEnd"/>
      <w:r w:rsidRPr="005332F0">
        <w:rPr>
          <w:rFonts w:ascii="Times New Roman" w:eastAsia="Times New Roman" w:hAnsi="Times New Roman" w:cs="Times New Roman"/>
          <w:sz w:val="25"/>
          <w:szCs w:val="25"/>
        </w:rPr>
        <w:t xml:space="preserve"> Varun, Assistant Surgeon (PW-2), who performed the autopsy on person of the deceased. Some witnesses have also been examined by the prosecution, who are witnesses to recovery, namely, </w:t>
      </w:r>
      <w:proofErr w:type="spellStart"/>
      <w:r w:rsidRPr="005332F0">
        <w:rPr>
          <w:rFonts w:ascii="Times New Roman" w:eastAsia="Times New Roman" w:hAnsi="Times New Roman" w:cs="Times New Roman"/>
          <w:sz w:val="25"/>
          <w:szCs w:val="25"/>
        </w:rPr>
        <w:t>Radha</w:t>
      </w:r>
      <w:proofErr w:type="spellEnd"/>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Charan</w:t>
      </w:r>
      <w:proofErr w:type="spellEnd"/>
      <w:r w:rsidRPr="005332F0">
        <w:rPr>
          <w:rFonts w:ascii="Times New Roman" w:eastAsia="Times New Roman" w:hAnsi="Times New Roman" w:cs="Times New Roman"/>
          <w:sz w:val="25"/>
          <w:szCs w:val="25"/>
        </w:rPr>
        <w:t xml:space="preserve"> Singh (PW-5) is </w:t>
      </w:r>
      <w:proofErr w:type="spellStart"/>
      <w:r w:rsidRPr="005332F0">
        <w:rPr>
          <w:rFonts w:ascii="Times New Roman" w:eastAsia="Times New Roman" w:hAnsi="Times New Roman" w:cs="Times New Roman"/>
          <w:sz w:val="25"/>
          <w:szCs w:val="25"/>
        </w:rPr>
        <w:t>panch</w:t>
      </w:r>
      <w:proofErr w:type="spellEnd"/>
      <w:r w:rsidRPr="005332F0">
        <w:rPr>
          <w:rFonts w:ascii="Times New Roman" w:eastAsia="Times New Roman" w:hAnsi="Times New Roman" w:cs="Times New Roman"/>
          <w:sz w:val="25"/>
          <w:szCs w:val="25"/>
        </w:rPr>
        <w:t xml:space="preserve"> witness to recovery of Ex.P-36, </w:t>
      </w:r>
      <w:proofErr w:type="spellStart"/>
      <w:r w:rsidRPr="005332F0">
        <w:rPr>
          <w:rFonts w:ascii="Times New Roman" w:eastAsia="Times New Roman" w:hAnsi="Times New Roman" w:cs="Times New Roman"/>
          <w:sz w:val="25"/>
          <w:szCs w:val="25"/>
        </w:rPr>
        <w:t>Swaymbar</w:t>
      </w:r>
      <w:proofErr w:type="spellEnd"/>
      <w:r w:rsidRPr="005332F0">
        <w:rPr>
          <w:rFonts w:ascii="Times New Roman" w:eastAsia="Times New Roman" w:hAnsi="Times New Roman" w:cs="Times New Roman"/>
          <w:sz w:val="25"/>
          <w:szCs w:val="25"/>
        </w:rPr>
        <w:t xml:space="preserve"> Lal (PW-6), a witness to recovery of Ex. P-37, </w:t>
      </w:r>
      <w:proofErr w:type="spellStart"/>
      <w:r w:rsidRPr="005332F0">
        <w:rPr>
          <w:rFonts w:ascii="Times New Roman" w:eastAsia="Times New Roman" w:hAnsi="Times New Roman" w:cs="Times New Roman"/>
          <w:sz w:val="25"/>
          <w:szCs w:val="25"/>
        </w:rPr>
        <w:t>Kalu</w:t>
      </w:r>
      <w:proofErr w:type="spellEnd"/>
      <w:r w:rsidRPr="005332F0">
        <w:rPr>
          <w:rFonts w:ascii="Times New Roman" w:eastAsia="Times New Roman" w:hAnsi="Times New Roman" w:cs="Times New Roman"/>
          <w:sz w:val="25"/>
          <w:szCs w:val="25"/>
        </w:rPr>
        <w:t xml:space="preserve"> Singh (PW-7), Abdul Karim (PW-8) witness to recovery of tractor, </w:t>
      </w:r>
      <w:proofErr w:type="spellStart"/>
      <w:r w:rsidRPr="005332F0">
        <w:rPr>
          <w:rFonts w:ascii="Times New Roman" w:eastAsia="Times New Roman" w:hAnsi="Times New Roman" w:cs="Times New Roman"/>
          <w:sz w:val="25"/>
          <w:szCs w:val="25"/>
        </w:rPr>
        <w:t>Jiwan</w:t>
      </w:r>
      <w:proofErr w:type="spellEnd"/>
      <w:r w:rsidRPr="005332F0">
        <w:rPr>
          <w:rFonts w:ascii="Times New Roman" w:eastAsia="Times New Roman" w:hAnsi="Times New Roman" w:cs="Times New Roman"/>
          <w:sz w:val="25"/>
          <w:szCs w:val="25"/>
        </w:rPr>
        <w:t xml:space="preserve"> Singh (PW-9) witness to the recovery of clothes (Ex.P-49) and </w:t>
      </w:r>
      <w:proofErr w:type="spellStart"/>
      <w:r w:rsidRPr="005332F0">
        <w:rPr>
          <w:rFonts w:ascii="Times New Roman" w:eastAsia="Times New Roman" w:hAnsi="Times New Roman" w:cs="Times New Roman"/>
          <w:sz w:val="25"/>
          <w:szCs w:val="25"/>
        </w:rPr>
        <w:t>Dayaram</w:t>
      </w:r>
      <w:proofErr w:type="spellEnd"/>
      <w:r w:rsidRPr="005332F0">
        <w:rPr>
          <w:rFonts w:ascii="Times New Roman" w:eastAsia="Times New Roman" w:hAnsi="Times New Roman" w:cs="Times New Roman"/>
          <w:sz w:val="25"/>
          <w:szCs w:val="25"/>
        </w:rPr>
        <w:t xml:space="preserve"> (PW-10) witness to recovery of letter Ex. P-51, </w:t>
      </w:r>
      <w:proofErr w:type="spellStart"/>
      <w:r w:rsidRPr="005332F0">
        <w:rPr>
          <w:rFonts w:ascii="Times New Roman" w:eastAsia="Times New Roman" w:hAnsi="Times New Roman" w:cs="Times New Roman"/>
          <w:sz w:val="25"/>
          <w:szCs w:val="25"/>
        </w:rPr>
        <w:t>Gabbu</w:t>
      </w:r>
      <w:proofErr w:type="spellEnd"/>
      <w:r w:rsidRPr="005332F0">
        <w:rPr>
          <w:rFonts w:ascii="Times New Roman" w:eastAsia="Times New Roman" w:hAnsi="Times New Roman" w:cs="Times New Roman"/>
          <w:sz w:val="25"/>
          <w:szCs w:val="25"/>
        </w:rPr>
        <w:t xml:space="preserve"> Khan (PW-14) witness to recovery of gun from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Sewa</w:t>
      </w:r>
      <w:proofErr w:type="spellEnd"/>
      <w:r w:rsidRPr="005332F0">
        <w:rPr>
          <w:rFonts w:ascii="Times New Roman" w:eastAsia="Times New Roman" w:hAnsi="Times New Roman" w:cs="Times New Roman"/>
          <w:sz w:val="25"/>
          <w:szCs w:val="25"/>
        </w:rPr>
        <w:t xml:space="preserve"> Ram (PW-15) witness to recovery of `Farsi' and </w:t>
      </w:r>
      <w:proofErr w:type="spellStart"/>
      <w:r w:rsidRPr="005332F0">
        <w:rPr>
          <w:rFonts w:ascii="Times New Roman" w:eastAsia="Times New Roman" w:hAnsi="Times New Roman" w:cs="Times New Roman"/>
          <w:sz w:val="25"/>
          <w:szCs w:val="25"/>
        </w:rPr>
        <w:t>Sardar</w:t>
      </w:r>
      <w:proofErr w:type="spellEnd"/>
      <w:r w:rsidRPr="005332F0">
        <w:rPr>
          <w:rFonts w:ascii="Times New Roman" w:eastAsia="Times New Roman" w:hAnsi="Times New Roman" w:cs="Times New Roman"/>
          <w:sz w:val="25"/>
          <w:szCs w:val="25"/>
        </w:rPr>
        <w:t xml:space="preserve"> Singh (PW-25) witness to the recovery of empty cartridges. The investigation had been carried out by Satish Kumar </w:t>
      </w:r>
      <w:proofErr w:type="spellStart"/>
      <w:r w:rsidRPr="005332F0">
        <w:rPr>
          <w:rFonts w:ascii="Times New Roman" w:eastAsia="Times New Roman" w:hAnsi="Times New Roman" w:cs="Times New Roman"/>
          <w:sz w:val="25"/>
          <w:szCs w:val="25"/>
        </w:rPr>
        <w:t>Mehra</w:t>
      </w:r>
      <w:proofErr w:type="spellEnd"/>
      <w:r w:rsidRPr="005332F0">
        <w:rPr>
          <w:rFonts w:ascii="Times New Roman" w:eastAsia="Times New Roman" w:hAnsi="Times New Roman" w:cs="Times New Roman"/>
          <w:sz w:val="25"/>
          <w:szCs w:val="25"/>
        </w:rPr>
        <w:t xml:space="preserve"> (PW-26) and </w:t>
      </w:r>
      <w:proofErr w:type="spellStart"/>
      <w:r w:rsidRPr="005332F0">
        <w:rPr>
          <w:rFonts w:ascii="Times New Roman" w:eastAsia="Times New Roman" w:hAnsi="Times New Roman" w:cs="Times New Roman"/>
          <w:sz w:val="25"/>
          <w:szCs w:val="25"/>
        </w:rPr>
        <w:t>Bhanu</w:t>
      </w:r>
      <w:proofErr w:type="spellEnd"/>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Bhadoriya</w:t>
      </w:r>
      <w:proofErr w:type="spellEnd"/>
      <w:r w:rsidRPr="005332F0">
        <w:rPr>
          <w:rFonts w:ascii="Times New Roman" w:eastAsia="Times New Roman" w:hAnsi="Times New Roman" w:cs="Times New Roman"/>
          <w:sz w:val="25"/>
          <w:szCs w:val="25"/>
        </w:rPr>
        <w:t xml:space="preserve"> (PW-27).</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17. Before we proceed to </w:t>
      </w:r>
      <w:proofErr w:type="spellStart"/>
      <w:r w:rsidRPr="005332F0">
        <w:rPr>
          <w:rFonts w:ascii="Times New Roman" w:eastAsia="Times New Roman" w:hAnsi="Times New Roman" w:cs="Times New Roman"/>
          <w:sz w:val="25"/>
          <w:szCs w:val="25"/>
        </w:rPr>
        <w:t>analyse</w:t>
      </w:r>
      <w:proofErr w:type="spellEnd"/>
      <w:r w:rsidRPr="005332F0">
        <w:rPr>
          <w:rFonts w:ascii="Times New Roman" w:eastAsia="Times New Roman" w:hAnsi="Times New Roman" w:cs="Times New Roman"/>
          <w:sz w:val="25"/>
          <w:szCs w:val="25"/>
        </w:rPr>
        <w:t xml:space="preserve"> the deposition of the witnesses, we may also notice that the injuries are said to have been suffered by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(deceased) as also the prosecution witnesses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Rajendra</w:t>
      </w:r>
      <w:proofErr w:type="spellEnd"/>
      <w:r w:rsidRPr="005332F0">
        <w:rPr>
          <w:rFonts w:ascii="Times New Roman" w:eastAsia="Times New Roman" w:hAnsi="Times New Roman" w:cs="Times New Roman"/>
          <w:sz w:val="25"/>
          <w:szCs w:val="25"/>
        </w:rPr>
        <w:t xml:space="preserve"> Singh and Bharat Singh. Three of the accused persons are also said to have suffered some injuries viz. Manohar Singh, Mohan Singh and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18. The fact that there are two groups in the village, one belonging to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and the other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is not in dispute.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contested the Panchayat elections against </w:t>
      </w:r>
      <w:proofErr w:type="spellStart"/>
      <w:r w:rsidRPr="005332F0">
        <w:rPr>
          <w:rFonts w:ascii="Times New Roman" w:eastAsia="Times New Roman" w:hAnsi="Times New Roman" w:cs="Times New Roman"/>
          <w:sz w:val="25"/>
          <w:szCs w:val="25"/>
        </w:rPr>
        <w:t>Vikram</w:t>
      </w:r>
      <w:proofErr w:type="spellEnd"/>
      <w:r w:rsidRPr="005332F0">
        <w:rPr>
          <w:rFonts w:ascii="Times New Roman" w:eastAsia="Times New Roman" w:hAnsi="Times New Roman" w:cs="Times New Roman"/>
          <w:sz w:val="25"/>
          <w:szCs w:val="25"/>
        </w:rPr>
        <w:t xml:space="preserve"> Singh, wherein the latter lost.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xml:space="preserve">19. Allegedly, owing to political and group rivalry, the complainant party drove their cattle inside the field of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A First Information Report was lodged by him 8 or 9 days prior to the day of incident against </w:t>
      </w:r>
      <w:proofErr w:type="spellStart"/>
      <w:r w:rsidRPr="005332F0">
        <w:rPr>
          <w:rFonts w:ascii="Times New Roman" w:eastAsia="Times New Roman" w:hAnsi="Times New Roman" w:cs="Times New Roman"/>
          <w:sz w:val="25"/>
          <w:szCs w:val="25"/>
        </w:rPr>
        <w:t>Chhotey</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Vikram</w:t>
      </w:r>
      <w:proofErr w:type="spellEnd"/>
      <w:r w:rsidRPr="005332F0">
        <w:rPr>
          <w:rFonts w:ascii="Times New Roman" w:eastAsia="Times New Roman" w:hAnsi="Times New Roman" w:cs="Times New Roman"/>
          <w:sz w:val="25"/>
          <w:szCs w:val="25"/>
        </w:rPr>
        <w:t xml:space="preserve"> Singh for causing damage to his crops.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also lodged first information report against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Kalu</w:t>
      </w:r>
      <w:proofErr w:type="spellEnd"/>
      <w:r w:rsidRPr="005332F0">
        <w:rPr>
          <w:rFonts w:ascii="Times New Roman" w:eastAsia="Times New Roman" w:hAnsi="Times New Roman" w:cs="Times New Roman"/>
          <w:sz w:val="25"/>
          <w:szCs w:val="25"/>
        </w:rPr>
        <w:t xml:space="preserve"> Singh for having been assaulted by them.</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20. In the First Information Report, it was alleged that on 25.10.1984 at about 2.30 p.m. at village new </w:t>
      </w:r>
      <w:proofErr w:type="spellStart"/>
      <w:r w:rsidRPr="005332F0">
        <w:rPr>
          <w:rFonts w:ascii="Times New Roman" w:eastAsia="Times New Roman" w:hAnsi="Times New Roman" w:cs="Times New Roman"/>
          <w:sz w:val="25"/>
          <w:szCs w:val="25"/>
        </w:rPr>
        <w:t>Kanthariya</w:t>
      </w:r>
      <w:proofErr w:type="spellEnd"/>
      <w:r w:rsidRPr="005332F0">
        <w:rPr>
          <w:rFonts w:ascii="Times New Roman" w:eastAsia="Times New Roman" w:hAnsi="Times New Roman" w:cs="Times New Roman"/>
          <w:sz w:val="25"/>
          <w:szCs w:val="25"/>
        </w:rPr>
        <w:t xml:space="preserve"> persons from both the parties had assembled. There was exchange of abuses.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had requested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and accused persons, namely, Mohan Singh, Manohar Singh,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and Karan Singh, not to hurl abuses to each other. He intended to pacify them.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 Bhopal Singh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armed with 12 bore guns came on a tractor, which was being driven by </w:t>
      </w:r>
      <w:proofErr w:type="spellStart"/>
      <w:r w:rsidRPr="005332F0">
        <w:rPr>
          <w:rFonts w:ascii="Times New Roman" w:eastAsia="Times New Roman" w:hAnsi="Times New Roman" w:cs="Times New Roman"/>
          <w:sz w:val="25"/>
          <w:szCs w:val="25"/>
        </w:rPr>
        <w:t>Bhanwar</w:t>
      </w:r>
      <w:proofErr w:type="spellEnd"/>
      <w:r w:rsidRPr="005332F0">
        <w:rPr>
          <w:rFonts w:ascii="Times New Roman" w:eastAsia="Times New Roman" w:hAnsi="Times New Roman" w:cs="Times New Roman"/>
          <w:sz w:val="25"/>
          <w:szCs w:val="25"/>
        </w:rPr>
        <w:t xml:space="preserve"> Singh. It is not in dispute that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was armed with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whereas Manohar Singh was armed with spear and stone and the other accused persons were armed with </w:t>
      </w:r>
      <w:proofErr w:type="spellStart"/>
      <w:r w:rsidRPr="005332F0">
        <w:rPr>
          <w:rFonts w:ascii="Times New Roman" w:eastAsia="Times New Roman" w:hAnsi="Times New Roman" w:cs="Times New Roman"/>
          <w:sz w:val="25"/>
          <w:szCs w:val="25"/>
        </w:rPr>
        <w:t>lathis</w:t>
      </w:r>
      <w:proofErr w:type="spellEnd"/>
      <w:r w:rsidRPr="005332F0">
        <w:rPr>
          <w:rFonts w:ascii="Times New Roman" w:eastAsia="Times New Roman" w:hAnsi="Times New Roman" w:cs="Times New Roman"/>
          <w:sz w:val="25"/>
          <w:szCs w:val="25"/>
        </w:rPr>
        <w:t xml:space="preserve">. As soon as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asked them not to quarrel, a stone was pelted at him by Manohar Singh, which caused an injury on his head. He fell down on the ground. Thereafter, accused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caused injuries to him by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fired a shot at the chest of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(deceased).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had also shot fires at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Meharban</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Babu</w:t>
      </w:r>
      <w:proofErr w:type="spellEnd"/>
      <w:r w:rsidRPr="005332F0">
        <w:rPr>
          <w:rFonts w:ascii="Times New Roman" w:eastAsia="Times New Roman" w:hAnsi="Times New Roman" w:cs="Times New Roman"/>
          <w:sz w:val="25"/>
          <w:szCs w:val="25"/>
        </w:rPr>
        <w:t xml:space="preserve"> Lal. Other prosecution witnesses, as noticed hereinbefore, were also injured. The First Information Report was lodged at about 05.45 p.m.</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21. Learned Trial Judge, in his judgment purported to have held: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w:t>
      </w:r>
      <w:proofErr w:type="spellStart"/>
      <w:r w:rsidR="00BA7894" w:rsidRPr="005332F0">
        <w:rPr>
          <w:rFonts w:ascii="Times New Roman" w:eastAsia="Times New Roman" w:hAnsi="Times New Roman" w:cs="Times New Roman"/>
          <w:sz w:val="25"/>
          <w:szCs w:val="25"/>
        </w:rPr>
        <w:t>i</w:t>
      </w:r>
      <w:proofErr w:type="spellEnd"/>
      <w:r w:rsidR="00BA7894" w:rsidRPr="005332F0">
        <w:rPr>
          <w:rFonts w:ascii="Times New Roman" w:eastAsia="Times New Roman" w:hAnsi="Times New Roman" w:cs="Times New Roman"/>
          <w:sz w:val="25"/>
          <w:szCs w:val="25"/>
        </w:rPr>
        <w:t xml:space="preserve">) He, on the one hand, held that injuries on </w:t>
      </w:r>
      <w:proofErr w:type="spellStart"/>
      <w:r w:rsidR="00BA7894" w:rsidRPr="005332F0">
        <w:rPr>
          <w:rFonts w:ascii="Times New Roman" w:eastAsia="Times New Roman" w:hAnsi="Times New Roman" w:cs="Times New Roman"/>
          <w:sz w:val="25"/>
          <w:szCs w:val="25"/>
        </w:rPr>
        <w:t>Jaswant</w:t>
      </w:r>
      <w:proofErr w:type="spellEnd"/>
      <w:r w:rsidR="00BA7894" w:rsidRPr="005332F0">
        <w:rPr>
          <w:rFonts w:ascii="Times New Roman" w:eastAsia="Times New Roman" w:hAnsi="Times New Roman" w:cs="Times New Roman"/>
          <w:sz w:val="25"/>
          <w:szCs w:val="25"/>
        </w:rPr>
        <w:t xml:space="preserve"> Singh by reason of throwing of the stone by accused Manohar Singh had not been proved beyond reasonable doubt, although </w:t>
      </w:r>
      <w:proofErr w:type="spellStart"/>
      <w:r w:rsidR="00BA7894" w:rsidRPr="005332F0">
        <w:rPr>
          <w:rFonts w:ascii="Times New Roman" w:eastAsia="Times New Roman" w:hAnsi="Times New Roman" w:cs="Times New Roman"/>
          <w:sz w:val="25"/>
          <w:szCs w:val="25"/>
        </w:rPr>
        <w:t>Jaswant</w:t>
      </w:r>
      <w:proofErr w:type="spellEnd"/>
      <w:r w:rsidR="00BA7894" w:rsidRPr="005332F0">
        <w:rPr>
          <w:rFonts w:ascii="Times New Roman" w:eastAsia="Times New Roman" w:hAnsi="Times New Roman" w:cs="Times New Roman"/>
          <w:sz w:val="25"/>
          <w:szCs w:val="25"/>
        </w:rPr>
        <w:t xml:space="preserve"> Singh clearly stated so.</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(ii)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stated that as soon as his father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arrived, both the parties started quarrelling with each other.</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(iii)  It has not been proved beyond doubt that the accused persons were the aggressors in ensuring the quarrel, or the complainant side was the aggressor.</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(iv) In regard to</w:t>
      </w:r>
      <w:proofErr w:type="gramEnd"/>
      <w:r w:rsidRPr="005332F0">
        <w:rPr>
          <w:rFonts w:ascii="Times New Roman" w:eastAsia="Times New Roman" w:hAnsi="Times New Roman" w:cs="Times New Roman"/>
          <w:sz w:val="25"/>
          <w:szCs w:val="25"/>
        </w:rPr>
        <w:t xml:space="preserve"> the genesis of the occurrence, the learned trial Judge opined that how the quarrel began has not been proved.</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 According to him, a question arose as to whether the so-called quarrel was started by the accused persons in their </w:t>
      </w:r>
      <w:proofErr w:type="spellStart"/>
      <w:r w:rsidRPr="005332F0">
        <w:rPr>
          <w:rFonts w:ascii="Times New Roman" w:eastAsia="Times New Roman" w:hAnsi="Times New Roman" w:cs="Times New Roman"/>
          <w:sz w:val="25"/>
          <w:szCs w:val="25"/>
        </w:rPr>
        <w:t>self-defence</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(vi) In regard to</w:t>
      </w:r>
      <w:proofErr w:type="gramEnd"/>
      <w:r w:rsidRPr="005332F0">
        <w:rPr>
          <w:rFonts w:ascii="Times New Roman" w:eastAsia="Times New Roman" w:hAnsi="Times New Roman" w:cs="Times New Roman"/>
          <w:sz w:val="25"/>
          <w:szCs w:val="25"/>
        </w:rPr>
        <w:t xml:space="preserve"> the injuries suffered by the accused persons, it was opined that some witnesses tried to conceal the injuries suffered by them.</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(vii) He had also sought to arrive at an inference that there was an open and free fight between the parties.</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(viii) While passing a judgment of acquittal against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Manohar Singh,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Mohan Singh, Rattan Lal,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and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for commission of an offence under Section 307/149 IPC, he, however, convicted all the 18 accused persons for commission of offences, as noticed hereinbefore, including the offence punishable under Section 302/149 IPC.</w:t>
      </w:r>
      <w:r w:rsid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22. It is, however, worth-noticing that the High Court in its impugned judgment did not accept some of the aforementioned findings of the learned Trial Judge. It relied on the evidence of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He had categorically stated that a stone was thrown by Manohar Singh on him </w:t>
      </w:r>
      <w:proofErr w:type="gramStart"/>
      <w:r w:rsidRPr="005332F0">
        <w:rPr>
          <w:rFonts w:ascii="Times New Roman" w:eastAsia="Times New Roman" w:hAnsi="Times New Roman" w:cs="Times New Roman"/>
          <w:sz w:val="25"/>
          <w:szCs w:val="25"/>
        </w:rPr>
        <w:t>which</w:t>
      </w:r>
      <w:proofErr w:type="gramEnd"/>
      <w:r w:rsidRPr="005332F0">
        <w:rPr>
          <w:rFonts w:ascii="Times New Roman" w:eastAsia="Times New Roman" w:hAnsi="Times New Roman" w:cs="Times New Roman"/>
          <w:sz w:val="25"/>
          <w:szCs w:val="25"/>
        </w:rPr>
        <w:t xml:space="preserve"> struck on his head and thereafter accused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and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assaulted him by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The High Court noticed that the only apparent contradiction in his evidence was that according to him after receiving injuries he had become unconscious, whereas in his statement before the Investigating Officer (Ex. D-5), he had named</w:t>
      </w:r>
      <w:proofErr w:type="gramStart"/>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Umed</w:t>
      </w:r>
      <w:proofErr w:type="spellEnd"/>
      <w:proofErr w:type="gram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Narwar</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Bhim</w:t>
      </w:r>
      <w:proofErr w:type="spellEnd"/>
      <w:r w:rsidRPr="005332F0">
        <w:rPr>
          <w:rFonts w:ascii="Times New Roman" w:eastAsia="Times New Roman" w:hAnsi="Times New Roman" w:cs="Times New Roman"/>
          <w:sz w:val="25"/>
          <w:szCs w:val="25"/>
        </w:rPr>
        <w:t xml:space="preserve"> Singh and Karan Singh who had caused injuries on him by </w:t>
      </w:r>
      <w:proofErr w:type="spellStart"/>
      <w:r w:rsidRPr="005332F0">
        <w:rPr>
          <w:rFonts w:ascii="Times New Roman" w:eastAsia="Times New Roman" w:hAnsi="Times New Roman" w:cs="Times New Roman"/>
          <w:sz w:val="25"/>
          <w:szCs w:val="25"/>
        </w:rPr>
        <w:t>lathis</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23. The High Court also took into consideration the fact that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had suffered a fracture on his parietal bone as also three other fractures on different parts of his body, which in the opinion of Dr. </w:t>
      </w:r>
      <w:proofErr w:type="spellStart"/>
      <w:r w:rsidRPr="005332F0">
        <w:rPr>
          <w:rFonts w:ascii="Times New Roman" w:eastAsia="Times New Roman" w:hAnsi="Times New Roman" w:cs="Times New Roman"/>
          <w:sz w:val="25"/>
          <w:szCs w:val="25"/>
        </w:rPr>
        <w:t>Murlidhar</w:t>
      </w:r>
      <w:proofErr w:type="spellEnd"/>
      <w:r w:rsidRPr="005332F0">
        <w:rPr>
          <w:rFonts w:ascii="Times New Roman" w:eastAsia="Times New Roman" w:hAnsi="Times New Roman" w:cs="Times New Roman"/>
          <w:sz w:val="25"/>
          <w:szCs w:val="25"/>
        </w:rPr>
        <w:t xml:space="preserve"> was caused by the hard and blunt substance. The testimony of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who is the first informant, as </w:t>
      </w:r>
      <w:proofErr w:type="spellStart"/>
      <w:r w:rsidRPr="005332F0">
        <w:rPr>
          <w:rFonts w:ascii="Times New Roman" w:eastAsia="Times New Roman" w:hAnsi="Times New Roman" w:cs="Times New Roman"/>
          <w:sz w:val="25"/>
          <w:szCs w:val="25"/>
        </w:rPr>
        <w:t>regardss</w:t>
      </w:r>
      <w:proofErr w:type="spellEnd"/>
      <w:r w:rsidRPr="005332F0">
        <w:rPr>
          <w:rFonts w:ascii="Times New Roman" w:eastAsia="Times New Roman" w:hAnsi="Times New Roman" w:cs="Times New Roman"/>
          <w:sz w:val="25"/>
          <w:szCs w:val="25"/>
        </w:rPr>
        <w:t xml:space="preserve"> the manner of occurrence as also the roles played by the accused persons have been taken into consideration. The High Court, however, noticed that the gun purported to have been snatched by him from the accused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had not been sent to the ballistic expert. It was also noticed the omission on the part of the first informant who had not mentioned in the First Information Report that accused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had caused injuries on the head of the deceased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by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as a result of his forgetfulness, but the same was not material.</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24. </w:t>
      </w:r>
      <w:proofErr w:type="spellStart"/>
      <w:r w:rsidRPr="005332F0">
        <w:rPr>
          <w:rFonts w:ascii="Times New Roman" w:eastAsia="Times New Roman" w:hAnsi="Times New Roman" w:cs="Times New Roman"/>
          <w:sz w:val="25"/>
          <w:szCs w:val="25"/>
        </w:rPr>
        <w:t>Vikram</w:t>
      </w:r>
      <w:proofErr w:type="spellEnd"/>
      <w:r w:rsidRPr="005332F0">
        <w:rPr>
          <w:rFonts w:ascii="Times New Roman" w:eastAsia="Times New Roman" w:hAnsi="Times New Roman" w:cs="Times New Roman"/>
          <w:sz w:val="25"/>
          <w:szCs w:val="25"/>
        </w:rPr>
        <w:t xml:space="preserve"> Singh</w:t>
      </w:r>
      <w:proofErr w:type="gramStart"/>
      <w:r w:rsidRPr="005332F0">
        <w:rPr>
          <w:rFonts w:ascii="Times New Roman" w:eastAsia="Times New Roman" w:hAnsi="Times New Roman" w:cs="Times New Roman"/>
          <w:sz w:val="25"/>
          <w:szCs w:val="25"/>
        </w:rPr>
        <w:t>  is</w:t>
      </w:r>
      <w:proofErr w:type="gramEnd"/>
      <w:r w:rsidRPr="005332F0">
        <w:rPr>
          <w:rFonts w:ascii="Times New Roman" w:eastAsia="Times New Roman" w:hAnsi="Times New Roman" w:cs="Times New Roman"/>
          <w:sz w:val="25"/>
          <w:szCs w:val="25"/>
        </w:rPr>
        <w:t xml:space="preserve"> a witness who had come to the scene of occurrence, a little later. From his evidence, however, it is clear that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was present at the spot and he had taken the deceased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and other victims to the police station.</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25. We may notice the deposition of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in view of the submissions made by Mr. Jain, in some details. According to the said witness, when he was sitting with his elder brother deceased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son of </w:t>
      </w:r>
      <w:proofErr w:type="spellStart"/>
      <w:r w:rsidRPr="005332F0">
        <w:rPr>
          <w:rFonts w:ascii="Times New Roman" w:eastAsia="Times New Roman" w:hAnsi="Times New Roman" w:cs="Times New Roman"/>
          <w:sz w:val="25"/>
          <w:szCs w:val="25"/>
        </w:rPr>
        <w:t>Shambhoo</w:t>
      </w:r>
      <w:proofErr w:type="spellEnd"/>
      <w:r w:rsidRPr="005332F0">
        <w:rPr>
          <w:rFonts w:ascii="Times New Roman" w:eastAsia="Times New Roman" w:hAnsi="Times New Roman" w:cs="Times New Roman"/>
          <w:sz w:val="25"/>
          <w:szCs w:val="25"/>
        </w:rPr>
        <w:t xml:space="preserve"> Singh near the house of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accused Mohan Singh, Manohar Singh,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started hurling abuses.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tried to intervene, whereupon a stone was thrown by accused Manohar Singh, which hit his head. The tractor carrying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came at the place of occurrence at that point of time. Admittedly, they were armed with guns.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in his evidence accepted that on abuses being hurled by the accused persons,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had also hurled abuses. They thereafter reached the corner of the house of Mod Singh, where Manohar Singh had hit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Parties had entered into a scuffle with each other, </w:t>
      </w:r>
      <w:proofErr w:type="spellStart"/>
      <w:r w:rsidRPr="005332F0">
        <w:rPr>
          <w:rFonts w:ascii="Times New Roman" w:eastAsia="Times New Roman" w:hAnsi="Times New Roman" w:cs="Times New Roman"/>
          <w:sz w:val="25"/>
          <w:szCs w:val="25"/>
        </w:rPr>
        <w:t>whereafter</w:t>
      </w:r>
      <w:proofErr w:type="spellEnd"/>
      <w:r w:rsidRPr="005332F0">
        <w:rPr>
          <w:rFonts w:ascii="Times New Roman" w:eastAsia="Times New Roman" w:hAnsi="Times New Roman" w:cs="Times New Roman"/>
          <w:sz w:val="25"/>
          <w:szCs w:val="25"/>
        </w:rPr>
        <w:t xml:space="preserve"> only the tractor carrying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and </w:t>
      </w:r>
      <w:proofErr w:type="spellStart"/>
      <w:r w:rsidRPr="005332F0">
        <w:rPr>
          <w:rFonts w:ascii="Times New Roman" w:eastAsia="Times New Roman" w:hAnsi="Times New Roman" w:cs="Times New Roman"/>
          <w:sz w:val="25"/>
          <w:szCs w:val="25"/>
        </w:rPr>
        <w:t>Bhanwar</w:t>
      </w:r>
      <w:proofErr w:type="spellEnd"/>
      <w:r w:rsidRPr="005332F0">
        <w:rPr>
          <w:rFonts w:ascii="Times New Roman" w:eastAsia="Times New Roman" w:hAnsi="Times New Roman" w:cs="Times New Roman"/>
          <w:sz w:val="25"/>
          <w:szCs w:val="25"/>
        </w:rPr>
        <w:t xml:space="preserve"> Singh reached. According to him, </w:t>
      </w:r>
      <w:r w:rsidRPr="005332F0">
        <w:rPr>
          <w:rFonts w:ascii="Times New Roman" w:eastAsia="Times New Roman" w:hAnsi="Times New Roman" w:cs="Times New Roman"/>
          <w:sz w:val="25"/>
          <w:szCs w:val="25"/>
        </w:rPr>
        <w:lastRenderedPageBreak/>
        <w:t xml:space="preserve">abuses continued to be exchanged between both the parties for about 4-5 minutes. He also accepted that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was armed with a </w:t>
      </w:r>
      <w:proofErr w:type="spellStart"/>
      <w:r w:rsidRPr="005332F0">
        <w:rPr>
          <w:rFonts w:ascii="Times New Roman" w:eastAsia="Times New Roman" w:hAnsi="Times New Roman" w:cs="Times New Roman"/>
          <w:sz w:val="25"/>
          <w:szCs w:val="25"/>
        </w:rPr>
        <w:t>lathi</w:t>
      </w:r>
      <w:proofErr w:type="spellEnd"/>
      <w:r w:rsidRPr="005332F0">
        <w:rPr>
          <w:rFonts w:ascii="Times New Roman" w:eastAsia="Times New Roman" w:hAnsi="Times New Roman" w:cs="Times New Roman"/>
          <w:sz w:val="25"/>
          <w:szCs w:val="25"/>
        </w:rPr>
        <w:t xml:space="preserve"> and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was having a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son of </w:t>
      </w:r>
      <w:proofErr w:type="spellStart"/>
      <w:r w:rsidRPr="005332F0">
        <w:rPr>
          <w:rFonts w:ascii="Times New Roman" w:eastAsia="Times New Roman" w:hAnsi="Times New Roman" w:cs="Times New Roman"/>
          <w:sz w:val="25"/>
          <w:szCs w:val="25"/>
        </w:rPr>
        <w:t>Shambhoo</w:t>
      </w:r>
      <w:proofErr w:type="spellEnd"/>
      <w:r w:rsidRPr="005332F0">
        <w:rPr>
          <w:rFonts w:ascii="Times New Roman" w:eastAsia="Times New Roman" w:hAnsi="Times New Roman" w:cs="Times New Roman"/>
          <w:sz w:val="25"/>
          <w:szCs w:val="25"/>
        </w:rPr>
        <w:t xml:space="preserve"> Singh was armed with a </w:t>
      </w:r>
      <w:proofErr w:type="spellStart"/>
      <w:r w:rsidRPr="005332F0">
        <w:rPr>
          <w:rFonts w:ascii="Times New Roman" w:eastAsia="Times New Roman" w:hAnsi="Times New Roman" w:cs="Times New Roman"/>
          <w:sz w:val="25"/>
          <w:szCs w:val="25"/>
        </w:rPr>
        <w:t>lathi</w:t>
      </w:r>
      <w:proofErr w:type="spellEnd"/>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was also having a </w:t>
      </w:r>
      <w:proofErr w:type="spellStart"/>
      <w:r w:rsidRPr="005332F0">
        <w:rPr>
          <w:rFonts w:ascii="Times New Roman" w:eastAsia="Times New Roman" w:hAnsi="Times New Roman" w:cs="Times New Roman"/>
          <w:sz w:val="25"/>
          <w:szCs w:val="25"/>
        </w:rPr>
        <w:t>lathi</w:t>
      </w:r>
      <w:proofErr w:type="spellEnd"/>
      <w:r w:rsidRPr="005332F0">
        <w:rPr>
          <w:rFonts w:ascii="Times New Roman" w:eastAsia="Times New Roman" w:hAnsi="Times New Roman" w:cs="Times New Roman"/>
          <w:sz w:val="25"/>
          <w:szCs w:val="25"/>
        </w:rPr>
        <w:t xml:space="preserve"> with him. In his examination-in-chief, he stated that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had hit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with a sword, at that time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had come down from the tractor and he had withstood the attack with the sword on the barrel of his gun.</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26. At this stage, we may also notice the statement of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who examined himself as PW-19. According to this witness when both the sides had been hurling abuses against each other,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knowing both the parties, went to make them see reason, and at that point of time, he was attacked. He also rushed there. He was hit by a </w:t>
      </w:r>
      <w:proofErr w:type="spellStart"/>
      <w:r w:rsidRPr="005332F0">
        <w:rPr>
          <w:rFonts w:ascii="Times New Roman" w:eastAsia="Times New Roman" w:hAnsi="Times New Roman" w:cs="Times New Roman"/>
          <w:sz w:val="25"/>
          <w:szCs w:val="25"/>
        </w:rPr>
        <w:t>gun shot</w:t>
      </w:r>
      <w:proofErr w:type="spellEnd"/>
      <w:r w:rsidRPr="005332F0">
        <w:rPr>
          <w:rFonts w:ascii="Times New Roman" w:eastAsia="Times New Roman" w:hAnsi="Times New Roman" w:cs="Times New Roman"/>
          <w:sz w:val="25"/>
          <w:szCs w:val="25"/>
        </w:rPr>
        <w:t xml:space="preserve"> injury. He became unconscious. According to him he had also been assaulted by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on his face below the </w:t>
      </w:r>
      <w:proofErr w:type="spellStart"/>
      <w:r w:rsidRPr="005332F0">
        <w:rPr>
          <w:rFonts w:ascii="Times New Roman" w:eastAsia="Times New Roman" w:hAnsi="Times New Roman" w:cs="Times New Roman"/>
          <w:sz w:val="25"/>
          <w:szCs w:val="25"/>
        </w:rPr>
        <w:t>eye.This</w:t>
      </w:r>
      <w:proofErr w:type="spellEnd"/>
      <w:r w:rsidRPr="005332F0">
        <w:rPr>
          <w:rFonts w:ascii="Times New Roman" w:eastAsia="Times New Roman" w:hAnsi="Times New Roman" w:cs="Times New Roman"/>
          <w:sz w:val="25"/>
          <w:szCs w:val="25"/>
        </w:rPr>
        <w:t xml:space="preserve"> witness also accepted that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and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were holding </w:t>
      </w:r>
      <w:proofErr w:type="spellStart"/>
      <w:r w:rsidRPr="005332F0">
        <w:rPr>
          <w:rFonts w:ascii="Times New Roman" w:eastAsia="Times New Roman" w:hAnsi="Times New Roman" w:cs="Times New Roman"/>
          <w:sz w:val="25"/>
          <w:szCs w:val="25"/>
        </w:rPr>
        <w:t>lathis</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27. It is, however, not in dispute that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father of the witness, was empty handed. Both the learned Trial Judge also the High Court placed implicit reliance on his evidence.</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28. Submission of the learned counsel, however, is that PW-17 having not been declared hostile, as from his evidence it would appear that both the parties were exchanging abuses and there had been scuffle, it is evident that the intention of the accused persons at that point of time cannot be held to be more than abusing and causing simple injuries. We may also now examine the plea of </w:t>
      </w:r>
      <w:proofErr w:type="spellStart"/>
      <w:r w:rsidRPr="005332F0">
        <w:rPr>
          <w:rFonts w:ascii="Times New Roman" w:eastAsia="Times New Roman" w:hAnsi="Times New Roman" w:cs="Times New Roman"/>
          <w:sz w:val="25"/>
          <w:szCs w:val="25"/>
        </w:rPr>
        <w:t>self-defence</w:t>
      </w:r>
      <w:proofErr w:type="spellEnd"/>
      <w:r w:rsidRPr="005332F0">
        <w:rPr>
          <w:rFonts w:ascii="Times New Roman" w:eastAsia="Times New Roman" w:hAnsi="Times New Roman" w:cs="Times New Roman"/>
          <w:sz w:val="25"/>
          <w:szCs w:val="25"/>
        </w:rPr>
        <w:t xml:space="preserve">. It was urged that when the tractor from the old </w:t>
      </w:r>
      <w:proofErr w:type="spellStart"/>
      <w:r w:rsidRPr="005332F0">
        <w:rPr>
          <w:rFonts w:ascii="Times New Roman" w:eastAsia="Times New Roman" w:hAnsi="Times New Roman" w:cs="Times New Roman"/>
          <w:sz w:val="25"/>
          <w:szCs w:val="25"/>
        </w:rPr>
        <w:t>Basti</w:t>
      </w:r>
      <w:proofErr w:type="spellEnd"/>
      <w:r w:rsidRPr="005332F0">
        <w:rPr>
          <w:rFonts w:ascii="Times New Roman" w:eastAsia="Times New Roman" w:hAnsi="Times New Roman" w:cs="Times New Roman"/>
          <w:sz w:val="25"/>
          <w:szCs w:val="25"/>
        </w:rPr>
        <w:t xml:space="preserve"> came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was not present.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 xml:space="preserve">Submission of Mr. Jain is that the evidence of this witness further shows that </w:t>
      </w:r>
      <w:proofErr w:type="spellStart"/>
      <w:r w:rsidR="00BA7894" w:rsidRPr="005332F0">
        <w:rPr>
          <w:rFonts w:ascii="Times New Roman" w:eastAsia="Times New Roman" w:hAnsi="Times New Roman" w:cs="Times New Roman"/>
          <w:sz w:val="25"/>
          <w:szCs w:val="25"/>
        </w:rPr>
        <w:t>Bhom</w:t>
      </w:r>
      <w:proofErr w:type="spellEnd"/>
      <w:r w:rsidR="00BA7894" w:rsidRPr="005332F0">
        <w:rPr>
          <w:rFonts w:ascii="Times New Roman" w:eastAsia="Times New Roman" w:hAnsi="Times New Roman" w:cs="Times New Roman"/>
          <w:sz w:val="25"/>
          <w:szCs w:val="25"/>
        </w:rPr>
        <w:t xml:space="preserve"> Singh was armed with a sword. He caused an injury with sword on the ear of </w:t>
      </w:r>
      <w:proofErr w:type="spellStart"/>
      <w:r w:rsidR="00BA7894" w:rsidRPr="005332F0">
        <w:rPr>
          <w:rFonts w:ascii="Times New Roman" w:eastAsia="Times New Roman" w:hAnsi="Times New Roman" w:cs="Times New Roman"/>
          <w:sz w:val="25"/>
          <w:szCs w:val="25"/>
        </w:rPr>
        <w:t>Kuber</w:t>
      </w:r>
      <w:proofErr w:type="spellEnd"/>
      <w:r w:rsidR="00BA7894" w:rsidRPr="005332F0">
        <w:rPr>
          <w:rFonts w:ascii="Times New Roman" w:eastAsia="Times New Roman" w:hAnsi="Times New Roman" w:cs="Times New Roman"/>
          <w:sz w:val="25"/>
          <w:szCs w:val="25"/>
        </w:rPr>
        <w:t xml:space="preserve"> Singh which gave rise to the apprehension in the mind of </w:t>
      </w:r>
      <w:proofErr w:type="spellStart"/>
      <w:r w:rsidR="00BA7894" w:rsidRPr="005332F0">
        <w:rPr>
          <w:rFonts w:ascii="Times New Roman" w:eastAsia="Times New Roman" w:hAnsi="Times New Roman" w:cs="Times New Roman"/>
          <w:sz w:val="25"/>
          <w:szCs w:val="25"/>
        </w:rPr>
        <w:t>Kuber</w:t>
      </w:r>
      <w:proofErr w:type="spellEnd"/>
      <w:r w:rsidR="00BA7894" w:rsidRPr="005332F0">
        <w:rPr>
          <w:rFonts w:ascii="Times New Roman" w:eastAsia="Times New Roman" w:hAnsi="Times New Roman" w:cs="Times New Roman"/>
          <w:sz w:val="25"/>
          <w:szCs w:val="25"/>
        </w:rPr>
        <w:t xml:space="preserve"> Singh that further serious injuries might be caused on his person. The ear of </w:t>
      </w:r>
      <w:proofErr w:type="spellStart"/>
      <w:r w:rsidR="00BA7894" w:rsidRPr="005332F0">
        <w:rPr>
          <w:rFonts w:ascii="Times New Roman" w:eastAsia="Times New Roman" w:hAnsi="Times New Roman" w:cs="Times New Roman"/>
          <w:sz w:val="25"/>
          <w:szCs w:val="25"/>
        </w:rPr>
        <w:t>Kuber</w:t>
      </w:r>
      <w:proofErr w:type="spellEnd"/>
      <w:r w:rsidR="00BA7894" w:rsidRPr="005332F0">
        <w:rPr>
          <w:rFonts w:ascii="Times New Roman" w:eastAsia="Times New Roman" w:hAnsi="Times New Roman" w:cs="Times New Roman"/>
          <w:sz w:val="25"/>
          <w:szCs w:val="25"/>
        </w:rPr>
        <w:t xml:space="preserve"> Singh (A-18) was cut with the sword of </w:t>
      </w:r>
      <w:proofErr w:type="spellStart"/>
      <w:r w:rsidR="00BA7894" w:rsidRPr="005332F0">
        <w:rPr>
          <w:rFonts w:ascii="Times New Roman" w:eastAsia="Times New Roman" w:hAnsi="Times New Roman" w:cs="Times New Roman"/>
          <w:sz w:val="25"/>
          <w:szCs w:val="25"/>
        </w:rPr>
        <w:t>Bhom</w:t>
      </w:r>
      <w:proofErr w:type="spellEnd"/>
      <w:r w:rsidR="00BA7894" w:rsidRPr="005332F0">
        <w:rPr>
          <w:rFonts w:ascii="Times New Roman" w:eastAsia="Times New Roman" w:hAnsi="Times New Roman" w:cs="Times New Roman"/>
          <w:sz w:val="25"/>
          <w:szCs w:val="25"/>
        </w:rPr>
        <w:t xml:space="preserve"> Singh. The accused persons, according to Mr. Jain, could exercise their right of private </w:t>
      </w:r>
      <w:proofErr w:type="spellStart"/>
      <w:r w:rsidR="00BA7894" w:rsidRPr="005332F0">
        <w:rPr>
          <w:rFonts w:ascii="Times New Roman" w:eastAsia="Times New Roman" w:hAnsi="Times New Roman" w:cs="Times New Roman"/>
          <w:sz w:val="25"/>
          <w:szCs w:val="25"/>
        </w:rPr>
        <w:t>defence</w:t>
      </w:r>
      <w:proofErr w:type="spellEnd"/>
      <w:r w:rsidR="00BA7894" w:rsidRPr="005332F0">
        <w:rPr>
          <w:rFonts w:ascii="Times New Roman" w:eastAsia="Times New Roman" w:hAnsi="Times New Roman" w:cs="Times New Roman"/>
          <w:sz w:val="25"/>
          <w:szCs w:val="25"/>
        </w:rPr>
        <w:t>; inasmuch the complainant party was also armed.</w:t>
      </w:r>
      <w:r>
        <w:rPr>
          <w:rFonts w:ascii="Times New Roman" w:eastAsia="Times New Roman" w:hAnsi="Times New Roman" w:cs="Times New Roman"/>
          <w:sz w:val="25"/>
          <w:szCs w:val="25"/>
        </w:rPr>
        <w:t>”</w:t>
      </w:r>
    </w:p>
    <w:p w:rsidR="005332F0" w:rsidRDefault="005332F0" w:rsidP="005332F0">
      <w:pPr>
        <w:spacing w:after="0" w:line="240" w:lineRule="auto"/>
        <w:jc w:val="both"/>
        <w:rPr>
          <w:rFonts w:ascii="Times New Roman" w:eastAsia="Times New Roman" w:hAnsi="Times New Roman" w:cs="Times New Roman"/>
          <w:sz w:val="25"/>
          <w:szCs w:val="25"/>
        </w:rPr>
      </w:pP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29. Further submission of the learned counsel was that in view of the statement of the said witness that except the persons named therein no other member of other party had reached `</w:t>
      </w:r>
      <w:proofErr w:type="spellStart"/>
      <w:r w:rsidRPr="005332F0">
        <w:rPr>
          <w:rFonts w:ascii="Times New Roman" w:eastAsia="Times New Roman" w:hAnsi="Times New Roman" w:cs="Times New Roman"/>
          <w:sz w:val="25"/>
          <w:szCs w:val="25"/>
        </w:rPr>
        <w:t>Otle</w:t>
      </w:r>
      <w:proofErr w:type="spellEnd"/>
      <w:r w:rsidRPr="005332F0">
        <w:rPr>
          <w:rFonts w:ascii="Times New Roman" w:eastAsia="Times New Roman" w:hAnsi="Times New Roman" w:cs="Times New Roman"/>
          <w:sz w:val="25"/>
          <w:szCs w:val="25"/>
        </w:rPr>
        <w:t xml:space="preserve">' would go to show that Rattan Lal, </w:t>
      </w:r>
      <w:proofErr w:type="spellStart"/>
      <w:r w:rsidRPr="005332F0">
        <w:rPr>
          <w:rFonts w:ascii="Times New Roman" w:eastAsia="Times New Roman" w:hAnsi="Times New Roman" w:cs="Times New Roman"/>
          <w:sz w:val="25"/>
          <w:szCs w:val="25"/>
        </w:rPr>
        <w:t>Umrao</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Nanuram</w:t>
      </w:r>
      <w:proofErr w:type="spellEnd"/>
      <w:r w:rsidRPr="005332F0">
        <w:rPr>
          <w:rFonts w:ascii="Times New Roman" w:eastAsia="Times New Roman" w:hAnsi="Times New Roman" w:cs="Times New Roman"/>
          <w:sz w:val="25"/>
          <w:szCs w:val="25"/>
        </w:rPr>
        <w:t xml:space="preserve">, Karan Singh, </w:t>
      </w:r>
      <w:proofErr w:type="spellStart"/>
      <w:r w:rsidRPr="005332F0">
        <w:rPr>
          <w:rFonts w:ascii="Times New Roman" w:eastAsia="Times New Roman" w:hAnsi="Times New Roman" w:cs="Times New Roman"/>
          <w:sz w:val="25"/>
          <w:szCs w:val="25"/>
        </w:rPr>
        <w:t>Mangu</w:t>
      </w:r>
      <w:proofErr w:type="spellEnd"/>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Umendra</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(A-13), </w:t>
      </w:r>
      <w:proofErr w:type="spellStart"/>
      <w:r w:rsidRPr="005332F0">
        <w:rPr>
          <w:rFonts w:ascii="Times New Roman" w:eastAsia="Times New Roman" w:hAnsi="Times New Roman" w:cs="Times New Roman"/>
          <w:sz w:val="25"/>
          <w:szCs w:val="25"/>
        </w:rPr>
        <w:t>Narvar</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Mangu</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did not commit any overt act. So far as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Manohar Singh,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Mohan Singh and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are concerned, they are said to have only participated in the first part of the occurrence, namely, abuses and scuffle and they, therefore, can be held guilty under Section 323/149 IPC particularly having regard to the fact that the learned Trial Judge had disbelieved the factum of throwing stone upon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by Manohar Singh. It was submitted that the second part of the occurrence clearly proves that a case of exercise of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had been made out.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30. </w:t>
      </w:r>
      <w:proofErr w:type="spellStart"/>
      <w:r w:rsidRPr="005332F0">
        <w:rPr>
          <w:rFonts w:ascii="Times New Roman" w:eastAsia="Times New Roman" w:hAnsi="Times New Roman" w:cs="Times New Roman"/>
          <w:sz w:val="25"/>
          <w:szCs w:val="25"/>
        </w:rPr>
        <w:t>Rajendra</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Bhupinder</w:t>
      </w:r>
      <w:proofErr w:type="spellEnd"/>
      <w:r w:rsidRPr="005332F0">
        <w:rPr>
          <w:rFonts w:ascii="Times New Roman" w:eastAsia="Times New Roman" w:hAnsi="Times New Roman" w:cs="Times New Roman"/>
          <w:sz w:val="25"/>
          <w:szCs w:val="25"/>
        </w:rPr>
        <w:t xml:space="preserve"> Singh (PW-21) and Bharat Singh in their respective depositions asserted that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had been armed with guns and they fired from their respective guns causing injuries upon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A suggestion made by the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to these witnesses that they had caused injuries to the accused persons had not been denied. The suggestion to these witnesses that there had been free fight between the parties was also denied.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31. The fact that the parties belonged to two different factions of the village is not in dispute. The incident in question is also not in dispute.</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32. Participation of the accused persons except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(A- 17) is also not in dispute. The fact that both the parties hurled abuses against each other is again not of much dispute. We may, however, notice that the prosecution witnesses were sitting; only a few of them might have </w:t>
      </w:r>
      <w:proofErr w:type="spellStart"/>
      <w:r w:rsidRPr="005332F0">
        <w:rPr>
          <w:rFonts w:ascii="Times New Roman" w:eastAsia="Times New Roman" w:hAnsi="Times New Roman" w:cs="Times New Roman"/>
          <w:sz w:val="25"/>
          <w:szCs w:val="25"/>
        </w:rPr>
        <w:t>lathis</w:t>
      </w:r>
      <w:proofErr w:type="spellEnd"/>
      <w:r w:rsidRPr="005332F0">
        <w:rPr>
          <w:rFonts w:ascii="Times New Roman" w:eastAsia="Times New Roman" w:hAnsi="Times New Roman" w:cs="Times New Roman"/>
          <w:sz w:val="25"/>
          <w:szCs w:val="25"/>
        </w:rPr>
        <w:t xml:space="preserve"> in their hands which are usually carried by the villagers. However, from the evidence brought on records, it is apparent that it is the accused persons who had started abusing the other party. Why they did so or whether they had any reason therefor is not a matter, which would be decisive. There cannot be any doubt whatsoever that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as also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Vikram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(PW- 19), </w:t>
      </w:r>
      <w:proofErr w:type="spellStart"/>
      <w:r w:rsidRPr="005332F0">
        <w:rPr>
          <w:rFonts w:ascii="Times New Roman" w:eastAsia="Times New Roman" w:hAnsi="Times New Roman" w:cs="Times New Roman"/>
          <w:sz w:val="25"/>
          <w:szCs w:val="25"/>
        </w:rPr>
        <w:t>Rajendra</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Meharban</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Babu</w:t>
      </w:r>
      <w:proofErr w:type="spellEnd"/>
      <w:r w:rsidRPr="005332F0">
        <w:rPr>
          <w:rFonts w:ascii="Times New Roman" w:eastAsia="Times New Roman" w:hAnsi="Times New Roman" w:cs="Times New Roman"/>
          <w:sz w:val="25"/>
          <w:szCs w:val="25"/>
        </w:rPr>
        <w:t xml:space="preserve"> Lal, and Bharat Singh asserted in their respective depositions that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intended to pacify them. Although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might have stated that parties started quarrelling with each other after arrival of his father, but the fact that his father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tried to pacify both the groups cannot be disbelieved. Both the courts have placed implicit reliance on his evidence. There is no reason as to why we should take a different view. The fact that he had received an injury on his forehead caused by throwing of a stone is also not in dispute. Sufferance of multiple injuries on his person cannot also be in dispute.</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33. The scuffle between the parties started only thereafter.</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34. In a case of this nature, the nature of the weapon possessed by the accused persons assumes some significance. Except possession of </w:t>
      </w:r>
      <w:proofErr w:type="spellStart"/>
      <w:r w:rsidRPr="005332F0">
        <w:rPr>
          <w:rFonts w:ascii="Times New Roman" w:eastAsia="Times New Roman" w:hAnsi="Times New Roman" w:cs="Times New Roman"/>
          <w:sz w:val="25"/>
          <w:szCs w:val="25"/>
        </w:rPr>
        <w:t>lathis</w:t>
      </w:r>
      <w:proofErr w:type="spellEnd"/>
      <w:r w:rsidRPr="005332F0">
        <w:rPr>
          <w:rFonts w:ascii="Times New Roman" w:eastAsia="Times New Roman" w:hAnsi="Times New Roman" w:cs="Times New Roman"/>
          <w:sz w:val="25"/>
          <w:szCs w:val="25"/>
        </w:rPr>
        <w:t xml:space="preserve"> by three prosecution witnesses, other prosecution witnesses did not have any other weapon. In fact, one of the witnesses could snatch a gun from the hands of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35.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(father and son) do not appear to be belonging to any group. They merely took a lead to pacify both the</w:t>
      </w:r>
      <w:proofErr w:type="gramStart"/>
      <w:r w:rsidRPr="005332F0">
        <w:rPr>
          <w:rFonts w:ascii="Times New Roman" w:eastAsia="Times New Roman" w:hAnsi="Times New Roman" w:cs="Times New Roman"/>
          <w:sz w:val="25"/>
          <w:szCs w:val="25"/>
        </w:rPr>
        <w:t>  groups</w:t>
      </w:r>
      <w:proofErr w:type="gramEnd"/>
      <w:r w:rsidRPr="005332F0">
        <w:rPr>
          <w:rFonts w:ascii="Times New Roman" w:eastAsia="Times New Roman" w:hAnsi="Times New Roman" w:cs="Times New Roman"/>
          <w:sz w:val="25"/>
          <w:szCs w:val="25"/>
        </w:rPr>
        <w:t xml:space="preserve">. It is only when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was injured and accused persons started assaulting him and some others,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caused an injury to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could have exercised his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but he not only fired a shot at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he fired shots which had hit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and three shots which had hit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in his stomach, legs and hands. It is not correct that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had caused injuries to any other person.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evidently used more force than needed.</w:t>
      </w:r>
    </w:p>
    <w:p w:rsidR="005332F0" w:rsidRDefault="005332F0" w:rsidP="005332F0">
      <w:pPr>
        <w:spacing w:after="0" w:line="240" w:lineRule="auto"/>
        <w:jc w:val="both"/>
        <w:rPr>
          <w:rFonts w:ascii="Times New Roman" w:eastAsia="Times New Roman" w:hAnsi="Times New Roman" w:cs="Times New Roman"/>
          <w:sz w:val="25"/>
          <w:szCs w:val="25"/>
        </w:rPr>
      </w:pP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xml:space="preserve">36. Mohan Singh was armed with a gun. Apart from </w:t>
      </w:r>
      <w:proofErr w:type="spellStart"/>
      <w:r w:rsidRPr="005332F0">
        <w:rPr>
          <w:rFonts w:ascii="Times New Roman" w:eastAsia="Times New Roman" w:hAnsi="Times New Roman" w:cs="Times New Roman"/>
          <w:sz w:val="25"/>
          <w:szCs w:val="25"/>
        </w:rPr>
        <w:t>Mohar</w:t>
      </w:r>
      <w:proofErr w:type="spellEnd"/>
      <w:r w:rsidRPr="005332F0">
        <w:rPr>
          <w:rFonts w:ascii="Times New Roman" w:eastAsia="Times New Roman" w:hAnsi="Times New Roman" w:cs="Times New Roman"/>
          <w:sz w:val="25"/>
          <w:szCs w:val="25"/>
        </w:rPr>
        <w:t xml:space="preserve"> Singh, other persons were also armed with guns, namely,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It may be true that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had not taken the name of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but all other witnesses, namely,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Rajendra</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(PW-21) categorically stated that he had also fired at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His name also was mentioned in the First Information Report.    Submission of Mr. Jain that there are conflicting evidences as to who had caused the fatal injuries to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as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has assigned it to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has assigned it to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has assigned to Mohan Singh and </w:t>
      </w:r>
      <w:proofErr w:type="spellStart"/>
      <w:r w:rsidRPr="005332F0">
        <w:rPr>
          <w:rFonts w:ascii="Times New Roman" w:eastAsia="Times New Roman" w:hAnsi="Times New Roman" w:cs="Times New Roman"/>
          <w:sz w:val="25"/>
          <w:szCs w:val="25"/>
        </w:rPr>
        <w:t>Meharban</w:t>
      </w:r>
      <w:proofErr w:type="spellEnd"/>
      <w:r w:rsidRPr="005332F0">
        <w:rPr>
          <w:rFonts w:ascii="Times New Roman" w:eastAsia="Times New Roman" w:hAnsi="Times New Roman" w:cs="Times New Roman"/>
          <w:sz w:val="25"/>
          <w:szCs w:val="25"/>
        </w:rPr>
        <w:t xml:space="preserve"> Singh has assigned it to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It is not necessary to show that who had caused fatal injury. All of them had fired at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admittedly had suffered a large number of injuries. Such injuries caused to him were likely to cause his death. All the accused persons, namely,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and Mohan Singh, therefore, are clearly liable for commission of the offence exceeding their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37. So far as the plea of free fight is concerned, we are of the opinion that the High Court has rightly rejected the findings of the learned Trial Judge. What would be a free fight has been considered by this Court in </w:t>
      </w:r>
      <w:proofErr w:type="spellStart"/>
      <w:r w:rsidRPr="005332F0">
        <w:rPr>
          <w:rFonts w:ascii="Times New Roman" w:eastAsia="Times New Roman" w:hAnsi="Times New Roman" w:cs="Times New Roman"/>
          <w:i/>
          <w:sz w:val="25"/>
          <w:szCs w:val="25"/>
        </w:rPr>
        <w:t>Gajanand</w:t>
      </w:r>
      <w:proofErr w:type="spellEnd"/>
      <w:r w:rsidRPr="005332F0">
        <w:rPr>
          <w:rFonts w:ascii="Times New Roman" w:eastAsia="Times New Roman" w:hAnsi="Times New Roman" w:cs="Times New Roman"/>
          <w:i/>
          <w:sz w:val="25"/>
          <w:szCs w:val="25"/>
        </w:rPr>
        <w:t xml:space="preserve"> &amp; </w:t>
      </w:r>
      <w:proofErr w:type="spellStart"/>
      <w:r w:rsidRPr="005332F0">
        <w:rPr>
          <w:rFonts w:ascii="Times New Roman" w:eastAsia="Times New Roman" w:hAnsi="Times New Roman" w:cs="Times New Roman"/>
          <w:i/>
          <w:sz w:val="25"/>
          <w:szCs w:val="25"/>
        </w:rPr>
        <w:t>Ors</w:t>
      </w:r>
      <w:proofErr w:type="spellEnd"/>
      <w:r w:rsidRPr="005332F0">
        <w:rPr>
          <w:rFonts w:ascii="Times New Roman" w:eastAsia="Times New Roman" w:hAnsi="Times New Roman" w:cs="Times New Roman"/>
          <w:i/>
          <w:sz w:val="25"/>
          <w:szCs w:val="25"/>
        </w:rPr>
        <w:t>. V. State of Uttar Pradesh</w:t>
      </w:r>
      <w:r w:rsidR="005332F0" w:rsidRPr="005332F0">
        <w:rPr>
          <w:rFonts w:ascii="Times New Roman" w:eastAsia="Times New Roman" w:hAnsi="Times New Roman" w:cs="Times New Roman"/>
          <w:i/>
          <w:sz w:val="25"/>
          <w:szCs w:val="25"/>
          <w:vertAlign w:val="superscript"/>
        </w:rPr>
        <w:t>1</w:t>
      </w:r>
      <w:r w:rsidRPr="005332F0">
        <w:rPr>
          <w:rFonts w:ascii="Times New Roman" w:eastAsia="Times New Roman" w:hAnsi="Times New Roman" w:cs="Times New Roman"/>
          <w:sz w:val="25"/>
          <w:szCs w:val="25"/>
        </w:rPr>
        <w:t>. The number of accused persons was 18; three of them came in a tractor with guns. The theory of free fight, therefore, in our opinion, must be excluded.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 xml:space="preserve">Reliance placed by Mr. Jain on the decisions of this Court </w:t>
      </w:r>
      <w:r w:rsidR="00BA7894" w:rsidRPr="005332F0">
        <w:rPr>
          <w:rFonts w:ascii="Times New Roman" w:eastAsia="Times New Roman" w:hAnsi="Times New Roman" w:cs="Times New Roman"/>
          <w:i/>
          <w:sz w:val="25"/>
          <w:szCs w:val="25"/>
        </w:rPr>
        <w:t xml:space="preserve">in </w:t>
      </w:r>
      <w:proofErr w:type="spellStart"/>
      <w:r w:rsidR="00BA7894" w:rsidRPr="005332F0">
        <w:rPr>
          <w:rFonts w:ascii="Times New Roman" w:eastAsia="Times New Roman" w:hAnsi="Times New Roman" w:cs="Times New Roman"/>
          <w:i/>
          <w:sz w:val="25"/>
          <w:szCs w:val="25"/>
        </w:rPr>
        <w:t>Purari</w:t>
      </w:r>
      <w:proofErr w:type="spellEnd"/>
      <w:r w:rsidR="00BA7894" w:rsidRPr="005332F0">
        <w:rPr>
          <w:rFonts w:ascii="Times New Roman" w:eastAsia="Times New Roman" w:hAnsi="Times New Roman" w:cs="Times New Roman"/>
          <w:i/>
          <w:sz w:val="25"/>
          <w:szCs w:val="25"/>
        </w:rPr>
        <w:t xml:space="preserve"> v. State of </w:t>
      </w:r>
      <w:proofErr w:type="gramStart"/>
      <w:r w:rsidR="00BA7894" w:rsidRPr="005332F0">
        <w:rPr>
          <w:rFonts w:ascii="Times New Roman" w:eastAsia="Times New Roman" w:hAnsi="Times New Roman" w:cs="Times New Roman"/>
          <w:i/>
          <w:sz w:val="25"/>
          <w:szCs w:val="25"/>
        </w:rPr>
        <w:t>Rajasthan</w:t>
      </w:r>
      <w:r w:rsidRPr="005332F0">
        <w:rPr>
          <w:rFonts w:ascii="Times New Roman" w:eastAsia="Times New Roman" w:hAnsi="Times New Roman" w:cs="Times New Roman"/>
          <w:i/>
          <w:sz w:val="25"/>
          <w:szCs w:val="25"/>
          <w:vertAlign w:val="superscript"/>
        </w:rPr>
        <w:t>2</w:t>
      </w:r>
      <w:r w:rsidR="00BA7894" w:rsidRPr="005332F0">
        <w:rPr>
          <w:rFonts w:ascii="Times New Roman" w:eastAsia="Times New Roman" w:hAnsi="Times New Roman" w:cs="Times New Roman"/>
          <w:i/>
          <w:sz w:val="25"/>
          <w:szCs w:val="25"/>
        </w:rPr>
        <w:t xml:space="preserve">  and</w:t>
      </w:r>
      <w:proofErr w:type="gramEnd"/>
      <w:r w:rsidR="00BA7894" w:rsidRPr="005332F0">
        <w:rPr>
          <w:rFonts w:ascii="Times New Roman" w:eastAsia="Times New Roman" w:hAnsi="Times New Roman" w:cs="Times New Roman"/>
          <w:i/>
          <w:sz w:val="25"/>
          <w:szCs w:val="25"/>
        </w:rPr>
        <w:t xml:space="preserve"> </w:t>
      </w:r>
      <w:proofErr w:type="spellStart"/>
      <w:r w:rsidR="00BA7894" w:rsidRPr="005332F0">
        <w:rPr>
          <w:rFonts w:ascii="Times New Roman" w:eastAsia="Times New Roman" w:hAnsi="Times New Roman" w:cs="Times New Roman"/>
          <w:i/>
          <w:sz w:val="25"/>
          <w:szCs w:val="25"/>
        </w:rPr>
        <w:t>Bachan</w:t>
      </w:r>
      <w:proofErr w:type="spellEnd"/>
      <w:r w:rsidR="00BA7894" w:rsidRPr="005332F0">
        <w:rPr>
          <w:rFonts w:ascii="Times New Roman" w:eastAsia="Times New Roman" w:hAnsi="Times New Roman" w:cs="Times New Roman"/>
          <w:i/>
          <w:sz w:val="25"/>
          <w:szCs w:val="25"/>
        </w:rPr>
        <w:t xml:space="preserve"> Singh v. State of Punjab</w:t>
      </w:r>
      <w:r w:rsidRPr="005332F0">
        <w:rPr>
          <w:rFonts w:ascii="Times New Roman" w:eastAsia="Times New Roman" w:hAnsi="Times New Roman" w:cs="Times New Roman"/>
          <w:i/>
          <w:sz w:val="25"/>
          <w:szCs w:val="25"/>
          <w:vertAlign w:val="superscript"/>
        </w:rPr>
        <w:t>3</w:t>
      </w:r>
      <w:r w:rsidR="00BA7894" w:rsidRPr="005332F0">
        <w:rPr>
          <w:rFonts w:ascii="Times New Roman" w:eastAsia="Times New Roman" w:hAnsi="Times New Roman" w:cs="Times New Roman"/>
          <w:sz w:val="25"/>
          <w:szCs w:val="25"/>
        </w:rPr>
        <w:t xml:space="preserve">, in our opinion, are not applicable. Even assuming that there was a free fight, the same must have started after </w:t>
      </w:r>
      <w:proofErr w:type="spellStart"/>
      <w:r w:rsidR="00BA7894" w:rsidRPr="005332F0">
        <w:rPr>
          <w:rFonts w:ascii="Times New Roman" w:eastAsia="Times New Roman" w:hAnsi="Times New Roman" w:cs="Times New Roman"/>
          <w:sz w:val="25"/>
          <w:szCs w:val="25"/>
        </w:rPr>
        <w:t>Jaswant</w:t>
      </w:r>
      <w:proofErr w:type="spellEnd"/>
      <w:r w:rsidR="00BA7894" w:rsidRPr="005332F0">
        <w:rPr>
          <w:rFonts w:ascii="Times New Roman" w:eastAsia="Times New Roman" w:hAnsi="Times New Roman" w:cs="Times New Roman"/>
          <w:sz w:val="25"/>
          <w:szCs w:val="25"/>
        </w:rPr>
        <w:t xml:space="preserve"> Singh's sustaining the injury.</w:t>
      </w:r>
      <w:r>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38. The first issue to be resolved in this matter is to ascertain the point at which the `common object' of the unlawful assembly in the instant case was crystallized, and the nature of this common object, as this would be necessary to rule on the applicability of Section 149 of the Indian Penal Code (hereinafter `IPC').</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39. Regarding the application of Section 149, the following observations are extracted from the case of </w:t>
      </w:r>
      <w:proofErr w:type="spellStart"/>
      <w:r w:rsidRPr="005332F0">
        <w:rPr>
          <w:rFonts w:ascii="Times New Roman" w:eastAsia="Times New Roman" w:hAnsi="Times New Roman" w:cs="Times New Roman"/>
          <w:i/>
          <w:sz w:val="25"/>
          <w:szCs w:val="25"/>
        </w:rPr>
        <w:t>Charan</w:t>
      </w:r>
      <w:proofErr w:type="spellEnd"/>
      <w:r w:rsidRPr="005332F0">
        <w:rPr>
          <w:rFonts w:ascii="Times New Roman" w:eastAsia="Times New Roman" w:hAnsi="Times New Roman" w:cs="Times New Roman"/>
          <w:i/>
          <w:sz w:val="25"/>
          <w:szCs w:val="25"/>
        </w:rPr>
        <w:t xml:space="preserve"> Singh v. State of U.P.</w:t>
      </w:r>
      <w:r w:rsidR="005332F0" w:rsidRPr="005332F0">
        <w:rPr>
          <w:rFonts w:ascii="Times New Roman" w:eastAsia="Times New Roman" w:hAnsi="Times New Roman" w:cs="Times New Roman"/>
          <w:i/>
          <w:sz w:val="25"/>
          <w:szCs w:val="25"/>
          <w:vertAlign w:val="superscript"/>
        </w:rPr>
        <w:t>4</w:t>
      </w:r>
      <w:r w:rsidRPr="005332F0">
        <w:rPr>
          <w:rFonts w:ascii="Times New Roman" w:eastAsia="Times New Roman" w:hAnsi="Times New Roman" w:cs="Times New Roman"/>
          <w:sz w:val="25"/>
          <w:szCs w:val="25"/>
        </w:rPr>
        <w:t xml:space="preserve">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"The crucial question to determine is whether the assembly consisted of five or more persons and whether the said persons entertained one or more of the common objects, as specified in Section 141... The word 'object' means the purpose or design and, in order to make it 'common', it must be shared by all. In other words, the object should be common to the persons, who compose the assembly, that is to say, they should all be aware of it and concur in it. A common object may be formed by express agreement after mutual consultation, but that is by no means necessary. It may be formed at any stage by all or a few members of the assembly and the other members may just join and adopt it [emphasis supplied]. Once formed, it need not continue to be the same. It may be modified or altered or abandoned at any stage. The expression 'in prosecution of common object' as appearing in Section 149 have to be strictly </w:t>
      </w:r>
      <w:r w:rsidRPr="005332F0">
        <w:rPr>
          <w:rFonts w:ascii="Times New Roman" w:eastAsia="Times New Roman" w:hAnsi="Times New Roman" w:cs="Times New Roman"/>
          <w:sz w:val="25"/>
          <w:szCs w:val="25"/>
        </w:rPr>
        <w:lastRenderedPageBreak/>
        <w:t xml:space="preserve">construed as equivalent to 'in order to attain the common object'. It must be immediately connected with the common object by virtue of the nature of the object. There must be community of object and the object may exist only up to a particular stage, and not thereafter... 'Common object' is different from a 'common intention' as it does not require a prior concert and a common meeting of minds before the attack. It is enough if each has the same object in view and their number is five or more and that they act as an assembly to achieve that object. [Emphasis supplied] The 'common object' of an assembly is to be ascertained from the acts and language of the members composing it, and from a consideration of all the surrounding circumstances. It may be gathered from the course of conduct adopted by the members of the assembly. What the common object of the unlawful assembly is at a particular stage of the incident is essentially a question of fact to be determined, keeping in view the nature of the assembly, the arms carried by the members, and the </w:t>
      </w:r>
      <w:proofErr w:type="spellStart"/>
      <w:r w:rsidRPr="005332F0">
        <w:rPr>
          <w:rFonts w:ascii="Times New Roman" w:eastAsia="Times New Roman" w:hAnsi="Times New Roman" w:cs="Times New Roman"/>
          <w:sz w:val="25"/>
          <w:szCs w:val="25"/>
        </w:rPr>
        <w:t>behaviour</w:t>
      </w:r>
      <w:proofErr w:type="spellEnd"/>
      <w:r w:rsidRPr="005332F0">
        <w:rPr>
          <w:rFonts w:ascii="Times New Roman" w:eastAsia="Times New Roman" w:hAnsi="Times New Roman" w:cs="Times New Roman"/>
          <w:sz w:val="25"/>
          <w:szCs w:val="25"/>
        </w:rPr>
        <w:t xml:space="preserve"> of the members at or near the scene of the incident. It is not necessary under law that in all cases of unlawful assembly, with an unlawful common object, the same must be translated into action or be successful. Under the Explanation to Section 141, an    assembly which was not unlawful when it was assembled may subsequently </w:t>
      </w:r>
      <w:proofErr w:type="spellStart"/>
      <w:r w:rsidRPr="005332F0">
        <w:rPr>
          <w:rFonts w:ascii="Times New Roman" w:eastAsia="Times New Roman" w:hAnsi="Times New Roman" w:cs="Times New Roman"/>
          <w:sz w:val="25"/>
          <w:szCs w:val="25"/>
        </w:rPr>
        <w:t>becomes</w:t>
      </w:r>
      <w:proofErr w:type="spellEnd"/>
      <w:r w:rsidRPr="005332F0">
        <w:rPr>
          <w:rFonts w:ascii="Times New Roman" w:eastAsia="Times New Roman" w:hAnsi="Times New Roman" w:cs="Times New Roman"/>
          <w:sz w:val="25"/>
          <w:szCs w:val="25"/>
        </w:rPr>
        <w:t xml:space="preserve"> unlawful. It is not necessary that the intention or the purpose, which is necessary to render an assembly an unlawful one, comes into existence at the outset. The time of forming an unlawful intent is not material. An assembly which, at </w:t>
      </w:r>
      <w:proofErr w:type="spellStart"/>
      <w:r w:rsidRPr="005332F0">
        <w:rPr>
          <w:rFonts w:ascii="Times New Roman" w:eastAsia="Times New Roman" w:hAnsi="Times New Roman" w:cs="Times New Roman"/>
          <w:sz w:val="25"/>
          <w:szCs w:val="25"/>
        </w:rPr>
        <w:t>it</w:t>
      </w:r>
      <w:proofErr w:type="spellEnd"/>
      <w:r w:rsidRPr="005332F0">
        <w:rPr>
          <w:rFonts w:ascii="Times New Roman" w:eastAsia="Times New Roman" w:hAnsi="Times New Roman" w:cs="Times New Roman"/>
          <w:sz w:val="25"/>
          <w:szCs w:val="25"/>
        </w:rPr>
        <w:t xml:space="preserve"> commencement or even for some time thereafter, is lawful, may subsequently become unlawful. In other words it can develop during the course of incident at the spot </w:t>
      </w:r>
      <w:proofErr w:type="spellStart"/>
      <w:r w:rsidRPr="005332F0">
        <w:rPr>
          <w:rFonts w:ascii="Times New Roman" w:eastAsia="Times New Roman" w:hAnsi="Times New Roman" w:cs="Times New Roman"/>
          <w:sz w:val="25"/>
          <w:szCs w:val="25"/>
        </w:rPr>
        <w:t>eo</w:t>
      </w:r>
      <w:proofErr w:type="spellEnd"/>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instanti</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Hence, the common object of the unlawful assembly in question depends firstly on whether such object can be classified as one of those described in Section 141 of the IPC. Secondly, such common object need not be the product of prior concert but, as per established law, may form on the spur of the moment {see also </w:t>
      </w:r>
      <w:proofErr w:type="spellStart"/>
      <w:r w:rsidRPr="005332F0">
        <w:rPr>
          <w:rFonts w:ascii="Times New Roman" w:eastAsia="Times New Roman" w:hAnsi="Times New Roman" w:cs="Times New Roman"/>
          <w:i/>
          <w:sz w:val="25"/>
          <w:szCs w:val="25"/>
        </w:rPr>
        <w:t>Sukha</w:t>
      </w:r>
      <w:proofErr w:type="spellEnd"/>
      <w:r w:rsidRPr="005332F0">
        <w:rPr>
          <w:rFonts w:ascii="Times New Roman" w:eastAsia="Times New Roman" w:hAnsi="Times New Roman" w:cs="Times New Roman"/>
          <w:i/>
          <w:sz w:val="25"/>
          <w:szCs w:val="25"/>
        </w:rPr>
        <w:t xml:space="preserve"> v. State of Rajasthan</w:t>
      </w:r>
      <w:r w:rsidR="005332F0" w:rsidRPr="005332F0">
        <w:rPr>
          <w:rFonts w:ascii="Times New Roman" w:eastAsia="Times New Roman" w:hAnsi="Times New Roman" w:cs="Times New Roman"/>
          <w:i/>
          <w:sz w:val="25"/>
          <w:szCs w:val="25"/>
          <w:vertAlign w:val="superscript"/>
        </w:rPr>
        <w:t>5</w:t>
      </w:r>
      <w:r w:rsidRPr="005332F0">
        <w:rPr>
          <w:rFonts w:ascii="Times New Roman" w:eastAsia="Times New Roman" w:hAnsi="Times New Roman" w:cs="Times New Roman"/>
          <w:sz w:val="25"/>
          <w:szCs w:val="25"/>
        </w:rPr>
        <w:t>}. Finally, the nature of this common object is a question of fact to be determined by considering nature of arms, nature of</w:t>
      </w:r>
      <w:proofErr w:type="gramStart"/>
      <w:r w:rsidRPr="005332F0">
        <w:rPr>
          <w:rFonts w:ascii="Times New Roman" w:eastAsia="Times New Roman" w:hAnsi="Times New Roman" w:cs="Times New Roman"/>
          <w:sz w:val="25"/>
          <w:szCs w:val="25"/>
        </w:rPr>
        <w:t>  the</w:t>
      </w:r>
      <w:proofErr w:type="gramEnd"/>
      <w:r w:rsidRPr="005332F0">
        <w:rPr>
          <w:rFonts w:ascii="Times New Roman" w:eastAsia="Times New Roman" w:hAnsi="Times New Roman" w:cs="Times New Roman"/>
          <w:sz w:val="25"/>
          <w:szCs w:val="25"/>
        </w:rPr>
        <w:t xml:space="preserve"> assembly, </w:t>
      </w:r>
      <w:proofErr w:type="spellStart"/>
      <w:r w:rsidRPr="005332F0">
        <w:rPr>
          <w:rFonts w:ascii="Times New Roman" w:eastAsia="Times New Roman" w:hAnsi="Times New Roman" w:cs="Times New Roman"/>
          <w:sz w:val="25"/>
          <w:szCs w:val="25"/>
        </w:rPr>
        <w:t>behaviour</w:t>
      </w:r>
      <w:proofErr w:type="spellEnd"/>
      <w:r w:rsidRPr="005332F0">
        <w:rPr>
          <w:rFonts w:ascii="Times New Roman" w:eastAsia="Times New Roman" w:hAnsi="Times New Roman" w:cs="Times New Roman"/>
          <w:sz w:val="25"/>
          <w:szCs w:val="25"/>
        </w:rPr>
        <w:t xml:space="preserve"> of the members etc. {see also </w:t>
      </w:r>
      <w:proofErr w:type="spellStart"/>
      <w:r w:rsidRPr="005332F0">
        <w:rPr>
          <w:rFonts w:ascii="Times New Roman" w:eastAsia="Times New Roman" w:hAnsi="Times New Roman" w:cs="Times New Roman"/>
          <w:i/>
          <w:sz w:val="25"/>
          <w:szCs w:val="25"/>
        </w:rPr>
        <w:t>Rachamreddi</w:t>
      </w:r>
      <w:proofErr w:type="spellEnd"/>
      <w:r w:rsidRPr="005332F0">
        <w:rPr>
          <w:rFonts w:ascii="Times New Roman" w:eastAsia="Times New Roman" w:hAnsi="Times New Roman" w:cs="Times New Roman"/>
          <w:i/>
          <w:sz w:val="25"/>
          <w:szCs w:val="25"/>
        </w:rPr>
        <w:t xml:space="preserve"> </w:t>
      </w:r>
      <w:proofErr w:type="spellStart"/>
      <w:r w:rsidRPr="005332F0">
        <w:rPr>
          <w:rFonts w:ascii="Times New Roman" w:eastAsia="Times New Roman" w:hAnsi="Times New Roman" w:cs="Times New Roman"/>
          <w:i/>
          <w:sz w:val="25"/>
          <w:szCs w:val="25"/>
        </w:rPr>
        <w:t>Chenna</w:t>
      </w:r>
      <w:proofErr w:type="spellEnd"/>
      <w:r w:rsidRPr="005332F0">
        <w:rPr>
          <w:rFonts w:ascii="Times New Roman" w:eastAsia="Times New Roman" w:hAnsi="Times New Roman" w:cs="Times New Roman"/>
          <w:i/>
          <w:sz w:val="25"/>
          <w:szCs w:val="25"/>
        </w:rPr>
        <w:t xml:space="preserve"> Reddy v. State of Andhra Pradesh</w:t>
      </w:r>
      <w:r w:rsidR="005332F0" w:rsidRPr="005332F0">
        <w:rPr>
          <w:rFonts w:ascii="Times New Roman" w:eastAsia="Times New Roman" w:hAnsi="Times New Roman" w:cs="Times New Roman"/>
          <w:i/>
          <w:sz w:val="25"/>
          <w:szCs w:val="25"/>
          <w:vertAlign w:val="superscript"/>
        </w:rPr>
        <w:t>6</w:t>
      </w:r>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Applying this to the facts of the instant case, we may </w:t>
      </w:r>
      <w:proofErr w:type="spellStart"/>
      <w:r w:rsidRPr="005332F0">
        <w:rPr>
          <w:rFonts w:ascii="Times New Roman" w:eastAsia="Times New Roman" w:hAnsi="Times New Roman" w:cs="Times New Roman"/>
          <w:sz w:val="25"/>
          <w:szCs w:val="25"/>
        </w:rPr>
        <w:t>analyse</w:t>
      </w:r>
      <w:proofErr w:type="spellEnd"/>
      <w:r w:rsidRPr="005332F0">
        <w:rPr>
          <w:rFonts w:ascii="Times New Roman" w:eastAsia="Times New Roman" w:hAnsi="Times New Roman" w:cs="Times New Roman"/>
          <w:sz w:val="25"/>
          <w:szCs w:val="25"/>
        </w:rPr>
        <w:t xml:space="preserve"> the materials on record:</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spellStart"/>
      <w:r w:rsidRPr="005332F0">
        <w:rPr>
          <w:rFonts w:ascii="Times New Roman" w:eastAsia="Times New Roman" w:hAnsi="Times New Roman" w:cs="Times New Roman"/>
          <w:sz w:val="25"/>
          <w:szCs w:val="25"/>
        </w:rPr>
        <w:t>i</w:t>
      </w:r>
      <w:proofErr w:type="spellEnd"/>
      <w:r w:rsidRPr="005332F0">
        <w:rPr>
          <w:rFonts w:ascii="Times New Roman" w:eastAsia="Times New Roman" w:hAnsi="Times New Roman" w:cs="Times New Roman"/>
          <w:sz w:val="25"/>
          <w:szCs w:val="25"/>
        </w:rPr>
        <w:t xml:space="preserve">) It is not in dispute that among the accused present at the scene of the occurrence prior to the arrival of the tractor [namely Mohan Singh (A-4), Manohar Singh (A-2), </w:t>
      </w:r>
      <w:proofErr w:type="spellStart"/>
      <w:r w:rsidRPr="005332F0">
        <w:rPr>
          <w:rFonts w:ascii="Times New Roman" w:eastAsia="Times New Roman" w:hAnsi="Times New Roman" w:cs="Times New Roman"/>
          <w:sz w:val="25"/>
          <w:szCs w:val="25"/>
        </w:rPr>
        <w:t>Kirpal</w:t>
      </w:r>
      <w:proofErr w:type="spellEnd"/>
      <w:r w:rsidRPr="005332F0">
        <w:rPr>
          <w:rFonts w:ascii="Times New Roman" w:eastAsia="Times New Roman" w:hAnsi="Times New Roman" w:cs="Times New Roman"/>
          <w:sz w:val="25"/>
          <w:szCs w:val="25"/>
        </w:rPr>
        <w:t xml:space="preserve"> Singh (A-12),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(A-3) and Karan Singh (A-9)],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(A-3) was armed with a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while Manohar Singh (A-2) was armed with a spear and a stone.</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ii)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(A-17)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(A-18), arrived at the scene of the crime armed with 12 bore guns on a tractor driven by </w:t>
      </w:r>
      <w:proofErr w:type="spellStart"/>
      <w:r w:rsidRPr="005332F0">
        <w:rPr>
          <w:rFonts w:ascii="Times New Roman" w:eastAsia="Times New Roman" w:hAnsi="Times New Roman" w:cs="Times New Roman"/>
          <w:sz w:val="25"/>
          <w:szCs w:val="25"/>
        </w:rPr>
        <w:t>Bhanwar</w:t>
      </w:r>
      <w:proofErr w:type="spellEnd"/>
      <w:r w:rsidRPr="005332F0">
        <w:rPr>
          <w:rFonts w:ascii="Times New Roman" w:eastAsia="Times New Roman" w:hAnsi="Times New Roman" w:cs="Times New Roman"/>
          <w:sz w:val="25"/>
          <w:szCs w:val="25"/>
        </w:rPr>
        <w:t xml:space="preserve"> Singh (A-6).</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iii) Apart from the specific weapons mentioned above, the other accused were armed with `</w:t>
      </w:r>
      <w:proofErr w:type="spellStart"/>
      <w:r w:rsidRPr="005332F0">
        <w:rPr>
          <w:rFonts w:ascii="Times New Roman" w:eastAsia="Times New Roman" w:hAnsi="Times New Roman" w:cs="Times New Roman"/>
          <w:sz w:val="25"/>
          <w:szCs w:val="25"/>
        </w:rPr>
        <w:t>lathis</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iv) Therefore</w:t>
      </w:r>
      <w:proofErr w:type="gramEnd"/>
      <w:r w:rsidRPr="005332F0">
        <w:rPr>
          <w:rFonts w:ascii="Times New Roman" w:eastAsia="Times New Roman" w:hAnsi="Times New Roman" w:cs="Times New Roman"/>
          <w:sz w:val="25"/>
          <w:szCs w:val="25"/>
        </w:rPr>
        <w:t>, given the nature of the weapons, it is clear that all of the accused were, at the very least, armed with weapons capable of causing grievous hurt. The presence of weapons such as 12 bore guns and spears leads to the inference that that the accused persons were prepared to cause death.</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 Moreover, the arrival of three of the accused on a tractor with guns shows that there was some sort of prior concert, at least among those three accused, prior to arriving at the scene of the crime regarding preparedness to cause death in the eventuality of an armed assault. As described in </w:t>
      </w:r>
      <w:proofErr w:type="spellStart"/>
      <w:r w:rsidRPr="005332F0">
        <w:rPr>
          <w:rFonts w:ascii="Times New Roman" w:eastAsia="Times New Roman" w:hAnsi="Times New Roman" w:cs="Times New Roman"/>
          <w:i/>
          <w:sz w:val="25"/>
          <w:szCs w:val="25"/>
        </w:rPr>
        <w:t>Charan</w:t>
      </w:r>
      <w:proofErr w:type="spellEnd"/>
      <w:r w:rsidRPr="005332F0">
        <w:rPr>
          <w:rFonts w:ascii="Times New Roman" w:eastAsia="Times New Roman" w:hAnsi="Times New Roman" w:cs="Times New Roman"/>
          <w:i/>
          <w:sz w:val="25"/>
          <w:szCs w:val="25"/>
        </w:rPr>
        <w:t xml:space="preserve"> Singh v. State of U.P.</w:t>
      </w:r>
      <w:r w:rsidR="005332F0" w:rsidRPr="005332F0">
        <w:rPr>
          <w:rFonts w:ascii="Times New Roman" w:eastAsia="Times New Roman" w:hAnsi="Times New Roman" w:cs="Times New Roman"/>
          <w:i/>
          <w:sz w:val="25"/>
          <w:szCs w:val="25"/>
          <w:vertAlign w:val="superscript"/>
        </w:rPr>
        <w:t>7</w:t>
      </w:r>
      <w:r w:rsidRPr="005332F0">
        <w:rPr>
          <w:rFonts w:ascii="Times New Roman" w:eastAsia="Times New Roman" w:hAnsi="Times New Roman" w:cs="Times New Roman"/>
          <w:sz w:val="25"/>
          <w:szCs w:val="25"/>
        </w:rPr>
        <w:t xml:space="preserve"> discussed above, the other accused may be said to have adopted this common object through their overt acts.</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vi) The</w:t>
      </w:r>
      <w:proofErr w:type="gramEnd"/>
      <w:r w:rsidRPr="005332F0">
        <w:rPr>
          <w:rFonts w:ascii="Times New Roman" w:eastAsia="Times New Roman" w:hAnsi="Times New Roman" w:cs="Times New Roman"/>
          <w:sz w:val="25"/>
          <w:szCs w:val="25"/>
        </w:rPr>
        <w:t xml:space="preserve"> incident was precipitated by the aggressive act of Manohar Singh pelting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who was trying to pacify both groups, with a stone.</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vii) Following this, only when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was injured and the accused persons started assaulting him and some others,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caused an injury to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(A-18), who then proceeded to fire shots at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and also shot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(the deceased) and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viii) Mohan Singh,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were also armed with guns and, on appreciation of the </w:t>
      </w:r>
      <w:proofErr w:type="gramStart"/>
      <w:r w:rsidRPr="005332F0">
        <w:rPr>
          <w:rFonts w:ascii="Times New Roman" w:eastAsia="Times New Roman" w:hAnsi="Times New Roman" w:cs="Times New Roman"/>
          <w:sz w:val="25"/>
          <w:szCs w:val="25"/>
        </w:rPr>
        <w:t>evidence,</w:t>
      </w:r>
      <w:proofErr w:type="gramEnd"/>
      <w:r w:rsidRPr="005332F0">
        <w:rPr>
          <w:rFonts w:ascii="Times New Roman" w:eastAsia="Times New Roman" w:hAnsi="Times New Roman" w:cs="Times New Roman"/>
          <w:sz w:val="25"/>
          <w:szCs w:val="25"/>
        </w:rPr>
        <w:t xml:space="preserve"> all of them had fired at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causing injuries to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which were likely to cause death.</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ix)  From the above, it is clear that the common object of the accused in the instant case falls under Section 141, thirdly as the common object of the unlawful assembly was to commit an `offence'. In the instant case, the offences intended were against the human body.</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x) Here, the unlawful assembly came together, heavily armed, with the common object of causing at the very least grievous hurt to their adversaries in the course of an armed assault which could lead to more serious injuries. Given the circumstances in which this assembly came together and given that all parties were aware that among them, certain members carried weapons like guns and spears, even if it is held that the common object of the assembly was not to cause death, it would not be an unreasonable inference that all the accused knew that the offence of culpable homicide was likely to be committed in prosecution of such an armed assault on another group which was not prepared to withstand such an attack, bringing about the application of the second portion of Section 149.</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xi) Therefore, any of the accused found to have participated in the assault should be held guilty. Conviction under the aforesaid provisions is not limited to those who fired guns, an instructive judgment in this regard being that of </w:t>
      </w:r>
      <w:proofErr w:type="spellStart"/>
      <w:r w:rsidRPr="005332F0">
        <w:rPr>
          <w:rFonts w:ascii="Times New Roman" w:eastAsia="Times New Roman" w:hAnsi="Times New Roman" w:cs="Times New Roman"/>
          <w:i/>
          <w:sz w:val="25"/>
          <w:szCs w:val="25"/>
        </w:rPr>
        <w:t>Gurmukh</w:t>
      </w:r>
      <w:proofErr w:type="spellEnd"/>
      <w:r w:rsidRPr="005332F0">
        <w:rPr>
          <w:rFonts w:ascii="Times New Roman" w:eastAsia="Times New Roman" w:hAnsi="Times New Roman" w:cs="Times New Roman"/>
          <w:i/>
          <w:sz w:val="25"/>
          <w:szCs w:val="25"/>
        </w:rPr>
        <w:t xml:space="preserve"> Singh v. State of Haryana</w:t>
      </w:r>
      <w:r w:rsidR="005332F0" w:rsidRPr="005332F0">
        <w:rPr>
          <w:rFonts w:ascii="Times New Roman" w:eastAsia="Times New Roman" w:hAnsi="Times New Roman" w:cs="Times New Roman"/>
          <w:i/>
          <w:sz w:val="25"/>
          <w:szCs w:val="25"/>
          <w:vertAlign w:val="superscript"/>
        </w:rPr>
        <w:t>8</w:t>
      </w:r>
      <w:r w:rsidRPr="005332F0">
        <w:rPr>
          <w:rFonts w:ascii="Times New Roman" w:eastAsia="Times New Roman" w:hAnsi="Times New Roman" w:cs="Times New Roman"/>
          <w:sz w:val="25"/>
          <w:szCs w:val="25"/>
        </w:rPr>
        <w:t xml:space="preserve"> (Paras 11 and 12)].</w:t>
      </w:r>
      <w:r w:rsidR="005332F0">
        <w:rPr>
          <w:rFonts w:ascii="Times New Roman" w:eastAsia="Times New Roman" w:hAnsi="Times New Roman" w:cs="Times New Roman"/>
          <w:sz w:val="25"/>
          <w:szCs w:val="25"/>
        </w:rPr>
        <w:t>”</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40. The prosecution witnesses had clearly stated that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had attacked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He sustained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blows on his head. According to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Mohan Singh had fired at him, whereupon he became unconscious.</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41. The evidences of the witnesses clearly establish as to how the offence took place. It is evident that at least six persons, namely,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together with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Mohan Singh,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formed a common object.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Having resolved the issue of common object, it is to be seen whether such a common object can be reconciled with the existence of any right to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42. Section 96 to 106 of the IPC deal with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Some of the relevant statutory provisions are detailed hereafter. Section 96 of the IPC states that nothing is an offence which is done in the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Section 97 IPC goes on to define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the body and property. By virtue of Section 97, first, every person has a right to defend his own body and the body of any other person against any offence affecting the human body, subject to the restrictions contained in Section 99 of the IPC. Among the restrictions stated in Section 99, it is pertinent to note that the provision stipulated the extent to which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may be exercised, namely that it in no case extends to the inflicting of more harm than it is necessary to inflict for the purpose of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Further, Section 100 details instances in which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the body extends to causing death.</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43. The plea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has been brought up by the appellants. For this plea to succeed in totality, it must be proved that there existed a right to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in </w:t>
      </w:r>
      <w:proofErr w:type="spellStart"/>
      <w:r w:rsidRPr="005332F0">
        <w:rPr>
          <w:rFonts w:ascii="Times New Roman" w:eastAsia="Times New Roman" w:hAnsi="Times New Roman" w:cs="Times New Roman"/>
          <w:sz w:val="25"/>
          <w:szCs w:val="25"/>
        </w:rPr>
        <w:t>favour</w:t>
      </w:r>
      <w:proofErr w:type="spellEnd"/>
      <w:r w:rsidRPr="005332F0">
        <w:rPr>
          <w:rFonts w:ascii="Times New Roman" w:eastAsia="Times New Roman" w:hAnsi="Times New Roman" w:cs="Times New Roman"/>
          <w:sz w:val="25"/>
          <w:szCs w:val="25"/>
        </w:rPr>
        <w:t xml:space="preserve"> of the accused, and that this right extended to causing death. Hence, if the court were to reject this plea, there are two possible ways in which this may be done. On one hand, it may be held that there existed a right to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the body. However, more harm than necessary was caused or, alternatively, this right did not extend to causing death. Such a ruling may result in the application of Section 300, Exception 2, which states that culpable homicide is not murder if the offender, in the exercise in good faith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person or property, exceeds the power given to him by law and causes the death of the person against whom he is exercising such right of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without premeditation, and without any intention of doing more harm than is necessary for the purpose of such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The other situation is where, on appreciation of facts,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is held not to exist at all.</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44. The present case would fall into the latter category as facts clearly establish a common object to orchestrate an armed attack of such a serious nature that, even if the common object itself was not to cause death, the accused can be said to have been possessed of the knowledge that the offence of murder/culpable homicide would be committed in prosecution of this common object, and such a common object is irreconcilable with the right to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In this case, the facts demonstrate clearly that the accused were the aggressors, and their object was not that of defending themselves by any stretch of the imagination. The case of </w:t>
      </w:r>
      <w:r w:rsidRPr="005332F0">
        <w:rPr>
          <w:rFonts w:ascii="Times New Roman" w:eastAsia="Times New Roman" w:hAnsi="Times New Roman" w:cs="Times New Roman"/>
          <w:i/>
          <w:sz w:val="25"/>
          <w:szCs w:val="25"/>
        </w:rPr>
        <w:t xml:space="preserve">Sone Lal v. State of </w:t>
      </w:r>
      <w:proofErr w:type="gramStart"/>
      <w:r w:rsidRPr="005332F0">
        <w:rPr>
          <w:rFonts w:ascii="Times New Roman" w:eastAsia="Times New Roman" w:hAnsi="Times New Roman" w:cs="Times New Roman"/>
          <w:i/>
          <w:sz w:val="25"/>
          <w:szCs w:val="25"/>
        </w:rPr>
        <w:t>U.P.</w:t>
      </w:r>
      <w:r w:rsidR="005332F0" w:rsidRPr="005332F0">
        <w:rPr>
          <w:rFonts w:ascii="Times New Roman" w:eastAsia="Times New Roman" w:hAnsi="Times New Roman" w:cs="Times New Roman"/>
          <w:i/>
          <w:sz w:val="25"/>
          <w:szCs w:val="25"/>
          <w:vertAlign w:val="superscript"/>
        </w:rPr>
        <w:t>9</w:t>
      </w:r>
      <w:r w:rsidRPr="005332F0">
        <w:rPr>
          <w:rFonts w:ascii="Times New Roman" w:eastAsia="Times New Roman" w:hAnsi="Times New Roman" w:cs="Times New Roman"/>
          <w:sz w:val="25"/>
          <w:szCs w:val="25"/>
        </w:rPr>
        <w:t>,</w:t>
      </w:r>
      <w:proofErr w:type="gramEnd"/>
      <w:r w:rsidRPr="005332F0">
        <w:rPr>
          <w:rFonts w:ascii="Times New Roman" w:eastAsia="Times New Roman" w:hAnsi="Times New Roman" w:cs="Times New Roman"/>
          <w:sz w:val="25"/>
          <w:szCs w:val="25"/>
        </w:rPr>
        <w:t xml:space="preserve"> is relevant in this regard, wherein it is stated that "[a] aggressors, even if they receive injuries from the victims of their aggression cannot have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More recently, a similar ruling was delivered in </w:t>
      </w:r>
      <w:proofErr w:type="spellStart"/>
      <w:r w:rsidRPr="005332F0">
        <w:rPr>
          <w:rFonts w:ascii="Times New Roman" w:eastAsia="Times New Roman" w:hAnsi="Times New Roman" w:cs="Times New Roman"/>
          <w:i/>
          <w:sz w:val="25"/>
          <w:szCs w:val="25"/>
        </w:rPr>
        <w:t>Triloki</w:t>
      </w:r>
      <w:proofErr w:type="spellEnd"/>
      <w:r w:rsidRPr="005332F0">
        <w:rPr>
          <w:rFonts w:ascii="Times New Roman" w:eastAsia="Times New Roman" w:hAnsi="Times New Roman" w:cs="Times New Roman"/>
          <w:i/>
          <w:sz w:val="25"/>
          <w:szCs w:val="25"/>
        </w:rPr>
        <w:t xml:space="preserve"> </w:t>
      </w:r>
      <w:proofErr w:type="spellStart"/>
      <w:r w:rsidRPr="005332F0">
        <w:rPr>
          <w:rFonts w:ascii="Times New Roman" w:eastAsia="Times New Roman" w:hAnsi="Times New Roman" w:cs="Times New Roman"/>
          <w:i/>
          <w:sz w:val="25"/>
          <w:szCs w:val="25"/>
        </w:rPr>
        <w:t>Nath</w:t>
      </w:r>
      <w:proofErr w:type="spellEnd"/>
      <w:r w:rsidRPr="005332F0">
        <w:rPr>
          <w:rFonts w:ascii="Times New Roman" w:eastAsia="Times New Roman" w:hAnsi="Times New Roman" w:cs="Times New Roman"/>
          <w:i/>
          <w:sz w:val="25"/>
          <w:szCs w:val="25"/>
        </w:rPr>
        <w:t xml:space="preserve"> v. State of U.P.</w:t>
      </w:r>
      <w:r w:rsidR="005332F0" w:rsidRPr="005332F0">
        <w:rPr>
          <w:rFonts w:ascii="Times New Roman" w:eastAsia="Times New Roman" w:hAnsi="Times New Roman" w:cs="Times New Roman"/>
          <w:i/>
          <w:sz w:val="25"/>
          <w:szCs w:val="25"/>
          <w:vertAlign w:val="superscript"/>
        </w:rPr>
        <w:t>10</w:t>
      </w:r>
      <w:r w:rsidRPr="005332F0">
        <w:rPr>
          <w:rFonts w:ascii="Times New Roman" w:eastAsia="Times New Roman" w:hAnsi="Times New Roman" w:cs="Times New Roman"/>
          <w:sz w:val="25"/>
          <w:szCs w:val="25"/>
        </w:rPr>
        <w:t xml:space="preserve">, </w:t>
      </w:r>
      <w:r w:rsidRPr="005332F0">
        <w:rPr>
          <w:rFonts w:ascii="Times New Roman" w:eastAsia="Times New Roman" w:hAnsi="Times New Roman" w:cs="Times New Roman"/>
          <w:i/>
          <w:sz w:val="25"/>
          <w:szCs w:val="25"/>
        </w:rPr>
        <w:t xml:space="preserve">and </w:t>
      </w:r>
      <w:proofErr w:type="spellStart"/>
      <w:r w:rsidRPr="005332F0">
        <w:rPr>
          <w:rFonts w:ascii="Times New Roman" w:eastAsia="Times New Roman" w:hAnsi="Times New Roman" w:cs="Times New Roman"/>
          <w:i/>
          <w:sz w:val="25"/>
          <w:szCs w:val="25"/>
        </w:rPr>
        <w:t>Bishna</w:t>
      </w:r>
      <w:proofErr w:type="spellEnd"/>
      <w:r w:rsidRPr="005332F0">
        <w:rPr>
          <w:rFonts w:ascii="Times New Roman" w:eastAsia="Times New Roman" w:hAnsi="Times New Roman" w:cs="Times New Roman"/>
          <w:i/>
          <w:sz w:val="25"/>
          <w:szCs w:val="25"/>
        </w:rPr>
        <w:t xml:space="preserve"> @ </w:t>
      </w:r>
      <w:proofErr w:type="spellStart"/>
      <w:r w:rsidRPr="005332F0">
        <w:rPr>
          <w:rFonts w:ascii="Times New Roman" w:eastAsia="Times New Roman" w:hAnsi="Times New Roman" w:cs="Times New Roman"/>
          <w:i/>
          <w:sz w:val="25"/>
          <w:szCs w:val="25"/>
        </w:rPr>
        <w:t>Bhiswadeb</w:t>
      </w:r>
      <w:proofErr w:type="spellEnd"/>
      <w:r w:rsidRPr="005332F0">
        <w:rPr>
          <w:rFonts w:ascii="Times New Roman" w:eastAsia="Times New Roman" w:hAnsi="Times New Roman" w:cs="Times New Roman"/>
          <w:i/>
          <w:sz w:val="25"/>
          <w:szCs w:val="25"/>
        </w:rPr>
        <w:t xml:space="preserve"> </w:t>
      </w:r>
      <w:proofErr w:type="spellStart"/>
      <w:r w:rsidRPr="005332F0">
        <w:rPr>
          <w:rFonts w:ascii="Times New Roman" w:eastAsia="Times New Roman" w:hAnsi="Times New Roman" w:cs="Times New Roman"/>
          <w:i/>
          <w:sz w:val="25"/>
          <w:szCs w:val="25"/>
        </w:rPr>
        <w:t>Mahato</w:t>
      </w:r>
      <w:proofErr w:type="spellEnd"/>
      <w:r w:rsidRPr="005332F0">
        <w:rPr>
          <w:rFonts w:ascii="Times New Roman" w:eastAsia="Times New Roman" w:hAnsi="Times New Roman" w:cs="Times New Roman"/>
          <w:i/>
          <w:sz w:val="25"/>
          <w:szCs w:val="25"/>
        </w:rPr>
        <w:t xml:space="preserve"> v. State of West Bengal</w:t>
      </w:r>
      <w:r w:rsidR="005332F0" w:rsidRPr="005332F0">
        <w:rPr>
          <w:rFonts w:ascii="Times New Roman" w:eastAsia="Times New Roman" w:hAnsi="Times New Roman" w:cs="Times New Roman"/>
          <w:i/>
          <w:sz w:val="25"/>
          <w:szCs w:val="25"/>
          <w:vertAlign w:val="superscript"/>
        </w:rPr>
        <w:t>11</w:t>
      </w:r>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45. It would also be instructive to look at the following observations made in </w:t>
      </w:r>
      <w:proofErr w:type="spellStart"/>
      <w:r w:rsidRPr="005332F0">
        <w:rPr>
          <w:rFonts w:ascii="Times New Roman" w:eastAsia="Times New Roman" w:hAnsi="Times New Roman" w:cs="Times New Roman"/>
          <w:i/>
          <w:sz w:val="25"/>
          <w:szCs w:val="25"/>
        </w:rPr>
        <w:t>Gurdatta</w:t>
      </w:r>
      <w:proofErr w:type="spellEnd"/>
      <w:r w:rsidRPr="005332F0">
        <w:rPr>
          <w:rFonts w:ascii="Times New Roman" w:eastAsia="Times New Roman" w:hAnsi="Times New Roman" w:cs="Times New Roman"/>
          <w:i/>
          <w:sz w:val="25"/>
          <w:szCs w:val="25"/>
        </w:rPr>
        <w:t xml:space="preserve"> Mal v. State of UP</w:t>
      </w:r>
      <w:r w:rsidR="005332F0" w:rsidRPr="005332F0">
        <w:rPr>
          <w:rFonts w:ascii="Times New Roman" w:eastAsia="Times New Roman" w:hAnsi="Times New Roman" w:cs="Times New Roman"/>
          <w:i/>
          <w:sz w:val="25"/>
          <w:szCs w:val="25"/>
          <w:vertAlign w:val="superscript"/>
        </w:rPr>
        <w:t>12</w:t>
      </w:r>
      <w:r w:rsidRPr="005332F0">
        <w:rPr>
          <w:rFonts w:ascii="Times New Roman" w:eastAsia="Times New Roman" w:hAnsi="Times New Roman" w:cs="Times New Roman"/>
          <w:sz w:val="25"/>
          <w:szCs w:val="25"/>
        </w:rPr>
        <w:t>, in the context of Sections 34 and 149 IPC:-</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"It is well settled that Section 34 of the Indian Penal Code does not create a distinct offence: it only lays down the principle of joint criminal liability. The necessary conditions for the application of Section 34 of the Code are common intention to commit an offence and participation by all the accused in doing act or acts in furtherance of that common intention. If these two ingredients are established, all the accused would be liable for the said offence... In that situation Section 96 of the Code says that nothing is an offence which is done in the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Though all the accused were liable for committing the murder of a person by doing an act or acts in  furtherance of the common intention, they would not be liable for the said act or acts done in furtherance of common intention, if they had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to voluntarily cause death of that person. Common intention, therefore, has relevance only to the offence and not to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What would be an offence by reason of constructive liability would cease to be one if the act constituting the offence was done in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To illustrate, if a person </w:t>
      </w:r>
      <w:proofErr w:type="spellStart"/>
      <w:r w:rsidRPr="005332F0">
        <w:rPr>
          <w:rFonts w:ascii="Times New Roman" w:eastAsia="Times New Roman" w:hAnsi="Times New Roman" w:cs="Times New Roman"/>
          <w:sz w:val="25"/>
          <w:szCs w:val="25"/>
        </w:rPr>
        <w:t>wasguilty</w:t>
      </w:r>
      <w:proofErr w:type="spellEnd"/>
      <w:r w:rsidRPr="005332F0">
        <w:rPr>
          <w:rFonts w:ascii="Times New Roman" w:eastAsia="Times New Roman" w:hAnsi="Times New Roman" w:cs="Times New Roman"/>
          <w:sz w:val="25"/>
          <w:szCs w:val="25"/>
        </w:rPr>
        <w:t xml:space="preserve"> of murder by doing an act in furtherance of a common intention with others to commit murder, he could sustain the plea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only by establishing that he had the right to cause death of that person. It is true that, in ascertaining whether a group of persons had common intention to murder, the evidence adduced by the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that they had common intention only to cause hurt is relevant. But once it is established that the common intention was to commit murder and/or culpable homicide the question of separate individual liability in the context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would be out of place. Under Section 103 of the Indian Penal Code,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property extends, under the restrictions mentioned in Section 99 thereof, to the voluntary causing of death, if the offence, the committing of which or attempting to commit which occasions the exercise of the right fall in one of the categories mentioned therein. That is to say, if it was not one of the offences enumerated therein, the person had no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extending to the voluntary causing of death. If in the instant case the accused were not able to establish that the offence fell in one of the categories enumerated therein, they would be liable for murder, as all of them participated in the offence pursuant to the common intention to commit murder. In most of the cases, the discussion of the evidence in compartments - one relating to the offence and the other to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 may not be possible, for almost always the evidence relating to one part will have impact on the other part, and the </w:t>
      </w:r>
      <w:r w:rsidRPr="005332F0">
        <w:rPr>
          <w:rFonts w:ascii="Times New Roman" w:eastAsia="Times New Roman" w:hAnsi="Times New Roman" w:cs="Times New Roman"/>
          <w:sz w:val="25"/>
          <w:szCs w:val="25"/>
        </w:rPr>
        <w:lastRenderedPageBreak/>
        <w:t xml:space="preserve">court in considering whether the accused are liable constructively for murder will have to consider also the evidence of the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that their common intention was not to commit murder  but only to protect their right and to cause hurt,  if necessary."</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46. By extension, the above rationale may be applied while trying to reconcile the right to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with Section 149 IPC and the common object required thereunder. Section 149 also postulates a principle of constructive liability, attaching liability to members of an unlawful assembly where an offence is committed by a member of an unlawful assembly in prosecution of the common object of such unlawful assembly, or where members of such assembly knew that such offence was likely to be committed in prosecution of that object. However, this provision would quite clearly not apply if the act constituting the offence was done in exercise of the right to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As stated in the aforementioned extract - "What would be an offence by reason of constructive liability would cease to be one if the act constituting the offence was done in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Moreover, by similar extension of the above judgment, having established the common object, entering into separate individual liability based on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would be out of place. Hence, the task of the court would be to ascertain whether, on one hand, there would be constructive liability for culpable homicide or murder on the basis that this was committed in prosecution of the common object of the assembly or was known to be a likelihood in prosecuting such common object, or whether this shared objective of the said group of persons was merely to protect body or property (even if the finding is that such right has been exceeded). The logical deduction from the above line of logic would be that a finding regarding the former would necessarily preclude the existence of the latter situation. In other words, if the object of an assembly is to exercise the right to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and if the alleged offence has been committed in exercise or in excess of such right, it would mean that the `common object' element of Section 149 would be absent. Similarly, a finding that there exists a common object as described under Section 141, and that an offence was committed in pursuance of such object or was known to be likely to be committed in pursuance of such object, would mean that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cannot be applied as the common object would no longer be the exercise of the right to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47. Applying the above to the facts of the present case, nothing in the facts suggests that the death of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was justified on account of the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the accused. In other words,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was neither exercised nor exceeded in the acts which led to the demise of the deceased.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48. In </w:t>
      </w:r>
      <w:proofErr w:type="spellStart"/>
      <w:r w:rsidRPr="005332F0">
        <w:rPr>
          <w:rFonts w:ascii="Times New Roman" w:eastAsia="Times New Roman" w:hAnsi="Times New Roman" w:cs="Times New Roman"/>
          <w:i/>
          <w:sz w:val="25"/>
          <w:szCs w:val="25"/>
        </w:rPr>
        <w:t>Onkarnath</w:t>
      </w:r>
      <w:proofErr w:type="spellEnd"/>
      <w:r w:rsidRPr="005332F0">
        <w:rPr>
          <w:rFonts w:ascii="Times New Roman" w:eastAsia="Times New Roman" w:hAnsi="Times New Roman" w:cs="Times New Roman"/>
          <w:i/>
          <w:sz w:val="25"/>
          <w:szCs w:val="25"/>
        </w:rPr>
        <w:t xml:space="preserve"> Singh and Others v. The State of U.P.</w:t>
      </w:r>
      <w:r w:rsidR="005332F0" w:rsidRPr="005332F0">
        <w:rPr>
          <w:rFonts w:ascii="Times New Roman" w:eastAsia="Times New Roman" w:hAnsi="Times New Roman" w:cs="Times New Roman"/>
          <w:i/>
          <w:sz w:val="25"/>
          <w:szCs w:val="25"/>
          <w:vertAlign w:val="superscript"/>
        </w:rPr>
        <w:t>13</w:t>
      </w:r>
      <w:r w:rsidRPr="005332F0">
        <w:rPr>
          <w:rFonts w:ascii="Times New Roman" w:eastAsia="Times New Roman" w:hAnsi="Times New Roman" w:cs="Times New Roman"/>
          <w:sz w:val="25"/>
          <w:szCs w:val="25"/>
        </w:rPr>
        <w:t>, it was held: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"36. Such non-explanation, however, is a factor which is to be taken into account in judging the veracity of the prosecution witnesses, and the court will </w:t>
      </w:r>
      <w:proofErr w:type="spellStart"/>
      <w:r w:rsidRPr="005332F0">
        <w:rPr>
          <w:rFonts w:ascii="Times New Roman" w:eastAsia="Times New Roman" w:hAnsi="Times New Roman" w:cs="Times New Roman"/>
          <w:sz w:val="25"/>
          <w:szCs w:val="25"/>
        </w:rPr>
        <w:t>scrutinise</w:t>
      </w:r>
      <w:proofErr w:type="spellEnd"/>
      <w:r w:rsidRPr="005332F0">
        <w:rPr>
          <w:rFonts w:ascii="Times New Roman" w:eastAsia="Times New Roman" w:hAnsi="Times New Roman" w:cs="Times New Roman"/>
          <w:sz w:val="25"/>
          <w:szCs w:val="25"/>
        </w:rPr>
        <w:t xml:space="preserve"> their evidence with care. Each case presents its own features. In some cases, the failure of the prosecution to account for the injuries of the accused may undermine its evidence to the core and falsify the substratum of its story, while in others it may have little or no adverse effect on the prosecution case. It may also, in a given case, strengthen the plea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set up by the accused. But it cannot be laid down as an </w:t>
      </w:r>
      <w:r w:rsidRPr="005332F0">
        <w:rPr>
          <w:rFonts w:ascii="Times New Roman" w:eastAsia="Times New Roman" w:hAnsi="Times New Roman" w:cs="Times New Roman"/>
          <w:sz w:val="25"/>
          <w:szCs w:val="25"/>
        </w:rPr>
        <w:lastRenderedPageBreak/>
        <w:t xml:space="preserve">invariable proposition of law of universal application that as soon as it is found that the accused had received injuries in the same transaction in which the complainant party was assaulted, the plea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would stand prima facie established and the burden would shift on to the prosecution to prove that those injuries were caused to the accused in </w:t>
      </w:r>
      <w:proofErr w:type="spellStart"/>
      <w:r w:rsidRPr="005332F0">
        <w:rPr>
          <w:rFonts w:ascii="Times New Roman" w:eastAsia="Times New Roman" w:hAnsi="Times New Roman" w:cs="Times New Roman"/>
          <w:sz w:val="25"/>
          <w:szCs w:val="25"/>
        </w:rPr>
        <w:t>self-defence</w:t>
      </w:r>
      <w:proofErr w:type="spellEnd"/>
      <w:r w:rsidRPr="005332F0">
        <w:rPr>
          <w:rFonts w:ascii="Times New Roman" w:eastAsia="Times New Roman" w:hAnsi="Times New Roman" w:cs="Times New Roman"/>
          <w:sz w:val="25"/>
          <w:szCs w:val="25"/>
        </w:rPr>
        <w:t xml:space="preserve"> by the complainant party. For instance where two parties come armed with a determination to measure their strength and to settle a dispute by force of arms and in the ensuing fight both sides receive injuries, no question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arises."</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49. In </w:t>
      </w:r>
      <w:r w:rsidRPr="005332F0">
        <w:rPr>
          <w:rFonts w:ascii="Times New Roman" w:eastAsia="Times New Roman" w:hAnsi="Times New Roman" w:cs="Times New Roman"/>
          <w:i/>
          <w:sz w:val="25"/>
          <w:szCs w:val="25"/>
        </w:rPr>
        <w:t>State of M.P. v. Ramesh</w:t>
      </w:r>
      <w:r w:rsidR="005332F0" w:rsidRPr="005332F0">
        <w:rPr>
          <w:rFonts w:ascii="Times New Roman" w:eastAsia="Times New Roman" w:hAnsi="Times New Roman" w:cs="Times New Roman"/>
          <w:i/>
          <w:sz w:val="25"/>
          <w:szCs w:val="25"/>
          <w:vertAlign w:val="superscript"/>
        </w:rPr>
        <w:t>14</w:t>
      </w:r>
      <w:r w:rsidRPr="005332F0">
        <w:rPr>
          <w:rFonts w:ascii="Times New Roman" w:eastAsia="Times New Roman" w:hAnsi="Times New Roman" w:cs="Times New Roman"/>
          <w:sz w:val="25"/>
          <w:szCs w:val="25"/>
        </w:rPr>
        <w:t>, it was observed: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"11. The number of injuries is not always a safe criterion for determining who the aggressor was. It cannot be stated as a universal rule that whenever the injuries are on the body of the accused persons, a presumption must necessarily be raised that the accused persons had caused injuries in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The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has to further establish that the injuries so caused on the accused </w:t>
      </w:r>
      <w:proofErr w:type="spellStart"/>
      <w:r w:rsidRPr="005332F0">
        <w:rPr>
          <w:rFonts w:ascii="Times New Roman" w:eastAsia="Times New Roman" w:hAnsi="Times New Roman" w:cs="Times New Roman"/>
          <w:sz w:val="25"/>
          <w:szCs w:val="25"/>
        </w:rPr>
        <w:t>probabilise</w:t>
      </w:r>
      <w:proofErr w:type="spellEnd"/>
      <w:r w:rsidRPr="005332F0">
        <w:rPr>
          <w:rFonts w:ascii="Times New Roman" w:eastAsia="Times New Roman" w:hAnsi="Times New Roman" w:cs="Times New Roman"/>
          <w:sz w:val="25"/>
          <w:szCs w:val="25"/>
        </w:rPr>
        <w:t xml:space="preserve"> the version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Non-explanation of the injuries sustained by the accused at about the time of occurrence or in the course of altercation is a very important circumstance. But mere non-explanation of the injuries by the prosecution may not affect the prosecution case in all cases. This principle applies to cases where the injuries sustained by the accused are minor and superficial or where the evidence is so clear and cogent, so independent and disinterested, so probable, consistent and creditworthy, that it far outweighs the effect of the omission on the part of the prosecution to explain the injuries. (See Lakshmi Singh v. State of Bihar </w:t>
      </w:r>
      <w:proofErr w:type="gramStart"/>
      <w:r w:rsidRPr="005332F0">
        <w:rPr>
          <w:rFonts w:ascii="Times New Roman" w:eastAsia="Times New Roman" w:hAnsi="Times New Roman" w:cs="Times New Roman"/>
          <w:sz w:val="25"/>
          <w:szCs w:val="25"/>
        </w:rPr>
        <w:t>6 .)</w:t>
      </w:r>
      <w:proofErr w:type="gramEnd"/>
      <w:r w:rsidRPr="005332F0">
        <w:rPr>
          <w:rFonts w:ascii="Times New Roman" w:eastAsia="Times New Roman" w:hAnsi="Times New Roman" w:cs="Times New Roman"/>
          <w:sz w:val="25"/>
          <w:szCs w:val="25"/>
        </w:rPr>
        <w:t xml:space="preserve"> A plea of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cannot be based on surmises and speculation. While considering whether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is available to an accused, it is not relevant whether he may have a chance to inflict severe and mortal injury on the aggressor. In order to find whether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is available to an accused, the entire incident must be examined with care and viewed in its proper setting. Section 97 deals with the subject-matter of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The plea of right comprises the body or property </w:t>
      </w:r>
      <w:proofErr w:type="gramStart"/>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i</w:t>
      </w:r>
      <w:proofErr w:type="spellEnd"/>
      <w:proofErr w:type="gramEnd"/>
      <w:r w:rsidRPr="005332F0">
        <w:rPr>
          <w:rFonts w:ascii="Times New Roman" w:eastAsia="Times New Roman" w:hAnsi="Times New Roman" w:cs="Times New Roman"/>
          <w:sz w:val="25"/>
          <w:szCs w:val="25"/>
        </w:rPr>
        <w:t xml:space="preserve"> ) of the person exercising the right; or ( ii ) of any other person; and the right may be exercised in the case of any offence against the body and in the case of offences of theft, robbery, mischief or criminal trespass and attempts at such offences in relation to property. Section 99 lays down the limits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Sections 96 and 98 give a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against certain offences and acts. The right given under Sections 96 to 98 and 100 to 106 is controlled by Section 99. To claim a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extending to voluntary causing of death, the accused must show that there were circumstances giving rise to reasonable grounds for apprehending that either death or grievous hurt would be caused to him. The burden is on the accused to show that he had a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which extended to causing of death. Sections 100 and 101 IPC define the limit and extent of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It was further observed:</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xml:space="preserve">"17.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is essentially a defensive right circumscribed by the governing statute i.e. IPC, available only when the circumstances clearly justify it. It should not be allowed to be pleaded or availed as a pretext for a vindictive, aggressive or retributive purpose of offence. It is a right of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not of retribution, expected to repel unlawful aggression and not as retaliatory measure. While providing for exercise of the right, care has been taken in IPC not to provide and has not been devised a mechanism whereby an attack may be </w:t>
      </w:r>
      <w:proofErr w:type="spellStart"/>
      <w:r w:rsidRPr="005332F0">
        <w:rPr>
          <w:rFonts w:ascii="Times New Roman" w:eastAsia="Times New Roman" w:hAnsi="Times New Roman" w:cs="Times New Roman"/>
          <w:sz w:val="25"/>
          <w:szCs w:val="25"/>
        </w:rPr>
        <w:t>pretence</w:t>
      </w:r>
      <w:proofErr w:type="spellEnd"/>
      <w:r w:rsidRPr="005332F0">
        <w:rPr>
          <w:rFonts w:ascii="Times New Roman" w:eastAsia="Times New Roman" w:hAnsi="Times New Roman" w:cs="Times New Roman"/>
          <w:sz w:val="25"/>
          <w:szCs w:val="25"/>
        </w:rPr>
        <w:t xml:space="preserve"> for killing. A right to defend does not include a right to launch an offensive, particularly when the need to defend no longer survived."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50.   </w:t>
      </w:r>
      <w:proofErr w:type="gramStart"/>
      <w:r w:rsidRPr="005332F0">
        <w:rPr>
          <w:rFonts w:ascii="Times New Roman" w:eastAsia="Times New Roman" w:hAnsi="Times New Roman" w:cs="Times New Roman"/>
          <w:sz w:val="25"/>
          <w:szCs w:val="25"/>
        </w:rPr>
        <w:t>In</w:t>
      </w:r>
      <w:proofErr w:type="gramEnd"/>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i/>
          <w:sz w:val="25"/>
          <w:szCs w:val="25"/>
        </w:rPr>
        <w:t>Babulal</w:t>
      </w:r>
      <w:proofErr w:type="spellEnd"/>
      <w:r w:rsidRPr="005332F0">
        <w:rPr>
          <w:rFonts w:ascii="Times New Roman" w:eastAsia="Times New Roman" w:hAnsi="Times New Roman" w:cs="Times New Roman"/>
          <w:i/>
          <w:sz w:val="25"/>
          <w:szCs w:val="25"/>
        </w:rPr>
        <w:t xml:space="preserve"> </w:t>
      </w:r>
      <w:proofErr w:type="spellStart"/>
      <w:r w:rsidRPr="005332F0">
        <w:rPr>
          <w:rFonts w:ascii="Times New Roman" w:eastAsia="Times New Roman" w:hAnsi="Times New Roman" w:cs="Times New Roman"/>
          <w:i/>
          <w:sz w:val="25"/>
          <w:szCs w:val="25"/>
        </w:rPr>
        <w:t>Bhagwan</w:t>
      </w:r>
      <w:proofErr w:type="spellEnd"/>
      <w:r w:rsidRPr="005332F0">
        <w:rPr>
          <w:rFonts w:ascii="Times New Roman" w:eastAsia="Times New Roman" w:hAnsi="Times New Roman" w:cs="Times New Roman"/>
          <w:i/>
          <w:sz w:val="25"/>
          <w:szCs w:val="25"/>
        </w:rPr>
        <w:t xml:space="preserve"> </w:t>
      </w:r>
      <w:proofErr w:type="spellStart"/>
      <w:r w:rsidRPr="005332F0">
        <w:rPr>
          <w:rFonts w:ascii="Times New Roman" w:eastAsia="Times New Roman" w:hAnsi="Times New Roman" w:cs="Times New Roman"/>
          <w:i/>
          <w:sz w:val="25"/>
          <w:szCs w:val="25"/>
        </w:rPr>
        <w:t>Khandare</w:t>
      </w:r>
      <w:proofErr w:type="spellEnd"/>
      <w:r w:rsidRPr="005332F0">
        <w:rPr>
          <w:rFonts w:ascii="Times New Roman" w:eastAsia="Times New Roman" w:hAnsi="Times New Roman" w:cs="Times New Roman"/>
          <w:i/>
          <w:sz w:val="25"/>
          <w:szCs w:val="25"/>
        </w:rPr>
        <w:t xml:space="preserve"> &amp; </w:t>
      </w:r>
      <w:proofErr w:type="spellStart"/>
      <w:r w:rsidRPr="005332F0">
        <w:rPr>
          <w:rFonts w:ascii="Times New Roman" w:eastAsia="Times New Roman" w:hAnsi="Times New Roman" w:cs="Times New Roman"/>
          <w:i/>
          <w:sz w:val="25"/>
          <w:szCs w:val="25"/>
        </w:rPr>
        <w:t>Anr</w:t>
      </w:r>
      <w:proofErr w:type="spellEnd"/>
      <w:r w:rsidRPr="005332F0">
        <w:rPr>
          <w:rFonts w:ascii="Times New Roman" w:eastAsia="Times New Roman" w:hAnsi="Times New Roman" w:cs="Times New Roman"/>
          <w:i/>
          <w:sz w:val="25"/>
          <w:szCs w:val="25"/>
        </w:rPr>
        <w:t xml:space="preserve">. </w:t>
      </w:r>
      <w:proofErr w:type="gramStart"/>
      <w:r w:rsidRPr="005332F0">
        <w:rPr>
          <w:rFonts w:ascii="Times New Roman" w:eastAsia="Times New Roman" w:hAnsi="Times New Roman" w:cs="Times New Roman"/>
          <w:i/>
          <w:sz w:val="25"/>
          <w:szCs w:val="25"/>
        </w:rPr>
        <w:t>v. State</w:t>
      </w:r>
      <w:proofErr w:type="gramEnd"/>
      <w:r w:rsidRPr="005332F0">
        <w:rPr>
          <w:rFonts w:ascii="Times New Roman" w:eastAsia="Times New Roman" w:hAnsi="Times New Roman" w:cs="Times New Roman"/>
          <w:i/>
          <w:sz w:val="25"/>
          <w:szCs w:val="25"/>
        </w:rPr>
        <w:t xml:space="preserve"> of Maharashtra</w:t>
      </w:r>
      <w:r w:rsidR="005332F0" w:rsidRPr="005332F0">
        <w:rPr>
          <w:rFonts w:ascii="Times New Roman" w:eastAsia="Times New Roman" w:hAnsi="Times New Roman" w:cs="Times New Roman"/>
          <w:i/>
          <w:sz w:val="25"/>
          <w:szCs w:val="25"/>
          <w:vertAlign w:val="superscript"/>
        </w:rPr>
        <w:t>15</w:t>
      </w:r>
      <w:r w:rsidRPr="005332F0">
        <w:rPr>
          <w:rFonts w:ascii="Times New Roman" w:eastAsia="Times New Roman" w:hAnsi="Times New Roman" w:cs="Times New Roman"/>
          <w:sz w:val="25"/>
          <w:szCs w:val="25"/>
        </w:rPr>
        <w:t xml:space="preserve"> This Court held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18.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is essentially a defensive right circumscribed by the governing statute i.e. the IPC, available only when the circumstances clearly justify it. It should not be allowed </w:t>
      </w:r>
      <w:r w:rsidRPr="005332F0">
        <w:rPr>
          <w:rFonts w:ascii="Times New Roman" w:eastAsia="Times New Roman" w:hAnsi="Times New Roman" w:cs="Times New Roman"/>
          <w:sz w:val="25"/>
          <w:szCs w:val="25"/>
        </w:rPr>
        <w:lastRenderedPageBreak/>
        <w:t xml:space="preserve">to be pleaded or availed as a pretext for a vindictive, aggressive or retributive purpose of offence. It is a right of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not of retribution, expected to repel unlawful aggression and not as retaliatory measure. While providing for exercise of the right, care has been taken in IPC not to provide and has not devised a mechanism whereby an attack may be </w:t>
      </w:r>
      <w:proofErr w:type="spellStart"/>
      <w:r w:rsidRPr="005332F0">
        <w:rPr>
          <w:rFonts w:ascii="Times New Roman" w:eastAsia="Times New Roman" w:hAnsi="Times New Roman" w:cs="Times New Roman"/>
          <w:sz w:val="25"/>
          <w:szCs w:val="25"/>
        </w:rPr>
        <w:t>pretence</w:t>
      </w:r>
      <w:proofErr w:type="spellEnd"/>
      <w:r w:rsidRPr="005332F0">
        <w:rPr>
          <w:rFonts w:ascii="Times New Roman" w:eastAsia="Times New Roman" w:hAnsi="Times New Roman" w:cs="Times New Roman"/>
          <w:sz w:val="25"/>
          <w:szCs w:val="25"/>
        </w:rPr>
        <w:t xml:space="preserve"> for killing. A right to defend does not include a right to launch an offensive, particularly when the need to defend no longer survived."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5332F0" w:rsidP="005332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A7894" w:rsidRPr="005332F0">
        <w:rPr>
          <w:rFonts w:ascii="Times New Roman" w:eastAsia="Times New Roman" w:hAnsi="Times New Roman" w:cs="Times New Roman"/>
          <w:sz w:val="25"/>
          <w:szCs w:val="25"/>
        </w:rPr>
        <w:t xml:space="preserve">In </w:t>
      </w:r>
      <w:r w:rsidR="00BA7894" w:rsidRPr="005332F0">
        <w:rPr>
          <w:rFonts w:ascii="Times New Roman" w:eastAsia="Times New Roman" w:hAnsi="Times New Roman" w:cs="Times New Roman"/>
          <w:i/>
          <w:sz w:val="25"/>
          <w:szCs w:val="25"/>
        </w:rPr>
        <w:t>Anil Kumar v. State of U.P.</w:t>
      </w:r>
      <w:r w:rsidRPr="005332F0">
        <w:rPr>
          <w:rFonts w:ascii="Times New Roman" w:eastAsia="Times New Roman" w:hAnsi="Times New Roman" w:cs="Times New Roman"/>
          <w:i/>
          <w:sz w:val="25"/>
          <w:szCs w:val="25"/>
          <w:vertAlign w:val="superscript"/>
        </w:rPr>
        <w:t>16</w:t>
      </w:r>
      <w:r w:rsidR="00BA7894" w:rsidRPr="005332F0">
        <w:rPr>
          <w:rFonts w:ascii="Times New Roman" w:eastAsia="Times New Roman" w:hAnsi="Times New Roman" w:cs="Times New Roman"/>
          <w:sz w:val="25"/>
          <w:szCs w:val="25"/>
        </w:rPr>
        <w:t xml:space="preserve">, it is stated that in order to find whether right of private </w:t>
      </w:r>
      <w:proofErr w:type="spellStart"/>
      <w:r w:rsidR="00BA7894" w:rsidRPr="005332F0">
        <w:rPr>
          <w:rFonts w:ascii="Times New Roman" w:eastAsia="Times New Roman" w:hAnsi="Times New Roman" w:cs="Times New Roman"/>
          <w:sz w:val="25"/>
          <w:szCs w:val="25"/>
        </w:rPr>
        <w:t>defence</w:t>
      </w:r>
      <w:proofErr w:type="spellEnd"/>
      <w:r w:rsidR="00BA7894" w:rsidRPr="005332F0">
        <w:rPr>
          <w:rFonts w:ascii="Times New Roman" w:eastAsia="Times New Roman" w:hAnsi="Times New Roman" w:cs="Times New Roman"/>
          <w:sz w:val="25"/>
          <w:szCs w:val="25"/>
        </w:rPr>
        <w:t xml:space="preserve"> is available or not, the injuries received by the accused, the imminence of threat to his safety, the injuries caused by the accused and the circumstances whether the accused had time to have recourse to public authorities are all relevant factors to be considered.</w:t>
      </w:r>
      <w:r>
        <w:rPr>
          <w:rFonts w:ascii="Times New Roman" w:eastAsia="Times New Roman" w:hAnsi="Times New Roman" w:cs="Times New Roman"/>
          <w:sz w:val="25"/>
          <w:szCs w:val="25"/>
        </w:rPr>
        <w: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51. To put it pithily,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is a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right. It is neither a right of aggression or of reprisal. There is no right of private</w:t>
      </w:r>
      <w:proofErr w:type="gramStart"/>
      <w:r w:rsidRPr="005332F0">
        <w:rPr>
          <w:rFonts w:ascii="Times New Roman" w:eastAsia="Times New Roman" w:hAnsi="Times New Roman" w:cs="Times New Roman"/>
          <w:sz w:val="25"/>
          <w:szCs w:val="25"/>
        </w:rPr>
        <w:t xml:space="preserve">  </w:t>
      </w:r>
      <w:proofErr w:type="spellStart"/>
      <w:r w:rsidRPr="005332F0">
        <w:rPr>
          <w:rFonts w:ascii="Times New Roman" w:eastAsia="Times New Roman" w:hAnsi="Times New Roman" w:cs="Times New Roman"/>
          <w:sz w:val="25"/>
          <w:szCs w:val="25"/>
        </w:rPr>
        <w:t>defence</w:t>
      </w:r>
      <w:proofErr w:type="spellEnd"/>
      <w:proofErr w:type="gramEnd"/>
      <w:r w:rsidRPr="005332F0">
        <w:rPr>
          <w:rFonts w:ascii="Times New Roman" w:eastAsia="Times New Roman" w:hAnsi="Times New Roman" w:cs="Times New Roman"/>
          <w:sz w:val="25"/>
          <w:szCs w:val="25"/>
        </w:rPr>
        <w:t xml:space="preserve"> where there is no apprehension of danger.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is available only to one who is suddenly confronted with the necessity of averting an impending danger not of </w:t>
      </w:r>
      <w:proofErr w:type="spellStart"/>
      <w:r w:rsidRPr="005332F0">
        <w:rPr>
          <w:rFonts w:ascii="Times New Roman" w:eastAsia="Times New Roman" w:hAnsi="Times New Roman" w:cs="Times New Roman"/>
          <w:sz w:val="25"/>
          <w:szCs w:val="25"/>
        </w:rPr>
        <w:t>self creation</w:t>
      </w:r>
      <w:proofErr w:type="spellEnd"/>
      <w:r w:rsidRPr="005332F0">
        <w:rPr>
          <w:rFonts w:ascii="Times New Roman" w:eastAsia="Times New Roman" w:hAnsi="Times New Roman" w:cs="Times New Roman"/>
          <w:sz w:val="25"/>
          <w:szCs w:val="25"/>
        </w:rPr>
        <w:t>. Necessity must be present, real or apparent.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52. The basic principle underlying the doctrine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is that when an individual or his property is faced with a danger and immediate aid from the state machinery is not readily available, that individual is entitled to protect himself and his property. That being so, the necessary corollary is that the violence which the citizen defending himself or his property is entitled to use must not be unduly disproportionate to the injury which is sought to be averted or which is reasonably apprehended and should not exceed its legitimate purpose. We may, however, hasten to add that the means and the force a threatened person adopts at the spur of the moment to ward off the danger and to save himself or his property cannot be weighed in golden scales. It is neither possible nor prudent to lay down abstract parameters which can be applied to determine as to whether the means and force adopted by the threatened person was proper or not. Answer to such a question depends upon host of factors like the prevailing circumstances at the spot, his feelings at the relevant time; the confusion and the excitement depending on the nature of assault on him etc. Nonetheless, the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can never be vindictive or malicious. It would be repugnant to the very concept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t>
      </w:r>
      <w:proofErr w:type="gramStart"/>
      <w:r w:rsidRPr="005332F0">
        <w:rPr>
          <w:rFonts w:ascii="Times New Roman" w:eastAsia="Times New Roman" w:hAnsi="Times New Roman" w:cs="Times New Roman"/>
          <w:sz w:val="25"/>
          <w:szCs w:val="25"/>
        </w:rPr>
        <w:t xml:space="preserve">{See </w:t>
      </w:r>
      <w:proofErr w:type="spellStart"/>
      <w:r w:rsidRPr="005332F0">
        <w:rPr>
          <w:rFonts w:ascii="Times New Roman" w:eastAsia="Times New Roman" w:hAnsi="Times New Roman" w:cs="Times New Roman"/>
          <w:i/>
          <w:sz w:val="25"/>
          <w:szCs w:val="25"/>
        </w:rPr>
        <w:t>Dharam</w:t>
      </w:r>
      <w:proofErr w:type="spellEnd"/>
      <w:r w:rsidRPr="005332F0">
        <w:rPr>
          <w:rFonts w:ascii="Times New Roman" w:eastAsia="Times New Roman" w:hAnsi="Times New Roman" w:cs="Times New Roman"/>
          <w:i/>
          <w:sz w:val="25"/>
          <w:szCs w:val="25"/>
        </w:rPr>
        <w:t xml:space="preserve"> v. State of Haryana</w:t>
      </w:r>
      <w:r w:rsidR="005332F0" w:rsidRPr="005332F0">
        <w:rPr>
          <w:rFonts w:ascii="Times New Roman" w:eastAsia="Times New Roman" w:hAnsi="Times New Roman" w:cs="Times New Roman"/>
          <w:i/>
          <w:sz w:val="25"/>
          <w:szCs w:val="25"/>
          <w:vertAlign w:val="superscript"/>
        </w:rPr>
        <w:t>17</w:t>
      </w:r>
      <w:r w:rsidRPr="005332F0">
        <w:rPr>
          <w:rFonts w:ascii="Times New Roman" w:eastAsia="Times New Roman" w:hAnsi="Times New Roman" w:cs="Times New Roman"/>
          <w:sz w:val="25"/>
          <w:szCs w:val="25"/>
        </w:rPr>
        <w:t>}.</w:t>
      </w:r>
      <w:proofErr w:type="gramEnd"/>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53.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has assaulted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as also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with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This has been proved by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He had also given a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blow on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He is, therefore, convicted under Section 324 and sentenced to undergo three years' </w:t>
      </w:r>
      <w:proofErr w:type="spellStart"/>
      <w:r w:rsidRPr="005332F0">
        <w:rPr>
          <w:rFonts w:ascii="Times New Roman" w:eastAsia="Times New Roman" w:hAnsi="Times New Roman" w:cs="Times New Roman"/>
          <w:sz w:val="25"/>
          <w:szCs w:val="25"/>
        </w:rPr>
        <w:t>rigours</w:t>
      </w:r>
      <w:proofErr w:type="spellEnd"/>
      <w:r w:rsidRPr="005332F0">
        <w:rPr>
          <w:rFonts w:ascii="Times New Roman" w:eastAsia="Times New Roman" w:hAnsi="Times New Roman" w:cs="Times New Roman"/>
          <w:sz w:val="25"/>
          <w:szCs w:val="25"/>
        </w:rPr>
        <w:t xml:space="preserve"> imprisonment and a fine of Rs.1</w:t>
      </w:r>
      <w:proofErr w:type="gramStart"/>
      <w:r w:rsidRPr="005332F0">
        <w:rPr>
          <w:rFonts w:ascii="Times New Roman" w:eastAsia="Times New Roman" w:hAnsi="Times New Roman" w:cs="Times New Roman"/>
          <w:sz w:val="25"/>
          <w:szCs w:val="25"/>
        </w:rPr>
        <w:t>,000</w:t>
      </w:r>
      <w:proofErr w:type="gramEnd"/>
      <w:r w:rsidRPr="005332F0">
        <w:rPr>
          <w:rFonts w:ascii="Times New Roman" w:eastAsia="Times New Roman" w:hAnsi="Times New Roman" w:cs="Times New Roman"/>
          <w:sz w:val="25"/>
          <w:szCs w:val="25"/>
        </w:rPr>
        <w:t xml:space="preserve">/- in default to undergo a sentence of three months.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was also carrying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and hit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as stated by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Shivnath</w:t>
      </w:r>
      <w:proofErr w:type="spellEnd"/>
      <w:r w:rsidRPr="005332F0">
        <w:rPr>
          <w:rFonts w:ascii="Times New Roman" w:eastAsia="Times New Roman" w:hAnsi="Times New Roman" w:cs="Times New Roman"/>
          <w:sz w:val="25"/>
          <w:szCs w:val="25"/>
        </w:rPr>
        <w:t xml:space="preserve"> Singh,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(PW-21). Karan Singh had caused injury upon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by a </w:t>
      </w:r>
      <w:proofErr w:type="spellStart"/>
      <w:r w:rsidRPr="005332F0">
        <w:rPr>
          <w:rFonts w:ascii="Times New Roman" w:eastAsia="Times New Roman" w:hAnsi="Times New Roman" w:cs="Times New Roman"/>
          <w:sz w:val="25"/>
          <w:szCs w:val="25"/>
        </w:rPr>
        <w:t>lathi</w:t>
      </w:r>
      <w:proofErr w:type="spellEnd"/>
      <w:r w:rsidRPr="005332F0">
        <w:rPr>
          <w:rFonts w:ascii="Times New Roman" w:eastAsia="Times New Roman" w:hAnsi="Times New Roman" w:cs="Times New Roman"/>
          <w:sz w:val="25"/>
          <w:szCs w:val="25"/>
        </w:rPr>
        <w:t xml:space="preserve">. He is, therefore, convicted under Section 323 IPC. </w:t>
      </w:r>
      <w:proofErr w:type="spellStart"/>
      <w:r w:rsidRPr="005332F0">
        <w:rPr>
          <w:rFonts w:ascii="Times New Roman" w:eastAsia="Times New Roman" w:hAnsi="Times New Roman" w:cs="Times New Roman"/>
          <w:sz w:val="25"/>
          <w:szCs w:val="25"/>
        </w:rPr>
        <w:t>Mangu</w:t>
      </w:r>
      <w:proofErr w:type="spellEnd"/>
      <w:r w:rsidRPr="005332F0">
        <w:rPr>
          <w:rFonts w:ascii="Times New Roman" w:eastAsia="Times New Roman" w:hAnsi="Times New Roman" w:cs="Times New Roman"/>
          <w:sz w:val="25"/>
          <w:szCs w:val="25"/>
        </w:rPr>
        <w:t xml:space="preserve"> (A-10) is acquitted of all charges.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(A-12) who had hit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by a </w:t>
      </w:r>
      <w:proofErr w:type="spellStart"/>
      <w:r w:rsidRPr="005332F0">
        <w:rPr>
          <w:rFonts w:ascii="Times New Roman" w:eastAsia="Times New Roman" w:hAnsi="Times New Roman" w:cs="Times New Roman"/>
          <w:sz w:val="25"/>
          <w:szCs w:val="25"/>
        </w:rPr>
        <w:t>dhariya</w:t>
      </w:r>
      <w:proofErr w:type="spellEnd"/>
      <w:r w:rsidRPr="005332F0">
        <w:rPr>
          <w:rFonts w:ascii="Times New Roman" w:eastAsia="Times New Roman" w:hAnsi="Times New Roman" w:cs="Times New Roman"/>
          <w:sz w:val="25"/>
          <w:szCs w:val="25"/>
        </w:rPr>
        <w:t xml:space="preserve"> as also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is convicted</w:t>
      </w:r>
      <w:proofErr w:type="gramStart"/>
      <w:r w:rsidRPr="005332F0">
        <w:rPr>
          <w:rFonts w:ascii="Times New Roman" w:eastAsia="Times New Roman" w:hAnsi="Times New Roman" w:cs="Times New Roman"/>
          <w:sz w:val="25"/>
          <w:szCs w:val="25"/>
        </w:rPr>
        <w:t>  under</w:t>
      </w:r>
      <w:proofErr w:type="gramEnd"/>
      <w:r w:rsidRPr="005332F0">
        <w:rPr>
          <w:rFonts w:ascii="Times New Roman" w:eastAsia="Times New Roman" w:hAnsi="Times New Roman" w:cs="Times New Roman"/>
          <w:sz w:val="25"/>
          <w:szCs w:val="25"/>
        </w:rPr>
        <w:t xml:space="preserve"> Section 324 IPC. </w:t>
      </w:r>
      <w:proofErr w:type="spellStart"/>
      <w:r w:rsidRPr="005332F0">
        <w:rPr>
          <w:rFonts w:ascii="Times New Roman" w:eastAsia="Times New Roman" w:hAnsi="Times New Roman" w:cs="Times New Roman"/>
          <w:sz w:val="25"/>
          <w:szCs w:val="25"/>
        </w:rPr>
        <w:t>Bhim</w:t>
      </w:r>
      <w:proofErr w:type="spellEnd"/>
      <w:r w:rsidRPr="005332F0">
        <w:rPr>
          <w:rFonts w:ascii="Times New Roman" w:eastAsia="Times New Roman" w:hAnsi="Times New Roman" w:cs="Times New Roman"/>
          <w:sz w:val="25"/>
          <w:szCs w:val="25"/>
        </w:rPr>
        <w:t xml:space="preserve"> Singh (A-13) and </w:t>
      </w:r>
      <w:proofErr w:type="spellStart"/>
      <w:r w:rsidRPr="005332F0">
        <w:rPr>
          <w:rFonts w:ascii="Times New Roman" w:eastAsia="Times New Roman" w:hAnsi="Times New Roman" w:cs="Times New Roman"/>
          <w:sz w:val="25"/>
          <w:szCs w:val="25"/>
        </w:rPr>
        <w:t>Narwar</w:t>
      </w:r>
      <w:proofErr w:type="spellEnd"/>
      <w:r w:rsidRPr="005332F0">
        <w:rPr>
          <w:rFonts w:ascii="Times New Roman" w:eastAsia="Times New Roman" w:hAnsi="Times New Roman" w:cs="Times New Roman"/>
          <w:sz w:val="25"/>
          <w:szCs w:val="25"/>
        </w:rPr>
        <w:t xml:space="preserve"> Singh (A-</w:t>
      </w:r>
      <w:r w:rsidRPr="005332F0">
        <w:rPr>
          <w:rFonts w:ascii="Times New Roman" w:eastAsia="Times New Roman" w:hAnsi="Times New Roman" w:cs="Times New Roman"/>
          <w:sz w:val="25"/>
          <w:szCs w:val="25"/>
        </w:rPr>
        <w:lastRenderedPageBreak/>
        <w:t xml:space="preserve">14) caused injuries upon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by </w:t>
      </w:r>
      <w:proofErr w:type="spellStart"/>
      <w:r w:rsidRPr="005332F0">
        <w:rPr>
          <w:rFonts w:ascii="Times New Roman" w:eastAsia="Times New Roman" w:hAnsi="Times New Roman" w:cs="Times New Roman"/>
          <w:sz w:val="25"/>
          <w:szCs w:val="25"/>
        </w:rPr>
        <w:t>lathis</w:t>
      </w:r>
      <w:proofErr w:type="spellEnd"/>
      <w:r w:rsidRPr="005332F0">
        <w:rPr>
          <w:rFonts w:ascii="Times New Roman" w:eastAsia="Times New Roman" w:hAnsi="Times New Roman" w:cs="Times New Roman"/>
          <w:sz w:val="25"/>
          <w:szCs w:val="25"/>
        </w:rPr>
        <w:t xml:space="preserve">. We may notice that </w:t>
      </w:r>
      <w:proofErr w:type="spellStart"/>
      <w:r w:rsidRPr="005332F0">
        <w:rPr>
          <w:rFonts w:ascii="Times New Roman" w:eastAsia="Times New Roman" w:hAnsi="Times New Roman" w:cs="Times New Roman"/>
          <w:sz w:val="25"/>
          <w:szCs w:val="25"/>
        </w:rPr>
        <w:t>Mangu</w:t>
      </w:r>
      <w:proofErr w:type="spellEnd"/>
      <w:r w:rsidRPr="005332F0">
        <w:rPr>
          <w:rFonts w:ascii="Times New Roman" w:eastAsia="Times New Roman" w:hAnsi="Times New Roman" w:cs="Times New Roman"/>
          <w:sz w:val="25"/>
          <w:szCs w:val="25"/>
        </w:rPr>
        <w:t xml:space="preserve"> Singh (A-15) has caused an injury to </w:t>
      </w:r>
      <w:proofErr w:type="spellStart"/>
      <w:r w:rsidRPr="005332F0">
        <w:rPr>
          <w:rFonts w:ascii="Times New Roman" w:eastAsia="Times New Roman" w:hAnsi="Times New Roman" w:cs="Times New Roman"/>
          <w:sz w:val="25"/>
          <w:szCs w:val="25"/>
        </w:rPr>
        <w:t>Rajendra</w:t>
      </w:r>
      <w:proofErr w:type="spellEnd"/>
      <w:r w:rsidRPr="005332F0">
        <w:rPr>
          <w:rFonts w:ascii="Times New Roman" w:eastAsia="Times New Roman" w:hAnsi="Times New Roman" w:cs="Times New Roman"/>
          <w:sz w:val="25"/>
          <w:szCs w:val="25"/>
        </w:rPr>
        <w:t xml:space="preserve"> Singh, as deposed by Bharat Singh (PW-24).</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54.  In </w:t>
      </w:r>
      <w:proofErr w:type="spellStart"/>
      <w:r w:rsidRPr="00151D17">
        <w:rPr>
          <w:rFonts w:ascii="Times New Roman" w:eastAsia="Times New Roman" w:hAnsi="Times New Roman" w:cs="Times New Roman"/>
          <w:i/>
          <w:sz w:val="25"/>
          <w:szCs w:val="25"/>
        </w:rPr>
        <w:t>Joginder</w:t>
      </w:r>
      <w:proofErr w:type="spellEnd"/>
      <w:r w:rsidRPr="00151D17">
        <w:rPr>
          <w:rFonts w:ascii="Times New Roman" w:eastAsia="Times New Roman" w:hAnsi="Times New Roman" w:cs="Times New Roman"/>
          <w:i/>
          <w:sz w:val="25"/>
          <w:szCs w:val="25"/>
        </w:rPr>
        <w:t xml:space="preserve"> </w:t>
      </w:r>
      <w:proofErr w:type="spellStart"/>
      <w:r w:rsidRPr="00151D17">
        <w:rPr>
          <w:rFonts w:ascii="Times New Roman" w:eastAsia="Times New Roman" w:hAnsi="Times New Roman" w:cs="Times New Roman"/>
          <w:i/>
          <w:sz w:val="25"/>
          <w:szCs w:val="25"/>
        </w:rPr>
        <w:t>Ahir</w:t>
      </w:r>
      <w:proofErr w:type="spellEnd"/>
      <w:r w:rsidRPr="00151D17">
        <w:rPr>
          <w:rFonts w:ascii="Times New Roman" w:eastAsia="Times New Roman" w:hAnsi="Times New Roman" w:cs="Times New Roman"/>
          <w:i/>
          <w:sz w:val="25"/>
          <w:szCs w:val="25"/>
        </w:rPr>
        <w:t xml:space="preserve"> v. State of Bihar</w:t>
      </w:r>
      <w:r w:rsidR="00151D17" w:rsidRPr="00151D17">
        <w:rPr>
          <w:rFonts w:ascii="Times New Roman" w:eastAsia="Times New Roman" w:hAnsi="Times New Roman" w:cs="Times New Roman"/>
          <w:i/>
          <w:sz w:val="25"/>
          <w:szCs w:val="25"/>
          <w:vertAlign w:val="superscript"/>
        </w:rPr>
        <w:t>18</w:t>
      </w:r>
      <w:r w:rsidRPr="005332F0">
        <w:rPr>
          <w:rFonts w:ascii="Times New Roman" w:eastAsia="Times New Roman" w:hAnsi="Times New Roman" w:cs="Times New Roman"/>
          <w:sz w:val="25"/>
          <w:szCs w:val="25"/>
        </w:rPr>
        <w:t xml:space="preserve">, while discussing the ratio </w:t>
      </w:r>
      <w:proofErr w:type="gramStart"/>
      <w:r w:rsidRPr="005332F0">
        <w:rPr>
          <w:rFonts w:ascii="Times New Roman" w:eastAsia="Times New Roman" w:hAnsi="Times New Roman" w:cs="Times New Roman"/>
          <w:sz w:val="25"/>
          <w:szCs w:val="25"/>
        </w:rPr>
        <w:t>laid</w:t>
      </w:r>
      <w:proofErr w:type="gramEnd"/>
      <w:r w:rsidRPr="005332F0">
        <w:rPr>
          <w:rFonts w:ascii="Times New Roman" w:eastAsia="Times New Roman" w:hAnsi="Times New Roman" w:cs="Times New Roman"/>
          <w:sz w:val="25"/>
          <w:szCs w:val="25"/>
        </w:rPr>
        <w:t xml:space="preserve"> down in </w:t>
      </w:r>
      <w:r w:rsidRPr="00151D17">
        <w:rPr>
          <w:rFonts w:ascii="Times New Roman" w:eastAsia="Times New Roman" w:hAnsi="Times New Roman" w:cs="Times New Roman"/>
          <w:i/>
          <w:sz w:val="25"/>
          <w:szCs w:val="25"/>
        </w:rPr>
        <w:t xml:space="preserve">State of Bihar v. </w:t>
      </w:r>
      <w:proofErr w:type="spellStart"/>
      <w:r w:rsidRPr="00151D17">
        <w:rPr>
          <w:rFonts w:ascii="Times New Roman" w:eastAsia="Times New Roman" w:hAnsi="Times New Roman" w:cs="Times New Roman"/>
          <w:i/>
          <w:sz w:val="25"/>
          <w:szCs w:val="25"/>
        </w:rPr>
        <w:t>Nathu</w:t>
      </w:r>
      <w:proofErr w:type="spellEnd"/>
      <w:r w:rsidRPr="00151D17">
        <w:rPr>
          <w:rFonts w:ascii="Times New Roman" w:eastAsia="Times New Roman" w:hAnsi="Times New Roman" w:cs="Times New Roman"/>
          <w:i/>
          <w:sz w:val="25"/>
          <w:szCs w:val="25"/>
        </w:rPr>
        <w:t xml:space="preserve"> Pandey</w:t>
      </w:r>
      <w:r w:rsidR="00151D17" w:rsidRPr="00151D17">
        <w:rPr>
          <w:rFonts w:ascii="Times New Roman" w:eastAsia="Times New Roman" w:hAnsi="Times New Roman" w:cs="Times New Roman"/>
          <w:i/>
          <w:sz w:val="25"/>
          <w:szCs w:val="25"/>
          <w:vertAlign w:val="superscript"/>
        </w:rPr>
        <w:t>19</w:t>
      </w:r>
      <w:r w:rsidRPr="005332F0">
        <w:rPr>
          <w:rFonts w:ascii="Times New Roman" w:eastAsia="Times New Roman" w:hAnsi="Times New Roman" w:cs="Times New Roman"/>
          <w:sz w:val="25"/>
          <w:szCs w:val="25"/>
        </w:rPr>
        <w:t>, it was held: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"On the question of the applicability of Section 34 in cases of the present kind, we may refer to the decision of this Court in </w:t>
      </w:r>
      <w:r w:rsidRPr="00151D17">
        <w:rPr>
          <w:rFonts w:ascii="Times New Roman" w:eastAsia="Times New Roman" w:hAnsi="Times New Roman" w:cs="Times New Roman"/>
          <w:i/>
          <w:sz w:val="25"/>
          <w:szCs w:val="25"/>
        </w:rPr>
        <w:t xml:space="preserve">State of Bihar v. </w:t>
      </w:r>
      <w:proofErr w:type="spellStart"/>
      <w:r w:rsidRPr="00151D17">
        <w:rPr>
          <w:rFonts w:ascii="Times New Roman" w:eastAsia="Times New Roman" w:hAnsi="Times New Roman" w:cs="Times New Roman"/>
          <w:i/>
          <w:sz w:val="25"/>
          <w:szCs w:val="25"/>
        </w:rPr>
        <w:t>Nathu</w:t>
      </w:r>
      <w:proofErr w:type="spellEnd"/>
      <w:r w:rsidRPr="00151D17">
        <w:rPr>
          <w:rFonts w:ascii="Times New Roman" w:eastAsia="Times New Roman" w:hAnsi="Times New Roman" w:cs="Times New Roman"/>
          <w:i/>
          <w:sz w:val="25"/>
          <w:szCs w:val="25"/>
        </w:rPr>
        <w:t xml:space="preserve"> Pandey and Ors.</w:t>
      </w:r>
      <w:r w:rsidR="00151D17" w:rsidRPr="00151D17">
        <w:rPr>
          <w:rFonts w:ascii="Times New Roman" w:eastAsia="Times New Roman" w:hAnsi="Times New Roman" w:cs="Times New Roman"/>
          <w:i/>
          <w:sz w:val="25"/>
          <w:szCs w:val="25"/>
          <w:vertAlign w:val="superscript"/>
        </w:rPr>
        <w:t>20</w:t>
      </w:r>
      <w:r w:rsidRPr="005332F0">
        <w:rPr>
          <w:rFonts w:ascii="Times New Roman" w:eastAsia="Times New Roman" w:hAnsi="Times New Roman" w:cs="Times New Roman"/>
          <w:sz w:val="25"/>
          <w:szCs w:val="25"/>
        </w:rPr>
        <w:t xml:space="preserve">. In that case C who was in possession of a plot on which </w:t>
      </w:r>
      <w:proofErr w:type="spellStart"/>
      <w:r w:rsidRPr="005332F0">
        <w:rPr>
          <w:rFonts w:ascii="Times New Roman" w:eastAsia="Times New Roman" w:hAnsi="Times New Roman" w:cs="Times New Roman"/>
          <w:sz w:val="25"/>
          <w:szCs w:val="25"/>
        </w:rPr>
        <w:t>Mahua</w:t>
      </w:r>
      <w:proofErr w:type="spellEnd"/>
      <w:r w:rsidRPr="005332F0">
        <w:rPr>
          <w:rFonts w:ascii="Times New Roman" w:eastAsia="Times New Roman" w:hAnsi="Times New Roman" w:cs="Times New Roman"/>
          <w:sz w:val="25"/>
          <w:szCs w:val="25"/>
        </w:rPr>
        <w:t xml:space="preserve"> trees were </w:t>
      </w:r>
      <w:proofErr w:type="gramStart"/>
      <w:r w:rsidRPr="005332F0">
        <w:rPr>
          <w:rFonts w:ascii="Times New Roman" w:eastAsia="Times New Roman" w:hAnsi="Times New Roman" w:cs="Times New Roman"/>
          <w:sz w:val="25"/>
          <w:szCs w:val="25"/>
        </w:rPr>
        <w:t>standing.</w:t>
      </w:r>
      <w:proofErr w:type="gramEnd"/>
      <w:r w:rsidRPr="005332F0">
        <w:rPr>
          <w:rFonts w:ascii="Times New Roman" w:eastAsia="Times New Roman" w:hAnsi="Times New Roman" w:cs="Times New Roman"/>
          <w:sz w:val="25"/>
          <w:szCs w:val="25"/>
        </w:rPr>
        <w:t xml:space="preserve"> He went there along with his party with the object of preventing the commission of theft of the </w:t>
      </w:r>
      <w:proofErr w:type="spellStart"/>
      <w:r w:rsidRPr="005332F0">
        <w:rPr>
          <w:rFonts w:ascii="Times New Roman" w:eastAsia="Times New Roman" w:hAnsi="Times New Roman" w:cs="Times New Roman"/>
          <w:sz w:val="25"/>
          <w:szCs w:val="25"/>
        </w:rPr>
        <w:t>Mahua</w:t>
      </w:r>
      <w:proofErr w:type="spellEnd"/>
      <w:r w:rsidRPr="005332F0">
        <w:rPr>
          <w:rFonts w:ascii="Times New Roman" w:eastAsia="Times New Roman" w:hAnsi="Times New Roman" w:cs="Times New Roman"/>
          <w:sz w:val="25"/>
          <w:szCs w:val="25"/>
        </w:rPr>
        <w:t xml:space="preserve"> fruit by the prosecution party. This he did in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property. In the alteration which followed two persons belonging to the prosecution party received </w:t>
      </w:r>
      <w:proofErr w:type="spellStart"/>
      <w:r w:rsidRPr="005332F0">
        <w:rPr>
          <w:rFonts w:ascii="Times New Roman" w:eastAsia="Times New Roman" w:hAnsi="Times New Roman" w:cs="Times New Roman"/>
          <w:sz w:val="25"/>
          <w:szCs w:val="25"/>
        </w:rPr>
        <w:t>Bhala</w:t>
      </w:r>
      <w:proofErr w:type="spellEnd"/>
      <w:r w:rsidRPr="005332F0">
        <w:rPr>
          <w:rFonts w:ascii="Times New Roman" w:eastAsia="Times New Roman" w:hAnsi="Times New Roman" w:cs="Times New Roman"/>
          <w:sz w:val="25"/>
          <w:szCs w:val="25"/>
        </w:rPr>
        <w:t xml:space="preserve"> injuries resulting in their </w:t>
      </w:r>
      <w:proofErr w:type="gramStart"/>
      <w:r w:rsidRPr="005332F0">
        <w:rPr>
          <w:rFonts w:ascii="Times New Roman" w:eastAsia="Times New Roman" w:hAnsi="Times New Roman" w:cs="Times New Roman"/>
          <w:sz w:val="25"/>
          <w:szCs w:val="25"/>
        </w:rPr>
        <w:t>death.</w:t>
      </w:r>
      <w:proofErr w:type="gramEnd"/>
      <w:r w:rsidRPr="005332F0">
        <w:rPr>
          <w:rFonts w:ascii="Times New Roman" w:eastAsia="Times New Roman" w:hAnsi="Times New Roman" w:cs="Times New Roman"/>
          <w:sz w:val="25"/>
          <w:szCs w:val="25"/>
        </w:rPr>
        <w:t xml:space="preserve"> Some members of the accused party were armed with </w:t>
      </w:r>
      <w:proofErr w:type="spellStart"/>
      <w:r w:rsidRPr="005332F0">
        <w:rPr>
          <w:rFonts w:ascii="Times New Roman" w:eastAsia="Times New Roman" w:hAnsi="Times New Roman" w:cs="Times New Roman"/>
          <w:sz w:val="25"/>
          <w:szCs w:val="25"/>
        </w:rPr>
        <w:t>bhalas</w:t>
      </w:r>
      <w:proofErr w:type="spellEnd"/>
      <w:r w:rsidRPr="005332F0">
        <w:rPr>
          <w:rFonts w:ascii="Times New Roman" w:eastAsia="Times New Roman" w:hAnsi="Times New Roman" w:cs="Times New Roman"/>
          <w:sz w:val="25"/>
          <w:szCs w:val="25"/>
        </w:rPr>
        <w:t xml:space="preserve"> but it was not possible to say who was armed and who out of them had inflicted the fetal injuries. It was found that persons who had caused the deaths had exceeded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as they had inflicted more harm than was necessary for the purpose of the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It was held that they could not be convicted Under Section 302 read with sec 149, Indian Penal Code or under sec 302 read with Section 34. It was pointed out. </w:t>
      </w:r>
      <w:proofErr w:type="gramStart"/>
      <w:r w:rsidRPr="005332F0">
        <w:rPr>
          <w:rFonts w:ascii="Times New Roman" w:eastAsia="Times New Roman" w:hAnsi="Times New Roman" w:cs="Times New Roman"/>
          <w:sz w:val="25"/>
          <w:szCs w:val="25"/>
        </w:rPr>
        <w:t>that</w:t>
      </w:r>
      <w:proofErr w:type="gramEnd"/>
      <w:r w:rsidRPr="005332F0">
        <w:rPr>
          <w:rFonts w:ascii="Times New Roman" w:eastAsia="Times New Roman" w:hAnsi="Times New Roman" w:cs="Times New Roman"/>
          <w:sz w:val="25"/>
          <w:szCs w:val="25"/>
        </w:rPr>
        <w:t xml:space="preserve"> the High Court had rightly found that the members of the accused party wanted to prevent the collection of </w:t>
      </w:r>
      <w:proofErr w:type="spellStart"/>
      <w:r w:rsidRPr="005332F0">
        <w:rPr>
          <w:rFonts w:ascii="Times New Roman" w:eastAsia="Times New Roman" w:hAnsi="Times New Roman" w:cs="Times New Roman"/>
          <w:sz w:val="25"/>
          <w:szCs w:val="25"/>
        </w:rPr>
        <w:t>Mahua</w:t>
      </w:r>
      <w:proofErr w:type="spellEnd"/>
      <w:r w:rsidRPr="005332F0">
        <w:rPr>
          <w:rFonts w:ascii="Times New Roman" w:eastAsia="Times New Roman" w:hAnsi="Times New Roman" w:cs="Times New Roman"/>
          <w:sz w:val="25"/>
          <w:szCs w:val="25"/>
        </w:rPr>
        <w:t xml:space="preserve"> fruit and that a common intention of all of them to murder the deceased was not established. In the present case on the findings of the High Court, there was no common intention of the accused persons to murder the deceased. They were, however, convicted for having exceeded the right of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property in furtherance of the common intention of all. We are unable to concur with the view of the Court that any such common intention could be attributed to the appellants on the facts and in the circumstances of the case. They certainly had the common intention of defending the invasion of the right to properly. While doing so if one or two out of them took it into his or their heads to inflict more bodily harm than was necessary, the others could not be attributed the common intention of inflicting the injuries which resulted in the death of the deceased. Section 34 can only be applied when a criminal act is done by several persons in furtherance of the common intention of all. No overt acts had been proved or established on the part of the appellants </w:t>
      </w:r>
      <w:proofErr w:type="gramStart"/>
      <w:r w:rsidRPr="005332F0">
        <w:rPr>
          <w:rFonts w:ascii="Times New Roman" w:eastAsia="Times New Roman" w:hAnsi="Times New Roman" w:cs="Times New Roman"/>
          <w:sz w:val="25"/>
          <w:szCs w:val="25"/>
        </w:rPr>
        <w:t>which</w:t>
      </w:r>
      <w:proofErr w:type="gramEnd"/>
      <w:r w:rsidRPr="005332F0">
        <w:rPr>
          <w:rFonts w:ascii="Times New Roman" w:eastAsia="Times New Roman" w:hAnsi="Times New Roman" w:cs="Times New Roman"/>
          <w:sz w:val="25"/>
          <w:szCs w:val="25"/>
        </w:rPr>
        <w:t xml:space="preserve"> showed that they shared the intention of the person or persons who inflicted the injury or injuries on the head of the deceased which led to his death. They cannot, therefore, possibly be held guilty of an offence Under Section 304 Part II read with Section 34of the Indian Penal Code."</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proofErr w:type="gramStart"/>
      <w:r w:rsidRPr="005332F0">
        <w:rPr>
          <w:rFonts w:ascii="Times New Roman" w:eastAsia="Times New Roman" w:hAnsi="Times New Roman" w:cs="Times New Roman"/>
          <w:sz w:val="25"/>
          <w:szCs w:val="25"/>
        </w:rPr>
        <w:t xml:space="preserve">In an earlier case, </w:t>
      </w:r>
      <w:proofErr w:type="spellStart"/>
      <w:r w:rsidRPr="00151D17">
        <w:rPr>
          <w:rFonts w:ascii="Times New Roman" w:eastAsia="Times New Roman" w:hAnsi="Times New Roman" w:cs="Times New Roman"/>
          <w:i/>
          <w:sz w:val="25"/>
          <w:szCs w:val="25"/>
        </w:rPr>
        <w:t>Gurditta</w:t>
      </w:r>
      <w:proofErr w:type="spellEnd"/>
      <w:r w:rsidRPr="00151D17">
        <w:rPr>
          <w:rFonts w:ascii="Times New Roman" w:eastAsia="Times New Roman" w:hAnsi="Times New Roman" w:cs="Times New Roman"/>
          <w:i/>
          <w:sz w:val="25"/>
          <w:szCs w:val="25"/>
        </w:rPr>
        <w:t xml:space="preserve"> Mal &amp; </w:t>
      </w:r>
      <w:proofErr w:type="spellStart"/>
      <w:r w:rsidRPr="00151D17">
        <w:rPr>
          <w:rFonts w:ascii="Times New Roman" w:eastAsia="Times New Roman" w:hAnsi="Times New Roman" w:cs="Times New Roman"/>
          <w:i/>
          <w:sz w:val="25"/>
          <w:szCs w:val="25"/>
        </w:rPr>
        <w:t>Ors</w:t>
      </w:r>
      <w:proofErr w:type="spellEnd"/>
      <w:r w:rsidRPr="00151D17">
        <w:rPr>
          <w:rFonts w:ascii="Times New Roman" w:eastAsia="Times New Roman" w:hAnsi="Times New Roman" w:cs="Times New Roman"/>
          <w:i/>
          <w:sz w:val="25"/>
          <w:szCs w:val="25"/>
        </w:rPr>
        <w:t>.</w:t>
      </w:r>
      <w:proofErr w:type="gramEnd"/>
      <w:r w:rsidRPr="00151D17">
        <w:rPr>
          <w:rFonts w:ascii="Times New Roman" w:eastAsia="Times New Roman" w:hAnsi="Times New Roman" w:cs="Times New Roman"/>
          <w:i/>
          <w:sz w:val="25"/>
          <w:szCs w:val="25"/>
        </w:rPr>
        <w:t xml:space="preserve"> </w:t>
      </w:r>
      <w:proofErr w:type="gramStart"/>
      <w:r w:rsidRPr="00151D17">
        <w:rPr>
          <w:rFonts w:ascii="Times New Roman" w:eastAsia="Times New Roman" w:hAnsi="Times New Roman" w:cs="Times New Roman"/>
          <w:i/>
          <w:sz w:val="25"/>
          <w:szCs w:val="25"/>
        </w:rPr>
        <w:t>v</w:t>
      </w:r>
      <w:proofErr w:type="gramEnd"/>
      <w:r w:rsidRPr="00151D17">
        <w:rPr>
          <w:rFonts w:ascii="Times New Roman" w:eastAsia="Times New Roman" w:hAnsi="Times New Roman" w:cs="Times New Roman"/>
          <w:i/>
          <w:sz w:val="25"/>
          <w:szCs w:val="25"/>
        </w:rPr>
        <w:t>. State of Uttar Pradesh</w:t>
      </w:r>
      <w:r w:rsidR="00151D17" w:rsidRPr="00151D17">
        <w:rPr>
          <w:rFonts w:ascii="Times New Roman" w:eastAsia="Times New Roman" w:hAnsi="Times New Roman" w:cs="Times New Roman"/>
          <w:i/>
          <w:sz w:val="25"/>
          <w:szCs w:val="25"/>
          <w:vertAlign w:val="superscript"/>
        </w:rPr>
        <w:t>21</w:t>
      </w:r>
      <w:r w:rsidRPr="005332F0">
        <w:rPr>
          <w:rFonts w:ascii="Times New Roman" w:eastAsia="Times New Roman" w:hAnsi="Times New Roman" w:cs="Times New Roman"/>
          <w:sz w:val="25"/>
          <w:szCs w:val="25"/>
        </w:rPr>
        <w:t>, it was held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"...if two or more persons had common</w:t>
      </w:r>
      <w:proofErr w:type="gramStart"/>
      <w:r w:rsidRPr="005332F0">
        <w:rPr>
          <w:rFonts w:ascii="Times New Roman" w:eastAsia="Times New Roman" w:hAnsi="Times New Roman" w:cs="Times New Roman"/>
          <w:sz w:val="25"/>
          <w:szCs w:val="25"/>
        </w:rPr>
        <w:t>  intention</w:t>
      </w:r>
      <w:proofErr w:type="gramEnd"/>
      <w:r w:rsidRPr="005332F0">
        <w:rPr>
          <w:rFonts w:ascii="Times New Roman" w:eastAsia="Times New Roman" w:hAnsi="Times New Roman" w:cs="Times New Roman"/>
          <w:sz w:val="25"/>
          <w:szCs w:val="25"/>
        </w:rPr>
        <w:t xml:space="preserve"> to commit murder and they had participated in the acts done by them in furtherance of that common intention, all of them would be guilty of murder. In that situation Section 96 of the Code says that nothing is an offence which is done in the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Though all the accused were liable for committing the murder of a person by doing an </w:t>
      </w:r>
      <w:r w:rsidRPr="005332F0">
        <w:rPr>
          <w:rFonts w:ascii="Times New Roman" w:eastAsia="Times New Roman" w:hAnsi="Times New Roman" w:cs="Times New Roman"/>
          <w:sz w:val="25"/>
          <w:szCs w:val="25"/>
        </w:rPr>
        <w:lastRenderedPageBreak/>
        <w:t xml:space="preserve">act or acts in  furtherance of the common intention, they would not be liable for the said act or acts done in furtherance of common intention, if they had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to voluntarily cause death of that person. Common intention, therefore, has relevance only to the offence and not to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What would be an offence by reason of constructive liability would cease to be one if the act constituting the offence was done in exercise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To illustrate, if a person was guilty of murder by doing an act in furtherance of a common intention with others to commit murder, he could sustain the plea of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only by establishing that he had the right to cause death of that person. It is true that, in ascertaining whether a group of person had common intention to murder, the evidence adduced by the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that they had common intention only to cause hurt is relevant. But once it is established that the common intention was to commit murder, the question of separate individual liability in the context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would be out of place. Under Section 103 of the Indian Penal Code,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of property extends, under the restrictions mentioned in Section 99 thereof, to the voluntary causing of death, if the offence, the committing of which or attempting to commit which occasions the exercise of the right falls in one of the categories mentioned therein. That is to say, if it was not one of the offences enumerated therein, the person had no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extending to the voluntary causing of death."</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In that case, it was found that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did not exist and common intention to commit murder was indeed found.</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55. On a broad conspectus of the event, we are of the opinion that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Bhupinder</w:t>
      </w:r>
      <w:proofErr w:type="spellEnd"/>
      <w:r w:rsidRPr="005332F0">
        <w:rPr>
          <w:rFonts w:ascii="Times New Roman" w:eastAsia="Times New Roman" w:hAnsi="Times New Roman" w:cs="Times New Roman"/>
          <w:sz w:val="25"/>
          <w:szCs w:val="25"/>
        </w:rPr>
        <w:t xml:space="preserve"> Singh @ Bhopal Singh (A-17)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must be held to be guilty of Section 304 Part I of the Indian Penal Code.</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56. Jurisprudentially, in the light of the dicta of the above two cases, in the situation that occurs before us, the situation is that, if the voluntary causing of death is not permissible under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under Section 96, then the common intention thereto will lead to the result that the accused persons must be held guilty under Section 304 Part I of the Indian Penal Code. If, however, the common intention was only to commit an act which was permissible within the confines of Section 96 read with Section 98, then constructive liability under Section 34 cannot be said to have been accrued to the accused. In that case then, if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had been exceeded by some persons, the guilt of each of the accused proved to have exceeded the right of private </w:t>
      </w:r>
      <w:proofErr w:type="spellStart"/>
      <w:r w:rsidRPr="005332F0">
        <w:rPr>
          <w:rFonts w:ascii="Times New Roman" w:eastAsia="Times New Roman" w:hAnsi="Times New Roman" w:cs="Times New Roman"/>
          <w:sz w:val="25"/>
          <w:szCs w:val="25"/>
        </w:rPr>
        <w:t>defence</w:t>
      </w:r>
      <w:proofErr w:type="spellEnd"/>
      <w:r w:rsidRPr="005332F0">
        <w:rPr>
          <w:rFonts w:ascii="Times New Roman" w:eastAsia="Times New Roman" w:hAnsi="Times New Roman" w:cs="Times New Roman"/>
          <w:sz w:val="25"/>
          <w:szCs w:val="25"/>
        </w:rPr>
        <w:t xml:space="preserve"> would have to be dealt with separately. The instant case, however, falls under the former situation, and hence we have held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(A-16), </w:t>
      </w:r>
      <w:proofErr w:type="spellStart"/>
      <w:r w:rsidRPr="005332F0">
        <w:rPr>
          <w:rFonts w:ascii="Times New Roman" w:eastAsia="Times New Roman" w:hAnsi="Times New Roman" w:cs="Times New Roman"/>
          <w:sz w:val="25"/>
          <w:szCs w:val="25"/>
        </w:rPr>
        <w:t>Bhupinder</w:t>
      </w:r>
      <w:proofErr w:type="spellEnd"/>
      <w:r w:rsidRPr="005332F0">
        <w:rPr>
          <w:rFonts w:ascii="Times New Roman" w:eastAsia="Times New Roman" w:hAnsi="Times New Roman" w:cs="Times New Roman"/>
          <w:sz w:val="25"/>
          <w:szCs w:val="25"/>
        </w:rPr>
        <w:t xml:space="preserve"> Singh @ Bhopal Singh (A-17)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Guilty under Section 304 Part I of the Indian Penal Code.</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57. They are, therefore, must be held to have found a common object for causing death of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They are sentenced to undergo 10 years' rigorous imprisonment each.</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lastRenderedPageBreak/>
        <w:t xml:space="preserve">58. We may proceed on the basis that till the tractor carrying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son of Manohar Singh and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arrived at the scene, the intention of the accused were to hurl abuses and cause simple injuries but the fact that they were aggressors and they initiated the process is beyond any doubt. We are also not in a position to accept the submission of Mr. Jain that participation of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has not been proved in view of the statement made by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(PW-17). </w:t>
      </w:r>
      <w:proofErr w:type="spellStart"/>
      <w:r w:rsidRPr="005332F0">
        <w:rPr>
          <w:rFonts w:ascii="Times New Roman" w:eastAsia="Times New Roman" w:hAnsi="Times New Roman" w:cs="Times New Roman"/>
          <w:sz w:val="25"/>
          <w:szCs w:val="25"/>
        </w:rPr>
        <w:t>Bhupendra</w:t>
      </w:r>
      <w:proofErr w:type="spellEnd"/>
      <w:r w:rsidRPr="005332F0">
        <w:rPr>
          <w:rFonts w:ascii="Times New Roman" w:eastAsia="Times New Roman" w:hAnsi="Times New Roman" w:cs="Times New Roman"/>
          <w:sz w:val="25"/>
          <w:szCs w:val="25"/>
        </w:rPr>
        <w:t xml:space="preserve"> Singh took a leading role. He was named in the First Information Report which was recorded immediately. According to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(PW-12), Shiv </w:t>
      </w:r>
      <w:proofErr w:type="spellStart"/>
      <w:r w:rsidRPr="005332F0">
        <w:rPr>
          <w:rFonts w:ascii="Times New Roman" w:eastAsia="Times New Roman" w:hAnsi="Times New Roman" w:cs="Times New Roman"/>
          <w:sz w:val="25"/>
          <w:szCs w:val="25"/>
        </w:rPr>
        <w:t>Nath</w:t>
      </w:r>
      <w:proofErr w:type="spellEnd"/>
      <w:r w:rsidRPr="005332F0">
        <w:rPr>
          <w:rFonts w:ascii="Times New Roman" w:eastAsia="Times New Roman" w:hAnsi="Times New Roman" w:cs="Times New Roman"/>
          <w:sz w:val="25"/>
          <w:szCs w:val="25"/>
        </w:rPr>
        <w:t xml:space="preserve"> Singh (PW-13),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(PW-18) and </w:t>
      </w:r>
      <w:proofErr w:type="spellStart"/>
      <w:r w:rsidRPr="005332F0">
        <w:rPr>
          <w:rFonts w:ascii="Times New Roman" w:eastAsia="Times New Roman" w:hAnsi="Times New Roman" w:cs="Times New Roman"/>
          <w:sz w:val="25"/>
          <w:szCs w:val="25"/>
        </w:rPr>
        <w:t>Bhupinder</w:t>
      </w:r>
      <w:proofErr w:type="spellEnd"/>
      <w:r w:rsidRPr="005332F0">
        <w:rPr>
          <w:rFonts w:ascii="Times New Roman" w:eastAsia="Times New Roman" w:hAnsi="Times New Roman" w:cs="Times New Roman"/>
          <w:sz w:val="25"/>
          <w:szCs w:val="25"/>
        </w:rPr>
        <w:t xml:space="preserve"> Singh (PW-21), he not only was having a 12 bore double barrel gun but he had also fired a shot on </w:t>
      </w:r>
      <w:proofErr w:type="spellStart"/>
      <w:r w:rsidRPr="005332F0">
        <w:rPr>
          <w:rFonts w:ascii="Times New Roman" w:eastAsia="Times New Roman" w:hAnsi="Times New Roman" w:cs="Times New Roman"/>
          <w:sz w:val="25"/>
          <w:szCs w:val="25"/>
        </w:rPr>
        <w:t>Prem</w:t>
      </w:r>
      <w:proofErr w:type="spellEnd"/>
      <w:r w:rsidRPr="005332F0">
        <w:rPr>
          <w:rFonts w:ascii="Times New Roman" w:eastAsia="Times New Roman" w:hAnsi="Times New Roman" w:cs="Times New Roman"/>
          <w:sz w:val="25"/>
          <w:szCs w:val="25"/>
        </w:rPr>
        <w:t xml:space="preserve"> Singh. He was also seen with a gun by </w:t>
      </w:r>
      <w:proofErr w:type="spellStart"/>
      <w:r w:rsidRPr="005332F0">
        <w:rPr>
          <w:rFonts w:ascii="Times New Roman" w:eastAsia="Times New Roman" w:hAnsi="Times New Roman" w:cs="Times New Roman"/>
          <w:sz w:val="25"/>
          <w:szCs w:val="25"/>
        </w:rPr>
        <w:t>Rajendra</w:t>
      </w:r>
      <w:proofErr w:type="spellEnd"/>
      <w:r w:rsidRPr="005332F0">
        <w:rPr>
          <w:rFonts w:ascii="Times New Roman" w:eastAsia="Times New Roman" w:hAnsi="Times New Roman" w:cs="Times New Roman"/>
          <w:sz w:val="25"/>
          <w:szCs w:val="25"/>
        </w:rPr>
        <w:t xml:space="preserve"> Singh (PW-20).</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59. When implicit reliance is placed on eye-witnesses, some embellishment in the prosecution case caused by reason of evidence of any of prosecution witness although not declared hostile by itself cannot be a ground to discard the entire prosecution case. Each case must be judged on its own facts. For appreciation of evidence, there cannot be any hard and fast rule. This aspect of the matter has been considered in </w:t>
      </w:r>
      <w:proofErr w:type="spellStart"/>
      <w:r w:rsidRPr="00151D17">
        <w:rPr>
          <w:rFonts w:ascii="Times New Roman" w:eastAsia="Times New Roman" w:hAnsi="Times New Roman" w:cs="Times New Roman"/>
          <w:i/>
          <w:sz w:val="25"/>
          <w:szCs w:val="25"/>
        </w:rPr>
        <w:t>Dharmendrasingh</w:t>
      </w:r>
      <w:proofErr w:type="spellEnd"/>
      <w:r w:rsidRPr="00151D17">
        <w:rPr>
          <w:rFonts w:ascii="Times New Roman" w:eastAsia="Times New Roman" w:hAnsi="Times New Roman" w:cs="Times New Roman"/>
          <w:i/>
          <w:sz w:val="25"/>
          <w:szCs w:val="25"/>
        </w:rPr>
        <w:t xml:space="preserve"> @ </w:t>
      </w:r>
      <w:proofErr w:type="spellStart"/>
      <w:r w:rsidRPr="00151D17">
        <w:rPr>
          <w:rFonts w:ascii="Times New Roman" w:eastAsia="Times New Roman" w:hAnsi="Times New Roman" w:cs="Times New Roman"/>
          <w:i/>
          <w:sz w:val="25"/>
          <w:szCs w:val="25"/>
        </w:rPr>
        <w:t>Mansing</w:t>
      </w:r>
      <w:proofErr w:type="spellEnd"/>
      <w:r w:rsidRPr="00151D17">
        <w:rPr>
          <w:rFonts w:ascii="Times New Roman" w:eastAsia="Times New Roman" w:hAnsi="Times New Roman" w:cs="Times New Roman"/>
          <w:i/>
          <w:sz w:val="25"/>
          <w:szCs w:val="25"/>
        </w:rPr>
        <w:t xml:space="preserve"> </w:t>
      </w:r>
      <w:proofErr w:type="spellStart"/>
      <w:r w:rsidRPr="00151D17">
        <w:rPr>
          <w:rFonts w:ascii="Times New Roman" w:eastAsia="Times New Roman" w:hAnsi="Times New Roman" w:cs="Times New Roman"/>
          <w:i/>
          <w:sz w:val="25"/>
          <w:szCs w:val="25"/>
        </w:rPr>
        <w:t>Ratansing</w:t>
      </w:r>
      <w:proofErr w:type="spellEnd"/>
      <w:r w:rsidRPr="00151D17">
        <w:rPr>
          <w:rFonts w:ascii="Times New Roman" w:eastAsia="Times New Roman" w:hAnsi="Times New Roman" w:cs="Times New Roman"/>
          <w:i/>
          <w:sz w:val="25"/>
          <w:szCs w:val="25"/>
        </w:rPr>
        <w:t xml:space="preserve"> v. State of Gujarat</w:t>
      </w:r>
      <w:r w:rsidR="00151D17" w:rsidRPr="00151D17">
        <w:rPr>
          <w:rFonts w:ascii="Times New Roman" w:eastAsia="Times New Roman" w:hAnsi="Times New Roman" w:cs="Times New Roman"/>
          <w:i/>
          <w:sz w:val="25"/>
          <w:szCs w:val="25"/>
          <w:vertAlign w:val="superscript"/>
        </w:rPr>
        <w:t>22</w:t>
      </w:r>
      <w:r w:rsidRPr="005332F0">
        <w:rPr>
          <w:rFonts w:ascii="Times New Roman" w:eastAsia="Times New Roman" w:hAnsi="Times New Roman" w:cs="Times New Roman"/>
          <w:sz w:val="25"/>
          <w:szCs w:val="25"/>
        </w:rPr>
        <w:t xml:space="preserve"> wherein it was held: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"She did go and on return as soon as she entered into the house, she raised alarm, this part of statement is supported by PW-7 also, but for the fact that according to him on his arrival, he found no one else at the scene of occurrence. It would be a matter of minutes or a fraction thereof, if the accused had at once left the place by the other door, the moment he heard the alarm of PW-3. The PW-7 though a </w:t>
      </w:r>
      <w:proofErr w:type="spellStart"/>
      <w:r w:rsidRPr="005332F0">
        <w:rPr>
          <w:rFonts w:ascii="Times New Roman" w:eastAsia="Times New Roman" w:hAnsi="Times New Roman" w:cs="Times New Roman"/>
          <w:sz w:val="25"/>
          <w:szCs w:val="25"/>
        </w:rPr>
        <w:t>neighbour</w:t>
      </w:r>
      <w:proofErr w:type="spellEnd"/>
      <w:r w:rsidRPr="005332F0">
        <w:rPr>
          <w:rFonts w:ascii="Times New Roman" w:eastAsia="Times New Roman" w:hAnsi="Times New Roman" w:cs="Times New Roman"/>
          <w:sz w:val="25"/>
          <w:szCs w:val="25"/>
        </w:rPr>
        <w:t xml:space="preserve"> lives in different house and by the time he reached, it is not unlikely that he may have missed the appellant who had left the spot.</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Therefore, on the basis of the mere statement of PW-7 that on his arrival he found no one else it </w:t>
      </w:r>
      <w:proofErr w:type="spellStart"/>
      <w:r w:rsidRPr="005332F0">
        <w:rPr>
          <w:rFonts w:ascii="Times New Roman" w:eastAsia="Times New Roman" w:hAnsi="Times New Roman" w:cs="Times New Roman"/>
          <w:sz w:val="25"/>
          <w:szCs w:val="25"/>
        </w:rPr>
        <w:t>can not</w:t>
      </w:r>
      <w:proofErr w:type="spellEnd"/>
      <w:r w:rsidRPr="005332F0">
        <w:rPr>
          <w:rFonts w:ascii="Times New Roman" w:eastAsia="Times New Roman" w:hAnsi="Times New Roman" w:cs="Times New Roman"/>
          <w:sz w:val="25"/>
          <w:szCs w:val="25"/>
        </w:rPr>
        <w:t xml:space="preserve"> be said that PW-3 told a lie while stating that her husband had slipped away from the other door on hearing her cries. At the same time, we also find no good reason to suspect that she would falsely implicate her husband for the killing of their sons by </w:t>
      </w:r>
      <w:proofErr w:type="spellStart"/>
      <w:r w:rsidRPr="005332F0">
        <w:rPr>
          <w:rFonts w:ascii="Times New Roman" w:eastAsia="Times New Roman" w:hAnsi="Times New Roman" w:cs="Times New Roman"/>
          <w:sz w:val="25"/>
          <w:szCs w:val="25"/>
        </w:rPr>
        <w:t>some one</w:t>
      </w:r>
      <w:proofErr w:type="spellEnd"/>
      <w:r w:rsidRPr="005332F0">
        <w:rPr>
          <w:rFonts w:ascii="Times New Roman" w:eastAsia="Times New Roman" w:hAnsi="Times New Roman" w:cs="Times New Roman"/>
          <w:sz w:val="25"/>
          <w:szCs w:val="25"/>
        </w:rPr>
        <w:t xml:space="preserve"> else. The real assailants of her own children would not be spared."</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60. We are, therefore, in a position to rely solely upon the statement of</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proofErr w:type="spellStart"/>
      <w:proofErr w:type="gram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(PW-17) in this behalf.</w:t>
      </w:r>
      <w:proofErr w:type="gramEnd"/>
      <w:r w:rsidRPr="005332F0">
        <w:rPr>
          <w:rFonts w:ascii="Times New Roman" w:eastAsia="Times New Roman" w:hAnsi="Times New Roman" w:cs="Times New Roman"/>
          <w:sz w:val="25"/>
          <w:szCs w:val="25"/>
        </w:rPr>
        <w:t xml:space="preserve"> Similarly, participation of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and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is also beyond any doubt. He came in the tractor having a gun.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also came with a gun and </w:t>
      </w:r>
      <w:proofErr w:type="spellStart"/>
      <w:r w:rsidRPr="005332F0">
        <w:rPr>
          <w:rFonts w:ascii="Times New Roman" w:eastAsia="Times New Roman" w:hAnsi="Times New Roman" w:cs="Times New Roman"/>
          <w:sz w:val="25"/>
          <w:szCs w:val="25"/>
        </w:rPr>
        <w:t>fire</w:t>
      </w:r>
      <w:proofErr w:type="spellEnd"/>
      <w:r w:rsidRPr="005332F0">
        <w:rPr>
          <w:rFonts w:ascii="Times New Roman" w:eastAsia="Times New Roman" w:hAnsi="Times New Roman" w:cs="Times New Roman"/>
          <w:sz w:val="25"/>
          <w:szCs w:val="25"/>
        </w:rPr>
        <w:t xml:space="preserve"> a shot at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w:t>
      </w:r>
      <w:proofErr w:type="spellStart"/>
      <w:r w:rsidRPr="005332F0">
        <w:rPr>
          <w:rFonts w:ascii="Times New Roman" w:eastAsia="Times New Roman" w:hAnsi="Times New Roman" w:cs="Times New Roman"/>
          <w:sz w:val="25"/>
          <w:szCs w:val="25"/>
        </w:rPr>
        <w:t>Meharban</w:t>
      </w:r>
      <w:proofErr w:type="spellEnd"/>
      <w:r w:rsidRPr="005332F0">
        <w:rPr>
          <w:rFonts w:ascii="Times New Roman" w:eastAsia="Times New Roman" w:hAnsi="Times New Roman" w:cs="Times New Roman"/>
          <w:sz w:val="25"/>
          <w:szCs w:val="25"/>
        </w:rPr>
        <w:t xml:space="preserve"> Singh (PW-22) and </w:t>
      </w:r>
      <w:proofErr w:type="spellStart"/>
      <w:r w:rsidRPr="005332F0">
        <w:rPr>
          <w:rFonts w:ascii="Times New Roman" w:eastAsia="Times New Roman" w:hAnsi="Times New Roman" w:cs="Times New Roman"/>
          <w:sz w:val="25"/>
          <w:szCs w:val="25"/>
        </w:rPr>
        <w:t>Babu</w:t>
      </w:r>
      <w:proofErr w:type="spellEnd"/>
      <w:r w:rsidRPr="005332F0">
        <w:rPr>
          <w:rFonts w:ascii="Times New Roman" w:eastAsia="Times New Roman" w:hAnsi="Times New Roman" w:cs="Times New Roman"/>
          <w:sz w:val="25"/>
          <w:szCs w:val="25"/>
        </w:rPr>
        <w:t xml:space="preserve"> Lal (PW-23). The statement made in the First Information Report has been supported by Shiv </w:t>
      </w:r>
      <w:proofErr w:type="spellStart"/>
      <w:r w:rsidRPr="005332F0">
        <w:rPr>
          <w:rFonts w:ascii="Times New Roman" w:eastAsia="Times New Roman" w:hAnsi="Times New Roman" w:cs="Times New Roman"/>
          <w:sz w:val="25"/>
          <w:szCs w:val="25"/>
        </w:rPr>
        <w:t>Nath</w:t>
      </w:r>
      <w:proofErr w:type="spellEnd"/>
      <w:r w:rsidRPr="005332F0">
        <w:rPr>
          <w:rFonts w:ascii="Times New Roman" w:eastAsia="Times New Roman" w:hAnsi="Times New Roman" w:cs="Times New Roman"/>
          <w:sz w:val="25"/>
          <w:szCs w:val="25"/>
        </w:rPr>
        <w:t xml:space="preserve"> Singh (PW-13), </w:t>
      </w:r>
      <w:proofErr w:type="spellStart"/>
      <w:r w:rsidRPr="005332F0">
        <w:rPr>
          <w:rFonts w:ascii="Times New Roman" w:eastAsia="Times New Roman" w:hAnsi="Times New Roman" w:cs="Times New Roman"/>
          <w:sz w:val="25"/>
          <w:szCs w:val="25"/>
        </w:rPr>
        <w:t>Hakam</w:t>
      </w:r>
      <w:proofErr w:type="spellEnd"/>
      <w:r w:rsidRPr="005332F0">
        <w:rPr>
          <w:rFonts w:ascii="Times New Roman" w:eastAsia="Times New Roman" w:hAnsi="Times New Roman" w:cs="Times New Roman"/>
          <w:sz w:val="25"/>
          <w:szCs w:val="25"/>
        </w:rPr>
        <w:t xml:space="preserve"> Singh (PW-17),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(PW-18), </w:t>
      </w:r>
      <w:proofErr w:type="spellStart"/>
      <w:proofErr w:type="gramStart"/>
      <w:r w:rsidRPr="005332F0">
        <w:rPr>
          <w:rFonts w:ascii="Times New Roman" w:eastAsia="Times New Roman" w:hAnsi="Times New Roman" w:cs="Times New Roman"/>
          <w:sz w:val="25"/>
          <w:szCs w:val="25"/>
        </w:rPr>
        <w:t>Bhupinder</w:t>
      </w:r>
      <w:proofErr w:type="spellEnd"/>
      <w:proofErr w:type="gramEnd"/>
      <w:r w:rsidRPr="005332F0">
        <w:rPr>
          <w:rFonts w:ascii="Times New Roman" w:eastAsia="Times New Roman" w:hAnsi="Times New Roman" w:cs="Times New Roman"/>
          <w:sz w:val="25"/>
          <w:szCs w:val="25"/>
        </w:rPr>
        <w:t xml:space="preserve"> Singh (PW-21) as also Bharat Singh (PW-24).</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61. In view of our abovementioned findings, however, we are of the opinion that Rattan Lal (A-5), </w:t>
      </w:r>
      <w:proofErr w:type="spellStart"/>
      <w:r w:rsidRPr="005332F0">
        <w:rPr>
          <w:rFonts w:ascii="Times New Roman" w:eastAsia="Times New Roman" w:hAnsi="Times New Roman" w:cs="Times New Roman"/>
          <w:sz w:val="25"/>
          <w:szCs w:val="25"/>
        </w:rPr>
        <w:t>Umrao</w:t>
      </w:r>
      <w:proofErr w:type="spellEnd"/>
      <w:r w:rsidRPr="005332F0">
        <w:rPr>
          <w:rFonts w:ascii="Times New Roman" w:eastAsia="Times New Roman" w:hAnsi="Times New Roman" w:cs="Times New Roman"/>
          <w:sz w:val="25"/>
          <w:szCs w:val="25"/>
        </w:rPr>
        <w:t xml:space="preserve"> Singh (A-7), </w:t>
      </w:r>
      <w:proofErr w:type="spellStart"/>
      <w:r w:rsidRPr="005332F0">
        <w:rPr>
          <w:rFonts w:ascii="Times New Roman" w:eastAsia="Times New Roman" w:hAnsi="Times New Roman" w:cs="Times New Roman"/>
          <w:sz w:val="25"/>
          <w:szCs w:val="25"/>
        </w:rPr>
        <w:t>Nanuram</w:t>
      </w:r>
      <w:proofErr w:type="spellEnd"/>
      <w:r w:rsidRPr="005332F0">
        <w:rPr>
          <w:rFonts w:ascii="Times New Roman" w:eastAsia="Times New Roman" w:hAnsi="Times New Roman" w:cs="Times New Roman"/>
          <w:sz w:val="25"/>
          <w:szCs w:val="25"/>
        </w:rPr>
        <w:t xml:space="preserve"> (A-8) Karan Singh (A-9), </w:t>
      </w:r>
      <w:proofErr w:type="spellStart"/>
      <w:r w:rsidRPr="005332F0">
        <w:rPr>
          <w:rFonts w:ascii="Times New Roman" w:eastAsia="Times New Roman" w:hAnsi="Times New Roman" w:cs="Times New Roman"/>
          <w:sz w:val="25"/>
          <w:szCs w:val="25"/>
        </w:rPr>
        <w:t>Mangu</w:t>
      </w:r>
      <w:proofErr w:type="spellEnd"/>
      <w:r w:rsidRPr="005332F0">
        <w:rPr>
          <w:rFonts w:ascii="Times New Roman" w:eastAsia="Times New Roman" w:hAnsi="Times New Roman" w:cs="Times New Roman"/>
          <w:sz w:val="25"/>
          <w:szCs w:val="25"/>
        </w:rPr>
        <w:t xml:space="preserve"> Singh (A-10), </w:t>
      </w:r>
      <w:proofErr w:type="spellStart"/>
      <w:r w:rsidRPr="005332F0">
        <w:rPr>
          <w:rFonts w:ascii="Times New Roman" w:eastAsia="Times New Roman" w:hAnsi="Times New Roman" w:cs="Times New Roman"/>
          <w:sz w:val="25"/>
          <w:szCs w:val="25"/>
        </w:rPr>
        <w:t>Umendra</w:t>
      </w:r>
      <w:proofErr w:type="spellEnd"/>
      <w:r w:rsidRPr="005332F0">
        <w:rPr>
          <w:rFonts w:ascii="Times New Roman" w:eastAsia="Times New Roman" w:hAnsi="Times New Roman" w:cs="Times New Roman"/>
          <w:sz w:val="25"/>
          <w:szCs w:val="25"/>
        </w:rPr>
        <w:t xml:space="preserve"> Singh (A-11),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(A-13) </w:t>
      </w:r>
      <w:proofErr w:type="spellStart"/>
      <w:r w:rsidRPr="005332F0">
        <w:rPr>
          <w:rFonts w:ascii="Times New Roman" w:eastAsia="Times New Roman" w:hAnsi="Times New Roman" w:cs="Times New Roman"/>
          <w:sz w:val="25"/>
          <w:szCs w:val="25"/>
        </w:rPr>
        <w:t>Narwar</w:t>
      </w:r>
      <w:proofErr w:type="spellEnd"/>
      <w:r w:rsidRPr="005332F0">
        <w:rPr>
          <w:rFonts w:ascii="Times New Roman" w:eastAsia="Times New Roman" w:hAnsi="Times New Roman" w:cs="Times New Roman"/>
          <w:sz w:val="25"/>
          <w:szCs w:val="25"/>
        </w:rPr>
        <w:t xml:space="preserve"> Singh (A-14) and </w:t>
      </w:r>
      <w:proofErr w:type="spellStart"/>
      <w:r w:rsidRPr="005332F0">
        <w:rPr>
          <w:rFonts w:ascii="Times New Roman" w:eastAsia="Times New Roman" w:hAnsi="Times New Roman" w:cs="Times New Roman"/>
          <w:sz w:val="25"/>
          <w:szCs w:val="25"/>
        </w:rPr>
        <w:t>Mangu</w:t>
      </w:r>
      <w:proofErr w:type="spellEnd"/>
      <w:r w:rsidRPr="005332F0">
        <w:rPr>
          <w:rFonts w:ascii="Times New Roman" w:eastAsia="Times New Roman" w:hAnsi="Times New Roman" w:cs="Times New Roman"/>
          <w:sz w:val="25"/>
          <w:szCs w:val="25"/>
        </w:rPr>
        <w:t xml:space="preserve"> Singh (A-15) </w:t>
      </w:r>
      <w:r w:rsidRPr="005332F0">
        <w:rPr>
          <w:rFonts w:ascii="Times New Roman" w:eastAsia="Times New Roman" w:hAnsi="Times New Roman" w:cs="Times New Roman"/>
          <w:sz w:val="25"/>
          <w:szCs w:val="25"/>
        </w:rPr>
        <w:lastRenderedPageBreak/>
        <w:t xml:space="preserve">although did not have </w:t>
      </w:r>
      <w:proofErr w:type="spellStart"/>
      <w:r w:rsidRPr="005332F0">
        <w:rPr>
          <w:rFonts w:ascii="Times New Roman" w:eastAsia="Times New Roman" w:hAnsi="Times New Roman" w:cs="Times New Roman"/>
          <w:sz w:val="25"/>
          <w:szCs w:val="25"/>
        </w:rPr>
        <w:t>take</w:t>
      </w:r>
      <w:proofErr w:type="spellEnd"/>
      <w:r w:rsidRPr="005332F0">
        <w:rPr>
          <w:rFonts w:ascii="Times New Roman" w:eastAsia="Times New Roman" w:hAnsi="Times New Roman" w:cs="Times New Roman"/>
          <w:sz w:val="25"/>
          <w:szCs w:val="25"/>
        </w:rPr>
        <w:t xml:space="preserve"> part in causing death of deceased, however, indisputably, were present and participated in abuse and scuffles. They, apart from being guilty under Section 323/149 of the Indian Penal Code are also guilty of individual act on their part.</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151D17">
      <w:pPr>
        <w:spacing w:after="0" w:line="240" w:lineRule="auto"/>
        <w:ind w:left="720"/>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We do not agree with the judgment of the Trial Court that throwing of stone on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Singh should not be believed. It is also difficult to accept the submission of Mr. Jain that at the second stage, it was </w:t>
      </w:r>
      <w:proofErr w:type="spellStart"/>
      <w:r w:rsidRPr="005332F0">
        <w:rPr>
          <w:rFonts w:ascii="Times New Roman" w:eastAsia="Times New Roman" w:hAnsi="Times New Roman" w:cs="Times New Roman"/>
          <w:sz w:val="25"/>
          <w:szCs w:val="25"/>
        </w:rPr>
        <w:t>Bhom</w:t>
      </w:r>
      <w:proofErr w:type="spellEnd"/>
      <w:r w:rsidRPr="005332F0">
        <w:rPr>
          <w:rFonts w:ascii="Times New Roman" w:eastAsia="Times New Roman" w:hAnsi="Times New Roman" w:cs="Times New Roman"/>
          <w:sz w:val="25"/>
          <w:szCs w:val="25"/>
        </w:rPr>
        <w:t xml:space="preserve"> Singh (PW-19) who had inflicted injury to </w:t>
      </w:r>
      <w:proofErr w:type="spellStart"/>
      <w:r w:rsidRPr="005332F0">
        <w:rPr>
          <w:rFonts w:ascii="Times New Roman" w:eastAsia="Times New Roman" w:hAnsi="Times New Roman" w:cs="Times New Roman"/>
          <w:sz w:val="25"/>
          <w:szCs w:val="25"/>
        </w:rPr>
        <w:t>Kuber</w:t>
      </w:r>
      <w:proofErr w:type="spellEnd"/>
      <w:r w:rsidRPr="005332F0">
        <w:rPr>
          <w:rFonts w:ascii="Times New Roman" w:eastAsia="Times New Roman" w:hAnsi="Times New Roman" w:cs="Times New Roman"/>
          <w:sz w:val="25"/>
          <w:szCs w:val="25"/>
        </w:rPr>
        <w:t xml:space="preserve"> Singh. A statement in this behalf has been made by Ram </w:t>
      </w:r>
      <w:proofErr w:type="spellStart"/>
      <w:r w:rsidRPr="005332F0">
        <w:rPr>
          <w:rFonts w:ascii="Times New Roman" w:eastAsia="Times New Roman" w:hAnsi="Times New Roman" w:cs="Times New Roman"/>
          <w:sz w:val="25"/>
          <w:szCs w:val="25"/>
        </w:rPr>
        <w:t>Pratap</w:t>
      </w:r>
      <w:proofErr w:type="spellEnd"/>
      <w:r w:rsidRPr="005332F0">
        <w:rPr>
          <w:rFonts w:ascii="Times New Roman" w:eastAsia="Times New Roman" w:hAnsi="Times New Roman" w:cs="Times New Roman"/>
          <w:sz w:val="25"/>
          <w:szCs w:val="25"/>
        </w:rPr>
        <w:t xml:space="preserve"> Singh (PW-18). We have also noticed hereinbefore the consistent statements made by other eye-witnesses some of whom are injured. One statement by one of the witnesses may not be taken out of context to abjure the guilt on the part of all accused persons.</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62. For the views we have taken, we are of the opinion that it is not necessary for us to refer to a large number of decisions whereupon reliance has been placed by Mr. Jain. </w:t>
      </w:r>
      <w:proofErr w:type="spellStart"/>
      <w:r w:rsidRPr="005332F0">
        <w:rPr>
          <w:rFonts w:ascii="Times New Roman" w:eastAsia="Times New Roman" w:hAnsi="Times New Roman" w:cs="Times New Roman"/>
          <w:sz w:val="25"/>
          <w:szCs w:val="25"/>
        </w:rPr>
        <w:t>Kripal</w:t>
      </w:r>
      <w:proofErr w:type="spellEnd"/>
      <w:r w:rsidRPr="005332F0">
        <w:rPr>
          <w:rFonts w:ascii="Times New Roman" w:eastAsia="Times New Roman" w:hAnsi="Times New Roman" w:cs="Times New Roman"/>
          <w:sz w:val="25"/>
          <w:szCs w:val="25"/>
        </w:rPr>
        <w:t xml:space="preserve"> Singh son of </w:t>
      </w:r>
      <w:proofErr w:type="spellStart"/>
      <w:r w:rsidRPr="005332F0">
        <w:rPr>
          <w:rFonts w:ascii="Times New Roman" w:eastAsia="Times New Roman" w:hAnsi="Times New Roman" w:cs="Times New Roman"/>
          <w:sz w:val="25"/>
          <w:szCs w:val="25"/>
        </w:rPr>
        <w:t>Kalyan</w:t>
      </w:r>
      <w:proofErr w:type="spellEnd"/>
      <w:r w:rsidRPr="005332F0">
        <w:rPr>
          <w:rFonts w:ascii="Times New Roman" w:eastAsia="Times New Roman" w:hAnsi="Times New Roman" w:cs="Times New Roman"/>
          <w:sz w:val="25"/>
          <w:szCs w:val="25"/>
        </w:rPr>
        <w:t xml:space="preserve"> Singh (A-12), </w:t>
      </w:r>
      <w:proofErr w:type="spellStart"/>
      <w:r w:rsidRPr="005332F0">
        <w:rPr>
          <w:rFonts w:ascii="Times New Roman" w:eastAsia="Times New Roman" w:hAnsi="Times New Roman" w:cs="Times New Roman"/>
          <w:sz w:val="25"/>
          <w:szCs w:val="25"/>
        </w:rPr>
        <w:t>Shyam</w:t>
      </w:r>
      <w:proofErr w:type="spellEnd"/>
      <w:r w:rsidRPr="005332F0">
        <w:rPr>
          <w:rFonts w:ascii="Times New Roman" w:eastAsia="Times New Roman" w:hAnsi="Times New Roman" w:cs="Times New Roman"/>
          <w:sz w:val="25"/>
          <w:szCs w:val="25"/>
        </w:rPr>
        <w:t xml:space="preserve"> Singh son of </w:t>
      </w:r>
      <w:proofErr w:type="spellStart"/>
      <w:r w:rsidRPr="005332F0">
        <w:rPr>
          <w:rFonts w:ascii="Times New Roman" w:eastAsia="Times New Roman" w:hAnsi="Times New Roman" w:cs="Times New Roman"/>
          <w:sz w:val="25"/>
          <w:szCs w:val="25"/>
        </w:rPr>
        <w:t>Kalyan</w:t>
      </w:r>
      <w:proofErr w:type="spellEnd"/>
      <w:r w:rsidRPr="005332F0">
        <w:rPr>
          <w:rFonts w:ascii="Times New Roman" w:eastAsia="Times New Roman" w:hAnsi="Times New Roman" w:cs="Times New Roman"/>
          <w:sz w:val="25"/>
          <w:szCs w:val="25"/>
        </w:rPr>
        <w:t xml:space="preserve"> Singh (A-1) and </w:t>
      </w:r>
      <w:proofErr w:type="spellStart"/>
      <w:r w:rsidRPr="005332F0">
        <w:rPr>
          <w:rFonts w:ascii="Times New Roman" w:eastAsia="Times New Roman" w:hAnsi="Times New Roman" w:cs="Times New Roman"/>
          <w:sz w:val="25"/>
          <w:szCs w:val="25"/>
        </w:rPr>
        <w:t>Laxman</w:t>
      </w:r>
      <w:proofErr w:type="spellEnd"/>
      <w:r w:rsidRPr="005332F0">
        <w:rPr>
          <w:rFonts w:ascii="Times New Roman" w:eastAsia="Times New Roman" w:hAnsi="Times New Roman" w:cs="Times New Roman"/>
          <w:sz w:val="25"/>
          <w:szCs w:val="25"/>
        </w:rPr>
        <w:t xml:space="preserve"> Singh son of Chand Singh are accused who have inflicted </w:t>
      </w:r>
      <w:proofErr w:type="spellStart"/>
      <w:r w:rsidRPr="005332F0">
        <w:rPr>
          <w:rFonts w:ascii="Times New Roman" w:eastAsia="Times New Roman" w:hAnsi="Times New Roman" w:cs="Times New Roman"/>
          <w:sz w:val="25"/>
          <w:szCs w:val="25"/>
        </w:rPr>
        <w:t>dharia</w:t>
      </w:r>
      <w:proofErr w:type="spellEnd"/>
      <w:r w:rsidRPr="005332F0">
        <w:rPr>
          <w:rFonts w:ascii="Times New Roman" w:eastAsia="Times New Roman" w:hAnsi="Times New Roman" w:cs="Times New Roman"/>
          <w:sz w:val="25"/>
          <w:szCs w:val="25"/>
        </w:rPr>
        <w:t xml:space="preserve"> injuries on </w:t>
      </w:r>
      <w:proofErr w:type="spellStart"/>
      <w:r w:rsidRPr="005332F0">
        <w:rPr>
          <w:rFonts w:ascii="Times New Roman" w:eastAsia="Times New Roman" w:hAnsi="Times New Roman" w:cs="Times New Roman"/>
          <w:sz w:val="25"/>
          <w:szCs w:val="25"/>
        </w:rPr>
        <w:t>Jaswant</w:t>
      </w:r>
      <w:proofErr w:type="spellEnd"/>
      <w:r w:rsidRPr="005332F0">
        <w:rPr>
          <w:rFonts w:ascii="Times New Roman" w:eastAsia="Times New Roman" w:hAnsi="Times New Roman" w:cs="Times New Roman"/>
          <w:sz w:val="25"/>
          <w:szCs w:val="25"/>
        </w:rPr>
        <w:t xml:space="preserve">. Apart from being guilty under Section 323/149 of the Indian Penal Code are also guilty of causing grievous injury. They are sentenced to undergo rigorous imprisonment for seven years as also a fine of Rs.1, 000/- in default to undergo simple imprisonment for three months. All the other accused, named hereinbefore, except </w:t>
      </w:r>
      <w:proofErr w:type="spellStart"/>
      <w:r w:rsidRPr="005332F0">
        <w:rPr>
          <w:rFonts w:ascii="Times New Roman" w:eastAsia="Times New Roman" w:hAnsi="Times New Roman" w:cs="Times New Roman"/>
          <w:sz w:val="25"/>
          <w:szCs w:val="25"/>
        </w:rPr>
        <w:t>Bhanwar</w:t>
      </w:r>
      <w:proofErr w:type="spellEnd"/>
      <w:r w:rsidRPr="005332F0">
        <w:rPr>
          <w:rFonts w:ascii="Times New Roman" w:eastAsia="Times New Roman" w:hAnsi="Times New Roman" w:cs="Times New Roman"/>
          <w:sz w:val="25"/>
          <w:szCs w:val="25"/>
        </w:rPr>
        <w:t xml:space="preserve"> Singh are also sentenced to undergo rigorous imprisonment for three years under Section 323/149 of the Indian Penal Code and a fine of Rs.1,000/- in default to undergo rigorous imprisonment for three months.</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63. We are, however, of the opinion that </w:t>
      </w:r>
      <w:proofErr w:type="spellStart"/>
      <w:r w:rsidRPr="005332F0">
        <w:rPr>
          <w:rFonts w:ascii="Times New Roman" w:eastAsia="Times New Roman" w:hAnsi="Times New Roman" w:cs="Times New Roman"/>
          <w:sz w:val="25"/>
          <w:szCs w:val="25"/>
        </w:rPr>
        <w:t>Bhanwar</w:t>
      </w:r>
      <w:proofErr w:type="spellEnd"/>
      <w:r w:rsidRPr="005332F0">
        <w:rPr>
          <w:rFonts w:ascii="Times New Roman" w:eastAsia="Times New Roman" w:hAnsi="Times New Roman" w:cs="Times New Roman"/>
          <w:sz w:val="25"/>
          <w:szCs w:val="25"/>
        </w:rPr>
        <w:t xml:space="preserve"> Singh, a tractor driver, and having not committed any overt act, cannot be held to be guilty of any offence.</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64. The appeals are allowed to the aforementioned extent. </w:t>
      </w:r>
      <w:proofErr w:type="spellStart"/>
      <w:r w:rsidRPr="005332F0">
        <w:rPr>
          <w:rFonts w:ascii="Times New Roman" w:eastAsia="Times New Roman" w:hAnsi="Times New Roman" w:cs="Times New Roman"/>
          <w:sz w:val="25"/>
          <w:szCs w:val="25"/>
        </w:rPr>
        <w:t>Bhanwar</w:t>
      </w:r>
      <w:proofErr w:type="spellEnd"/>
      <w:r w:rsidRPr="005332F0">
        <w:rPr>
          <w:rFonts w:ascii="Times New Roman" w:eastAsia="Times New Roman" w:hAnsi="Times New Roman" w:cs="Times New Roman"/>
          <w:sz w:val="25"/>
          <w:szCs w:val="25"/>
        </w:rPr>
        <w:t xml:space="preserve"> Singh is set at liberty and directed to be released forthwith unless wanted in connection with any other case.</w:t>
      </w:r>
    </w:p>
    <w:p w:rsidR="00151D17" w:rsidRPr="005332F0" w:rsidRDefault="00151D17" w:rsidP="005332F0">
      <w:pPr>
        <w:spacing w:after="0" w:line="240" w:lineRule="auto"/>
        <w:jc w:val="both"/>
        <w:rPr>
          <w:rFonts w:ascii="Times New Roman" w:eastAsia="Times New Roman" w:hAnsi="Times New Roman" w:cs="Times New Roman"/>
          <w:sz w:val="25"/>
          <w:szCs w:val="25"/>
        </w:rPr>
      </w:pPr>
    </w:p>
    <w:p w:rsidR="00151D17" w:rsidRDefault="00151D17"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vertAlign w:val="superscript"/>
        </w:rPr>
        <w:t>1</w:t>
      </w:r>
      <w:r w:rsidRPr="00151D17">
        <w:rPr>
          <w:rFonts w:ascii="Times New Roman" w:eastAsia="Times New Roman" w:hAnsi="Times New Roman" w:cs="Times New Roman"/>
          <w:i/>
        </w:rPr>
        <w:t>[AIR 1954 SC 695]</w:t>
      </w:r>
      <w:r>
        <w:rPr>
          <w:rFonts w:ascii="Times New Roman" w:eastAsia="Times New Roman" w:hAnsi="Times New Roman" w:cs="Times New Roman"/>
          <w:i/>
        </w:rPr>
        <w:t xml:space="preserve">                               </w:t>
      </w:r>
      <w:r w:rsidRPr="00151D17">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2</w:t>
      </w:r>
      <w:r w:rsidRPr="00151D17">
        <w:rPr>
          <w:rFonts w:ascii="Times New Roman" w:eastAsia="Times New Roman" w:hAnsi="Times New Roman" w:cs="Times New Roman"/>
          <w:i/>
        </w:rPr>
        <w:t>[(1976) 1 SCC 28]</w:t>
      </w:r>
      <w:r>
        <w:rPr>
          <w:rFonts w:ascii="Times New Roman" w:eastAsia="Times New Roman" w:hAnsi="Times New Roman" w:cs="Times New Roman"/>
          <w:i/>
        </w:rPr>
        <w:t xml:space="preserve">                   </w:t>
      </w:r>
      <w:r w:rsidRPr="00151D17">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3</w:t>
      </w:r>
      <w:r w:rsidRPr="00151D17">
        <w:rPr>
          <w:rFonts w:ascii="Times New Roman" w:eastAsia="Times New Roman" w:hAnsi="Times New Roman" w:cs="Times New Roman"/>
          <w:i/>
        </w:rPr>
        <w:t>[1993 (supp</w:t>
      </w:r>
      <w:proofErr w:type="gramStart"/>
      <w:r w:rsidRPr="00151D17">
        <w:rPr>
          <w:rFonts w:ascii="Times New Roman" w:eastAsia="Times New Roman" w:hAnsi="Times New Roman" w:cs="Times New Roman"/>
          <w:i/>
        </w:rPr>
        <w:t>.(</w:t>
      </w:r>
      <w:proofErr w:type="gramEnd"/>
      <w:r w:rsidRPr="00151D17">
        <w:rPr>
          <w:rFonts w:ascii="Times New Roman" w:eastAsia="Times New Roman" w:hAnsi="Times New Roman" w:cs="Times New Roman"/>
          <w:i/>
        </w:rPr>
        <w:t xml:space="preserve">2) SCC 490] </w:t>
      </w:r>
    </w:p>
    <w:p w:rsidR="00151D17" w:rsidRDefault="00151D17"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vertAlign w:val="superscript"/>
        </w:rPr>
        <w:t>4</w:t>
      </w:r>
      <w:r w:rsidRPr="00151D17">
        <w:rPr>
          <w:rFonts w:ascii="Times New Roman" w:eastAsia="Times New Roman" w:hAnsi="Times New Roman" w:cs="Times New Roman"/>
          <w:i/>
        </w:rPr>
        <w:t xml:space="preserve">[(2004) 4 SCC 205] </w:t>
      </w:r>
      <w:r>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5</w:t>
      </w:r>
      <w:r w:rsidRPr="00151D17">
        <w:rPr>
          <w:rFonts w:ascii="Times New Roman" w:eastAsia="Times New Roman" w:hAnsi="Times New Roman" w:cs="Times New Roman"/>
          <w:i/>
        </w:rPr>
        <w:t xml:space="preserve">[AIR 1956 SC 513] </w:t>
      </w:r>
      <w:r>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6</w:t>
      </w:r>
      <w:r w:rsidRPr="00151D17">
        <w:rPr>
          <w:rFonts w:ascii="Times New Roman" w:eastAsia="Times New Roman" w:hAnsi="Times New Roman" w:cs="Times New Roman"/>
          <w:i/>
        </w:rPr>
        <w:t xml:space="preserve">[(1999) 3 SCC 97] </w:t>
      </w:r>
    </w:p>
    <w:p w:rsidR="00151D17" w:rsidRDefault="00151D17"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vertAlign w:val="superscript"/>
        </w:rPr>
        <w:t>7</w:t>
      </w:r>
      <w:r w:rsidRPr="00151D17">
        <w:rPr>
          <w:rFonts w:ascii="Times New Roman" w:eastAsia="Times New Roman" w:hAnsi="Times New Roman" w:cs="Times New Roman"/>
          <w:i/>
        </w:rPr>
        <w:t xml:space="preserve">2004) 4 SCC 205 </w:t>
      </w:r>
      <w:r>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8</w:t>
      </w:r>
      <w:r w:rsidRPr="00151D17">
        <w:rPr>
          <w:rFonts w:ascii="Times New Roman" w:eastAsia="Times New Roman" w:hAnsi="Times New Roman" w:cs="Times New Roman"/>
          <w:i/>
        </w:rPr>
        <w:t>[JT 1995 (8) SC 208</w:t>
      </w:r>
      <w:r>
        <w:rPr>
          <w:rFonts w:ascii="Times New Roman" w:eastAsia="Times New Roman" w:hAnsi="Times New Roman" w:cs="Times New Roman"/>
          <w:i/>
        </w:rPr>
        <w:t xml:space="preserve">                 </w:t>
      </w:r>
      <w:r w:rsidRPr="00151D17">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9</w:t>
      </w:r>
      <w:r w:rsidRPr="00151D17">
        <w:rPr>
          <w:rFonts w:ascii="Times New Roman" w:eastAsia="Times New Roman" w:hAnsi="Times New Roman" w:cs="Times New Roman"/>
          <w:i/>
        </w:rPr>
        <w:t xml:space="preserve">AIR 1981 SC 1379 </w:t>
      </w:r>
    </w:p>
    <w:p w:rsidR="00151D17" w:rsidRDefault="00151D17"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vertAlign w:val="superscript"/>
        </w:rPr>
        <w:t>10</w:t>
      </w:r>
      <w:r w:rsidRPr="00151D17">
        <w:rPr>
          <w:rFonts w:ascii="Times New Roman" w:eastAsia="Times New Roman" w:hAnsi="Times New Roman" w:cs="Times New Roman"/>
          <w:i/>
        </w:rPr>
        <w:t xml:space="preserve">AIR 2006SC 321 </w:t>
      </w:r>
      <w:r>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11</w:t>
      </w:r>
      <w:r w:rsidRPr="00151D17">
        <w:rPr>
          <w:rFonts w:ascii="Times New Roman" w:eastAsia="Times New Roman" w:hAnsi="Times New Roman" w:cs="Times New Roman"/>
          <w:i/>
        </w:rPr>
        <w:t xml:space="preserve">(2005) 12 SCC 657 </w:t>
      </w:r>
      <w:r>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12</w:t>
      </w:r>
      <w:r w:rsidRPr="00151D17">
        <w:rPr>
          <w:rFonts w:ascii="Times New Roman" w:eastAsia="Times New Roman" w:hAnsi="Times New Roman" w:cs="Times New Roman"/>
          <w:i/>
        </w:rPr>
        <w:t>[AIR 1965 SC 257]</w:t>
      </w:r>
    </w:p>
    <w:p w:rsidR="00151D17" w:rsidRDefault="00151D17"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vertAlign w:val="superscript"/>
        </w:rPr>
        <w:t>13</w:t>
      </w:r>
      <w:r w:rsidRPr="00151D17">
        <w:rPr>
          <w:rFonts w:ascii="Times New Roman" w:eastAsia="Times New Roman" w:hAnsi="Times New Roman" w:cs="Times New Roman"/>
          <w:i/>
        </w:rPr>
        <w:t>[(1975) 3 SCC 276]</w:t>
      </w:r>
      <w:r>
        <w:rPr>
          <w:rFonts w:ascii="Times New Roman" w:eastAsia="Times New Roman" w:hAnsi="Times New Roman" w:cs="Times New Roman"/>
          <w:i/>
        </w:rPr>
        <w:t xml:space="preserve">                           </w:t>
      </w:r>
      <w:r w:rsidRPr="00151D17">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14</w:t>
      </w:r>
      <w:r w:rsidRPr="00151D17">
        <w:rPr>
          <w:rFonts w:ascii="Times New Roman" w:eastAsia="Times New Roman" w:hAnsi="Times New Roman" w:cs="Times New Roman"/>
          <w:i/>
        </w:rPr>
        <w:t>[(2005) 9 SCC 705]</w:t>
      </w:r>
      <w:r>
        <w:rPr>
          <w:rFonts w:ascii="Times New Roman" w:eastAsia="Times New Roman" w:hAnsi="Times New Roman" w:cs="Times New Roman"/>
          <w:i/>
        </w:rPr>
        <w:t xml:space="preserve">                </w:t>
      </w:r>
      <w:r w:rsidRPr="00151D17">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15</w:t>
      </w:r>
      <w:r w:rsidRPr="00151D17">
        <w:rPr>
          <w:rFonts w:ascii="Times New Roman" w:eastAsia="Times New Roman" w:hAnsi="Times New Roman" w:cs="Times New Roman"/>
          <w:i/>
        </w:rPr>
        <w:t xml:space="preserve">[(2005) 10 SCC 404] </w:t>
      </w:r>
    </w:p>
    <w:p w:rsidR="00151D17" w:rsidRDefault="00151D17"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vertAlign w:val="superscript"/>
        </w:rPr>
        <w:t>16</w:t>
      </w:r>
      <w:r w:rsidRPr="00151D17">
        <w:rPr>
          <w:rFonts w:ascii="Times New Roman" w:eastAsia="Times New Roman" w:hAnsi="Times New Roman" w:cs="Times New Roman"/>
          <w:i/>
        </w:rPr>
        <w:t xml:space="preserve">[(2004) 13 SCC 257] </w:t>
      </w:r>
      <w:r>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17</w:t>
      </w:r>
      <w:r w:rsidRPr="00151D17">
        <w:rPr>
          <w:rFonts w:ascii="Times New Roman" w:eastAsia="Times New Roman" w:hAnsi="Times New Roman" w:cs="Times New Roman"/>
          <w:i/>
        </w:rPr>
        <w:t>[2006 (13) SCALE 280]</w:t>
      </w:r>
      <w:r>
        <w:rPr>
          <w:rFonts w:ascii="Times New Roman" w:eastAsia="Times New Roman" w:hAnsi="Times New Roman" w:cs="Times New Roman"/>
          <w:i/>
        </w:rPr>
        <w:t xml:space="preserve">           </w:t>
      </w:r>
      <w:r w:rsidRPr="00151D17">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18</w:t>
      </w:r>
      <w:r w:rsidRPr="00151D17">
        <w:rPr>
          <w:rFonts w:ascii="Times New Roman" w:eastAsia="Times New Roman" w:hAnsi="Times New Roman" w:cs="Times New Roman"/>
          <w:i/>
        </w:rPr>
        <w:t xml:space="preserve">[AIR 1971 SC 1834] </w:t>
      </w:r>
    </w:p>
    <w:p w:rsidR="00151D17" w:rsidRDefault="00151D17"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vertAlign w:val="superscript"/>
        </w:rPr>
        <w:t>19</w:t>
      </w:r>
      <w:r w:rsidRPr="00151D17">
        <w:rPr>
          <w:rFonts w:ascii="Times New Roman" w:eastAsia="Times New Roman" w:hAnsi="Times New Roman" w:cs="Times New Roman"/>
          <w:i/>
        </w:rPr>
        <w:t xml:space="preserve">[AIR 1970 SC 27] </w:t>
      </w:r>
      <w:r>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2</w:t>
      </w:r>
      <w:r>
        <w:rPr>
          <w:rFonts w:ascii="Times New Roman" w:eastAsia="Times New Roman" w:hAnsi="Times New Roman" w:cs="Times New Roman"/>
          <w:i/>
          <w:vertAlign w:val="superscript"/>
        </w:rPr>
        <w:t>0</w:t>
      </w:r>
      <w:bookmarkStart w:id="0" w:name="_GoBack"/>
      <w:bookmarkEnd w:id="0"/>
      <w:r w:rsidRPr="00151D17">
        <w:rPr>
          <w:rFonts w:ascii="Times New Roman" w:eastAsia="Times New Roman" w:hAnsi="Times New Roman" w:cs="Times New Roman"/>
          <w:i/>
        </w:rPr>
        <w:t>AIR 1970 SCR 27</w:t>
      </w:r>
      <w:r>
        <w:rPr>
          <w:rFonts w:ascii="Times New Roman" w:eastAsia="Times New Roman" w:hAnsi="Times New Roman" w:cs="Times New Roman"/>
          <w:i/>
        </w:rPr>
        <w:t xml:space="preserve">                   </w:t>
      </w:r>
      <w:r w:rsidRPr="00151D17">
        <w:rPr>
          <w:rFonts w:ascii="Times New Roman" w:eastAsia="Times New Roman" w:hAnsi="Times New Roman" w:cs="Times New Roman"/>
          <w:i/>
        </w:rPr>
        <w:t xml:space="preserve"> </w:t>
      </w:r>
      <w:r w:rsidRPr="00151D17">
        <w:rPr>
          <w:rFonts w:ascii="Times New Roman" w:eastAsia="Times New Roman" w:hAnsi="Times New Roman" w:cs="Times New Roman"/>
          <w:i/>
          <w:vertAlign w:val="superscript"/>
        </w:rPr>
        <w:t>21</w:t>
      </w:r>
      <w:r w:rsidRPr="00151D17">
        <w:rPr>
          <w:rFonts w:ascii="Times New Roman" w:eastAsia="Times New Roman" w:hAnsi="Times New Roman" w:cs="Times New Roman"/>
          <w:i/>
        </w:rPr>
        <w:t xml:space="preserve">[AIR 1965 SC 257] </w:t>
      </w:r>
    </w:p>
    <w:p w:rsidR="00BA7894" w:rsidRPr="00151D17" w:rsidRDefault="00151D17"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vertAlign w:val="superscript"/>
        </w:rPr>
        <w:t>22</w:t>
      </w:r>
      <w:r w:rsidRPr="00151D17">
        <w:rPr>
          <w:rFonts w:ascii="Times New Roman" w:eastAsia="Times New Roman" w:hAnsi="Times New Roman" w:cs="Times New Roman"/>
          <w:i/>
        </w:rPr>
        <w:t>[(2002) 4 SCC 679]</w:t>
      </w:r>
      <w:r w:rsidR="00BA7894" w:rsidRPr="00151D17">
        <w:rPr>
          <w:rFonts w:ascii="Times New Roman" w:eastAsia="Times New Roman" w:hAnsi="Times New Roman" w:cs="Times New Roman"/>
          <w:i/>
        </w:rPr>
        <w:t> </w:t>
      </w:r>
    </w:p>
    <w:p w:rsidR="00BA7894" w:rsidRPr="00151D17" w:rsidRDefault="00BA7894" w:rsidP="005332F0">
      <w:pPr>
        <w:spacing w:after="0" w:line="240" w:lineRule="auto"/>
        <w:jc w:val="both"/>
        <w:rPr>
          <w:rFonts w:ascii="Times New Roman" w:eastAsia="Times New Roman" w:hAnsi="Times New Roman" w:cs="Times New Roman"/>
          <w:i/>
        </w:rPr>
      </w:pPr>
      <w:r w:rsidRPr="00151D17">
        <w:rPr>
          <w:rFonts w:ascii="Times New Roman" w:eastAsia="Times New Roman" w:hAnsi="Times New Roman" w:cs="Times New Roman"/>
          <w:i/>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xml:space="preserve">                                               </w:t>
      </w:r>
    </w:p>
    <w:p w:rsidR="00BA7894" w:rsidRPr="005332F0" w:rsidRDefault="00BA7894" w:rsidP="005332F0">
      <w:pPr>
        <w:spacing w:after="0" w:line="240" w:lineRule="auto"/>
        <w:jc w:val="both"/>
        <w:rPr>
          <w:rFonts w:ascii="Times New Roman" w:eastAsia="Times New Roman" w:hAnsi="Times New Roman" w:cs="Times New Roman"/>
          <w:sz w:val="25"/>
          <w:szCs w:val="25"/>
        </w:rPr>
      </w:pPr>
      <w:r w:rsidRPr="005332F0">
        <w:rPr>
          <w:rFonts w:ascii="Times New Roman" w:eastAsia="Times New Roman" w:hAnsi="Times New Roman" w:cs="Times New Roman"/>
          <w:sz w:val="25"/>
          <w:szCs w:val="25"/>
        </w:rPr>
        <w:t> </w:t>
      </w:r>
    </w:p>
    <w:p w:rsidR="00DB43DF" w:rsidRPr="005332F0" w:rsidRDefault="008E39A6" w:rsidP="005332F0">
      <w:pPr>
        <w:spacing w:after="0" w:line="240" w:lineRule="auto"/>
        <w:rPr>
          <w:rFonts w:ascii="Times New Roman" w:hAnsi="Times New Roman" w:cs="Times New Roman"/>
          <w:sz w:val="25"/>
          <w:szCs w:val="25"/>
        </w:rPr>
      </w:pPr>
    </w:p>
    <w:sectPr w:rsidR="00DB43DF" w:rsidRPr="005332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9A6" w:rsidRDefault="008E39A6" w:rsidP="00DA0365">
      <w:pPr>
        <w:spacing w:after="0" w:line="240" w:lineRule="auto"/>
      </w:pPr>
      <w:r>
        <w:separator/>
      </w:r>
    </w:p>
  </w:endnote>
  <w:endnote w:type="continuationSeparator" w:id="0">
    <w:p w:rsidR="008E39A6" w:rsidRDefault="008E39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1D17">
      <w:rPr>
        <w:rFonts w:ascii="Times New Roman" w:hAnsi="Times New Roman"/>
        <w:noProof/>
        <w:sz w:val="24"/>
        <w:szCs w:val="24"/>
      </w:rPr>
      <w:t>22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9A6" w:rsidRDefault="008E39A6" w:rsidP="00DA0365">
      <w:pPr>
        <w:spacing w:after="0" w:line="240" w:lineRule="auto"/>
      </w:pPr>
      <w:r>
        <w:separator/>
      </w:r>
    </w:p>
  </w:footnote>
  <w:footnote w:type="continuationSeparator" w:id="0">
    <w:p w:rsidR="008E39A6" w:rsidRDefault="008E39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1D17"/>
    <w:rsid w:val="005332F0"/>
    <w:rsid w:val="005C7F20"/>
    <w:rsid w:val="0060369B"/>
    <w:rsid w:val="008D320C"/>
    <w:rsid w:val="008E39A6"/>
    <w:rsid w:val="00BA78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05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10070</Words>
  <Characters>57400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2016-03-19T19:38:00Z</dcterms:modified>
</cp:coreProperties>
</file>