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15" w:rsidRPr="0077356E" w:rsidRDefault="00AD7F15" w:rsidP="0077356E">
      <w:pPr>
        <w:spacing w:after="0" w:line="240" w:lineRule="auto"/>
        <w:jc w:val="center"/>
        <w:rPr>
          <w:rFonts w:ascii="Times New Roman" w:eastAsia="Times New Roman" w:hAnsi="Times New Roman" w:cs="Times New Roman"/>
          <w:sz w:val="25"/>
          <w:szCs w:val="25"/>
        </w:rPr>
      </w:pPr>
      <w:bookmarkStart w:id="0" w:name="_GoBack"/>
      <w:bookmarkEnd w:id="0"/>
      <w:r w:rsidRPr="0077356E">
        <w:rPr>
          <w:rFonts w:ascii="Times New Roman" w:eastAsia="Times New Roman" w:hAnsi="Times New Roman" w:cs="Times New Roman"/>
          <w:b/>
          <w:bCs/>
          <w:sz w:val="25"/>
          <w:szCs w:val="25"/>
        </w:rPr>
        <w:t>SUPREME COURT OF INDIA</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D. Krishnan</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Vs.</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Special Officer, Vellore </w:t>
      </w:r>
      <w:proofErr w:type="spellStart"/>
      <w:r w:rsidRPr="0077356E">
        <w:rPr>
          <w:rFonts w:ascii="Times New Roman" w:eastAsia="Times New Roman" w:hAnsi="Times New Roman" w:cs="Times New Roman"/>
          <w:sz w:val="25"/>
          <w:szCs w:val="25"/>
        </w:rPr>
        <w:t>Coop.S.M</w:t>
      </w:r>
      <w:proofErr w:type="spellEnd"/>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77356E" w:rsidRDefault="00AD7F15" w:rsidP="0077356E">
      <w:pPr>
        <w:spacing w:after="0" w:line="240" w:lineRule="auto"/>
        <w:jc w:val="center"/>
        <w:rPr>
          <w:rFonts w:ascii="Times New Roman" w:eastAsia="Times New Roman" w:hAnsi="Times New Roman" w:cs="Times New Roman"/>
          <w:sz w:val="25"/>
          <w:szCs w:val="25"/>
        </w:rPr>
      </w:pPr>
      <w:proofErr w:type="spellStart"/>
      <w:r w:rsidRPr="0077356E">
        <w:rPr>
          <w:rFonts w:ascii="Times New Roman" w:eastAsia="Times New Roman" w:hAnsi="Times New Roman" w:cs="Times New Roman"/>
          <w:sz w:val="25"/>
          <w:szCs w:val="25"/>
        </w:rPr>
        <w:t>C</w:t>
      </w:r>
      <w:r w:rsidR="0077356E">
        <w:rPr>
          <w:rFonts w:ascii="Times New Roman" w:eastAsia="Times New Roman" w:hAnsi="Times New Roman" w:cs="Times New Roman"/>
          <w:sz w:val="25"/>
          <w:szCs w:val="25"/>
        </w:rPr>
        <w:t>.</w:t>
      </w:r>
      <w:r w:rsidRPr="0077356E">
        <w:rPr>
          <w:rFonts w:ascii="Times New Roman" w:eastAsia="Times New Roman" w:hAnsi="Times New Roman" w:cs="Times New Roman"/>
          <w:sz w:val="25"/>
          <w:szCs w:val="25"/>
        </w:rPr>
        <w:t>A</w:t>
      </w:r>
      <w:r w:rsidR="0077356E">
        <w:rPr>
          <w:rFonts w:ascii="Times New Roman" w:eastAsia="Times New Roman" w:hAnsi="Times New Roman" w:cs="Times New Roman"/>
          <w:sz w:val="25"/>
          <w:szCs w:val="25"/>
        </w:rPr>
        <w:t>.</w:t>
      </w:r>
      <w:r w:rsidRPr="0077356E">
        <w:rPr>
          <w:rFonts w:ascii="Times New Roman" w:eastAsia="Times New Roman" w:hAnsi="Times New Roman" w:cs="Times New Roman"/>
          <w:sz w:val="25"/>
          <w:szCs w:val="25"/>
        </w:rPr>
        <w:t>No</w:t>
      </w:r>
      <w:proofErr w:type="spellEnd"/>
      <w:r w:rsidRPr="0077356E">
        <w:rPr>
          <w:rFonts w:ascii="Times New Roman" w:eastAsia="Times New Roman" w:hAnsi="Times New Roman" w:cs="Times New Roman"/>
          <w:sz w:val="25"/>
          <w:szCs w:val="25"/>
        </w:rPr>
        <w:t>.</w:t>
      </w:r>
      <w:r w:rsidR="0077356E">
        <w:rPr>
          <w:rFonts w:ascii="Times New Roman" w:eastAsia="Times New Roman" w:hAnsi="Times New Roman" w:cs="Times New Roman"/>
          <w:sz w:val="25"/>
          <w:szCs w:val="25"/>
        </w:rPr>
        <w:t>.</w:t>
      </w:r>
      <w:r w:rsidRPr="0077356E">
        <w:rPr>
          <w:rFonts w:ascii="Times New Roman" w:eastAsia="Times New Roman" w:hAnsi="Times New Roman" w:cs="Times New Roman"/>
          <w:sz w:val="25"/>
          <w:szCs w:val="25"/>
        </w:rPr>
        <w:t>...........</w:t>
      </w:r>
      <w:r w:rsidR="0077356E">
        <w:rPr>
          <w:rFonts w:ascii="Times New Roman" w:eastAsia="Times New Roman" w:hAnsi="Times New Roman" w:cs="Times New Roman"/>
          <w:sz w:val="25"/>
          <w:szCs w:val="25"/>
        </w:rPr>
        <w:t xml:space="preserve"> of </w:t>
      </w:r>
      <w:r w:rsidRPr="0077356E">
        <w:rPr>
          <w:rFonts w:ascii="Times New Roman" w:eastAsia="Times New Roman" w:hAnsi="Times New Roman" w:cs="Times New Roman"/>
          <w:sz w:val="25"/>
          <w:szCs w:val="25"/>
        </w:rPr>
        <w:t>2008</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center"/>
        <w:rPr>
          <w:rFonts w:ascii="Times New Roman" w:eastAsia="Times New Roman" w:hAnsi="Times New Roman" w:cs="Times New Roman"/>
          <w:sz w:val="25"/>
          <w:szCs w:val="25"/>
        </w:rPr>
      </w:pPr>
      <w:proofErr w:type="gramStart"/>
      <w:r w:rsidRPr="0077356E">
        <w:rPr>
          <w:rFonts w:ascii="Times New Roman" w:eastAsia="Times New Roman" w:hAnsi="Times New Roman" w:cs="Times New Roman"/>
          <w:sz w:val="25"/>
          <w:szCs w:val="25"/>
        </w:rPr>
        <w:t>(</w:t>
      </w:r>
      <w:proofErr w:type="spellStart"/>
      <w:r w:rsidRPr="0077356E">
        <w:rPr>
          <w:rFonts w:ascii="Times New Roman" w:eastAsia="Times New Roman" w:hAnsi="Times New Roman" w:cs="Times New Roman"/>
          <w:sz w:val="25"/>
          <w:szCs w:val="25"/>
        </w:rPr>
        <w:t>Tarun</w:t>
      </w:r>
      <w:proofErr w:type="spellEnd"/>
      <w:r w:rsidRPr="0077356E">
        <w:rPr>
          <w:rFonts w:ascii="Times New Roman" w:eastAsia="Times New Roman" w:hAnsi="Times New Roman" w:cs="Times New Roman"/>
          <w:sz w:val="25"/>
          <w:szCs w:val="25"/>
        </w:rPr>
        <w:t xml:space="preserve"> </w:t>
      </w:r>
      <w:proofErr w:type="spellStart"/>
      <w:r w:rsidRPr="0077356E">
        <w:rPr>
          <w:rFonts w:ascii="Times New Roman" w:eastAsia="Times New Roman" w:hAnsi="Times New Roman" w:cs="Times New Roman"/>
          <w:sz w:val="25"/>
          <w:szCs w:val="25"/>
        </w:rPr>
        <w:t>Chatterjee</w:t>
      </w:r>
      <w:proofErr w:type="spellEnd"/>
      <w:r w:rsidRPr="0077356E">
        <w:rPr>
          <w:rFonts w:ascii="Times New Roman" w:eastAsia="Times New Roman" w:hAnsi="Times New Roman" w:cs="Times New Roman"/>
          <w:sz w:val="25"/>
          <w:szCs w:val="25"/>
        </w:rPr>
        <w:t xml:space="preserve"> and </w:t>
      </w:r>
      <w:proofErr w:type="spellStart"/>
      <w:r w:rsidRPr="0077356E">
        <w:rPr>
          <w:rFonts w:ascii="Times New Roman" w:eastAsia="Times New Roman" w:hAnsi="Times New Roman" w:cs="Times New Roman"/>
          <w:sz w:val="25"/>
          <w:szCs w:val="25"/>
        </w:rPr>
        <w:t>Harjit</w:t>
      </w:r>
      <w:proofErr w:type="spellEnd"/>
      <w:r w:rsidRPr="0077356E">
        <w:rPr>
          <w:rFonts w:ascii="Times New Roman" w:eastAsia="Times New Roman" w:hAnsi="Times New Roman" w:cs="Times New Roman"/>
          <w:sz w:val="25"/>
          <w:szCs w:val="25"/>
        </w:rPr>
        <w:t xml:space="preserve"> Singh </w:t>
      </w:r>
      <w:proofErr w:type="spellStart"/>
      <w:r w:rsidRPr="0077356E">
        <w:rPr>
          <w:rFonts w:ascii="Times New Roman" w:eastAsia="Times New Roman" w:hAnsi="Times New Roman" w:cs="Times New Roman"/>
          <w:sz w:val="25"/>
          <w:szCs w:val="25"/>
        </w:rPr>
        <w:t>Bedi</w:t>
      </w:r>
      <w:proofErr w:type="spellEnd"/>
      <w:r w:rsidR="0077356E">
        <w:rPr>
          <w:rFonts w:ascii="Times New Roman" w:eastAsia="Times New Roman" w:hAnsi="Times New Roman" w:cs="Times New Roman"/>
          <w:sz w:val="25"/>
          <w:szCs w:val="25"/>
        </w:rPr>
        <w:t xml:space="preserve"> JJ.</w:t>
      </w:r>
      <w:r w:rsidRPr="0077356E">
        <w:rPr>
          <w:rFonts w:ascii="Times New Roman" w:eastAsia="Times New Roman" w:hAnsi="Times New Roman" w:cs="Times New Roman"/>
          <w:sz w:val="25"/>
          <w:szCs w:val="25"/>
        </w:rPr>
        <w:t>)</w:t>
      </w:r>
      <w:proofErr w:type="gramEnd"/>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16</w:t>
      </w:r>
      <w:r w:rsidR="0077356E">
        <w:rPr>
          <w:rFonts w:ascii="Times New Roman" w:eastAsia="Times New Roman" w:hAnsi="Times New Roman" w:cs="Times New Roman"/>
          <w:sz w:val="25"/>
          <w:szCs w:val="25"/>
        </w:rPr>
        <w:t>.</w:t>
      </w:r>
      <w:r w:rsidRPr="0077356E">
        <w:rPr>
          <w:rFonts w:ascii="Times New Roman" w:eastAsia="Times New Roman" w:hAnsi="Times New Roman" w:cs="Times New Roman"/>
          <w:sz w:val="25"/>
          <w:szCs w:val="25"/>
        </w:rPr>
        <w:t>05</w:t>
      </w:r>
      <w:r w:rsidR="0077356E">
        <w:rPr>
          <w:rFonts w:ascii="Times New Roman" w:eastAsia="Times New Roman" w:hAnsi="Times New Roman" w:cs="Times New Roman"/>
          <w:sz w:val="25"/>
          <w:szCs w:val="25"/>
        </w:rPr>
        <w:t>.</w:t>
      </w:r>
      <w:r w:rsidRPr="0077356E">
        <w:rPr>
          <w:rFonts w:ascii="Times New Roman" w:eastAsia="Times New Roman" w:hAnsi="Times New Roman" w:cs="Times New Roman"/>
          <w:sz w:val="25"/>
          <w:szCs w:val="25"/>
        </w:rPr>
        <w:t>2008</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center"/>
        <w:rPr>
          <w:rFonts w:ascii="Times New Roman" w:eastAsia="Times New Roman" w:hAnsi="Times New Roman" w:cs="Times New Roman"/>
          <w:sz w:val="25"/>
          <w:szCs w:val="25"/>
        </w:rPr>
      </w:pPr>
      <w:r w:rsidRPr="0077356E">
        <w:rPr>
          <w:rFonts w:ascii="Times New Roman" w:eastAsia="Times New Roman" w:hAnsi="Times New Roman" w:cs="Times New Roman"/>
          <w:b/>
          <w:bCs/>
          <w:sz w:val="25"/>
          <w:szCs w:val="25"/>
        </w:rPr>
        <w:t>JUDGMENT</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b/>
          <w:bCs/>
          <w:sz w:val="25"/>
          <w:szCs w:val="25"/>
        </w:rPr>
        <w:t> </w:t>
      </w:r>
    </w:p>
    <w:p w:rsidR="00AD7F15" w:rsidRPr="0077356E" w:rsidRDefault="0077356E" w:rsidP="0077356E">
      <w:pPr>
        <w:spacing w:after="0" w:line="240" w:lineRule="auto"/>
        <w:jc w:val="both"/>
        <w:rPr>
          <w:rFonts w:ascii="Times New Roman" w:eastAsia="Times New Roman" w:hAnsi="Times New Roman" w:cs="Times New Roman"/>
          <w:sz w:val="25"/>
          <w:szCs w:val="25"/>
        </w:rPr>
      </w:pPr>
      <w:proofErr w:type="spellStart"/>
      <w:r w:rsidRPr="0077356E">
        <w:rPr>
          <w:rFonts w:ascii="Times New Roman" w:eastAsia="Times New Roman" w:hAnsi="Times New Roman" w:cs="Times New Roman"/>
          <w:b/>
          <w:bCs/>
          <w:sz w:val="25"/>
          <w:szCs w:val="25"/>
        </w:rPr>
        <w:t>Harjit</w:t>
      </w:r>
      <w:proofErr w:type="spellEnd"/>
      <w:r w:rsidRPr="0077356E">
        <w:rPr>
          <w:rFonts w:ascii="Times New Roman" w:eastAsia="Times New Roman" w:hAnsi="Times New Roman" w:cs="Times New Roman"/>
          <w:b/>
          <w:bCs/>
          <w:sz w:val="25"/>
          <w:szCs w:val="25"/>
        </w:rPr>
        <w:t xml:space="preserve"> Singh </w:t>
      </w:r>
      <w:proofErr w:type="spellStart"/>
      <w:r w:rsidRPr="0077356E">
        <w:rPr>
          <w:rFonts w:ascii="Times New Roman" w:eastAsia="Times New Roman" w:hAnsi="Times New Roman" w:cs="Times New Roman"/>
          <w:b/>
          <w:bCs/>
          <w:sz w:val="25"/>
          <w:szCs w:val="25"/>
        </w:rPr>
        <w:t>Bedi</w:t>
      </w:r>
      <w:proofErr w:type="spellEnd"/>
      <w:r w:rsidR="00AD7F15" w:rsidRPr="0077356E">
        <w:rPr>
          <w:rFonts w:ascii="Times New Roman" w:eastAsia="Times New Roman" w:hAnsi="Times New Roman" w:cs="Times New Roman"/>
          <w:b/>
          <w:bCs/>
          <w:sz w:val="25"/>
          <w:szCs w:val="25"/>
        </w:rPr>
        <w:t>, J.</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1. Leave granted.</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2. Appellant Nos. 1 and 2 were appointed to the respondent mill vide orders dated 4th April 1977 and 19th February 1979 respectively. Both were promoted to various posts in the course of their service and appellant No.2 was put in charge of the employees canteen in the </w:t>
      </w:r>
      <w:proofErr w:type="gramStart"/>
      <w:r w:rsidRPr="0077356E">
        <w:rPr>
          <w:rFonts w:ascii="Times New Roman" w:eastAsia="Times New Roman" w:hAnsi="Times New Roman" w:cs="Times New Roman"/>
          <w:sz w:val="25"/>
          <w:szCs w:val="25"/>
        </w:rPr>
        <w:t>year</w:t>
      </w:r>
      <w:proofErr w:type="gramEnd"/>
      <w:r w:rsidRPr="0077356E">
        <w:rPr>
          <w:rFonts w:ascii="Times New Roman" w:eastAsia="Times New Roman" w:hAnsi="Times New Roman" w:cs="Times New Roman"/>
          <w:sz w:val="25"/>
          <w:szCs w:val="25"/>
        </w:rPr>
        <w:t xml:space="preserve"> 1991 whereas appellant No.1 given the same charge in February 1996. The appellants claimed that as they had put in overtime work for a specific number of hours each day, they were entitled to overtime wages for the said period. They repeatedly made representations to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Welfare Officer and to the employers claiming payment, and though an assurance was held out to them that as a similar claim by another employee, one </w:t>
      </w:r>
      <w:proofErr w:type="spellStart"/>
      <w:r w:rsidRPr="0077356E">
        <w:rPr>
          <w:rFonts w:ascii="Times New Roman" w:eastAsia="Times New Roman" w:hAnsi="Times New Roman" w:cs="Times New Roman"/>
          <w:sz w:val="25"/>
          <w:szCs w:val="25"/>
        </w:rPr>
        <w:t>Jayavelu</w:t>
      </w:r>
      <w:proofErr w:type="spellEnd"/>
      <w:r w:rsidRPr="0077356E">
        <w:rPr>
          <w:rFonts w:ascii="Times New Roman" w:eastAsia="Times New Roman" w:hAnsi="Times New Roman" w:cs="Times New Roman"/>
          <w:sz w:val="25"/>
          <w:szCs w:val="25"/>
        </w:rPr>
        <w:t xml:space="preserve">, was pending before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the decision in that case would also be made applicable to their case. It appears that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in the meanwhile, rendered its decision in </w:t>
      </w:r>
      <w:proofErr w:type="spellStart"/>
      <w:r w:rsidRPr="0077356E">
        <w:rPr>
          <w:rFonts w:ascii="Times New Roman" w:eastAsia="Times New Roman" w:hAnsi="Times New Roman" w:cs="Times New Roman"/>
          <w:sz w:val="25"/>
          <w:szCs w:val="25"/>
        </w:rPr>
        <w:t>favour</w:t>
      </w:r>
      <w:proofErr w:type="spellEnd"/>
      <w:r w:rsidRPr="0077356E">
        <w:rPr>
          <w:rFonts w:ascii="Times New Roman" w:eastAsia="Times New Roman" w:hAnsi="Times New Roman" w:cs="Times New Roman"/>
          <w:sz w:val="25"/>
          <w:szCs w:val="25"/>
        </w:rPr>
        <w:t xml:space="preserve"> of </w:t>
      </w:r>
      <w:proofErr w:type="spellStart"/>
      <w:r w:rsidRPr="0077356E">
        <w:rPr>
          <w:rFonts w:ascii="Times New Roman" w:eastAsia="Times New Roman" w:hAnsi="Times New Roman" w:cs="Times New Roman"/>
          <w:sz w:val="25"/>
          <w:szCs w:val="25"/>
        </w:rPr>
        <w:t>Jayavelu</w:t>
      </w:r>
      <w:proofErr w:type="spellEnd"/>
      <w:r w:rsidRPr="0077356E">
        <w:rPr>
          <w:rFonts w:ascii="Times New Roman" w:eastAsia="Times New Roman" w:hAnsi="Times New Roman" w:cs="Times New Roman"/>
          <w:sz w:val="25"/>
          <w:szCs w:val="25"/>
        </w:rPr>
        <w:t xml:space="preserve"> and he was ordered to be paid his overtime wages which were in fact defrayed. Frustrated in their efforts to get the benefits given to </w:t>
      </w:r>
      <w:proofErr w:type="spellStart"/>
      <w:r w:rsidRPr="0077356E">
        <w:rPr>
          <w:rFonts w:ascii="Times New Roman" w:eastAsia="Times New Roman" w:hAnsi="Times New Roman" w:cs="Times New Roman"/>
          <w:sz w:val="25"/>
          <w:szCs w:val="25"/>
        </w:rPr>
        <w:t>Jayavelu</w:t>
      </w:r>
      <w:proofErr w:type="spellEnd"/>
      <w:r w:rsidRPr="0077356E">
        <w:rPr>
          <w:rFonts w:ascii="Times New Roman" w:eastAsia="Times New Roman" w:hAnsi="Times New Roman" w:cs="Times New Roman"/>
          <w:sz w:val="25"/>
          <w:szCs w:val="25"/>
        </w:rPr>
        <w:t xml:space="preserve">, the appellants filed an application under section 33 </w:t>
      </w:r>
      <w:proofErr w:type="gramStart"/>
      <w:r w:rsidRPr="0077356E">
        <w:rPr>
          <w:rFonts w:ascii="Times New Roman" w:eastAsia="Times New Roman" w:hAnsi="Times New Roman" w:cs="Times New Roman"/>
          <w:sz w:val="25"/>
          <w:szCs w:val="25"/>
        </w:rPr>
        <w:t>C(</w:t>
      </w:r>
      <w:proofErr w:type="gramEnd"/>
      <w:r w:rsidRPr="0077356E">
        <w:rPr>
          <w:rFonts w:ascii="Times New Roman" w:eastAsia="Times New Roman" w:hAnsi="Times New Roman" w:cs="Times New Roman"/>
          <w:sz w:val="25"/>
          <w:szCs w:val="25"/>
        </w:rPr>
        <w:t xml:space="preserve">2) of the </w:t>
      </w:r>
      <w:r w:rsidRPr="0077356E">
        <w:rPr>
          <w:rFonts w:ascii="Times New Roman" w:eastAsia="Times New Roman" w:hAnsi="Times New Roman" w:cs="Times New Roman"/>
          <w:i/>
          <w:sz w:val="25"/>
          <w:szCs w:val="25"/>
        </w:rPr>
        <w:t>Industrial Disputes Act, 1947</w:t>
      </w:r>
      <w:r w:rsidRPr="0077356E">
        <w:rPr>
          <w:rFonts w:ascii="Times New Roman" w:eastAsia="Times New Roman" w:hAnsi="Times New Roman" w:cs="Times New Roman"/>
          <w:sz w:val="25"/>
          <w:szCs w:val="25"/>
        </w:rPr>
        <w:t xml:space="preserve"> (hereinafter called the "Act") making a claim for overtime wages. The respondent submitted its counter and took a specific plea that the appellants had not been directed to do any overtime work and as a matter of fact they had never done so. It was also pleaded that </w:t>
      </w:r>
      <w:proofErr w:type="spellStart"/>
      <w:r w:rsidRPr="0077356E">
        <w:rPr>
          <w:rFonts w:ascii="Times New Roman" w:eastAsia="Times New Roman" w:hAnsi="Times New Roman" w:cs="Times New Roman"/>
          <w:sz w:val="25"/>
          <w:szCs w:val="25"/>
        </w:rPr>
        <w:t>Jayavelu's</w:t>
      </w:r>
      <w:proofErr w:type="spellEnd"/>
      <w:r w:rsidRPr="0077356E">
        <w:rPr>
          <w:rFonts w:ascii="Times New Roman" w:eastAsia="Times New Roman" w:hAnsi="Times New Roman" w:cs="Times New Roman"/>
          <w:sz w:val="25"/>
          <w:szCs w:val="25"/>
        </w:rPr>
        <w:t xml:space="preserve"> case had no similarity </w:t>
      </w:r>
      <w:proofErr w:type="spellStart"/>
      <w:r w:rsidRPr="0077356E">
        <w:rPr>
          <w:rFonts w:ascii="Times New Roman" w:eastAsia="Times New Roman" w:hAnsi="Times New Roman" w:cs="Times New Roman"/>
          <w:sz w:val="25"/>
          <w:szCs w:val="25"/>
        </w:rPr>
        <w:t>vis</w:t>
      </w:r>
      <w:proofErr w:type="spellEnd"/>
      <w:r w:rsidRPr="0077356E">
        <w:rPr>
          <w:rFonts w:ascii="Times New Roman" w:eastAsia="Times New Roman" w:hAnsi="Times New Roman" w:cs="Times New Roman"/>
          <w:sz w:val="25"/>
          <w:szCs w:val="25"/>
        </w:rPr>
        <w:t>-`-</w:t>
      </w:r>
      <w:proofErr w:type="spellStart"/>
      <w:r w:rsidRPr="0077356E">
        <w:rPr>
          <w:rFonts w:ascii="Times New Roman" w:eastAsia="Times New Roman" w:hAnsi="Times New Roman" w:cs="Times New Roman"/>
          <w:sz w:val="25"/>
          <w:szCs w:val="25"/>
        </w:rPr>
        <w:t>vis</w:t>
      </w:r>
      <w:proofErr w:type="spellEnd"/>
      <w:r w:rsidRPr="0077356E">
        <w:rPr>
          <w:rFonts w:ascii="Times New Roman" w:eastAsia="Times New Roman" w:hAnsi="Times New Roman" w:cs="Times New Roman"/>
          <w:sz w:val="25"/>
          <w:szCs w:val="25"/>
        </w:rPr>
        <w:t xml:space="preserve"> the case of the appellants and that proceedings under section 33 C(2) being in the nature of execution proceedings,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could not have, under this jurisdiction, determined the rights of the parties, as was required in the present case. In the written submissions filed on behalf of the respondents, a specific plea was also taken that the appellants were, in fact, Managers and not workmen as the salary that they were drawing was more than the limit prescribed under section 2(a) of the Act and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for this additional reason as well, had no jurisdiction in the matter.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in its award dated 24th May 2002observed   that   only documentary evidence had been submitted by the parties and on an examination of the various documents on record, in particular the time </w:t>
      </w:r>
      <w:r w:rsidRPr="0077356E">
        <w:rPr>
          <w:rFonts w:ascii="Times New Roman" w:eastAsia="Times New Roman" w:hAnsi="Times New Roman" w:cs="Times New Roman"/>
          <w:sz w:val="25"/>
          <w:szCs w:val="25"/>
        </w:rPr>
        <w:lastRenderedPageBreak/>
        <w:t xml:space="preserve">cards produced by the appellants and the various representations made by them calling for overtime wages, held that the appellants had indeed worked overtime and were entitled to payment accordingly. The plea of him respondent Management that the appellants were, Managers and not workmen was repelled by observing that as the plea had not been taken in the written statement and only in the written submissions, it did not warrant acceptance. The Court also held that though an application under section 33 C(2) of the Act was in the nature of an execution and a determination of a claim could not be made thereunder, but as section 59 of the Factories Act 1948 provided for the payment of overtime wages and as the documents on record had proved the performance of overtime work, the </w:t>
      </w:r>
      <w:proofErr w:type="spellStart"/>
      <w:r w:rsidRPr="0077356E">
        <w:rPr>
          <w:rFonts w:ascii="Times New Roman" w:eastAsia="Times New Roman" w:hAnsi="Times New Roman" w:cs="Times New Roman"/>
          <w:sz w:val="25"/>
          <w:szCs w:val="25"/>
        </w:rPr>
        <w:t>behaviour</w:t>
      </w:r>
      <w:proofErr w:type="spellEnd"/>
      <w:r w:rsidRPr="0077356E">
        <w:rPr>
          <w:rFonts w:ascii="Times New Roman" w:eastAsia="Times New Roman" w:hAnsi="Times New Roman" w:cs="Times New Roman"/>
          <w:sz w:val="25"/>
          <w:szCs w:val="25"/>
        </w:rPr>
        <w:t xml:space="preserve"> of the Management was "reprehensible and was liable to be punished", more particularly, as the award in the case of </w:t>
      </w:r>
      <w:proofErr w:type="spellStart"/>
      <w:r w:rsidRPr="0077356E">
        <w:rPr>
          <w:rFonts w:ascii="Times New Roman" w:eastAsia="Times New Roman" w:hAnsi="Times New Roman" w:cs="Times New Roman"/>
          <w:sz w:val="25"/>
          <w:szCs w:val="25"/>
        </w:rPr>
        <w:t>Jayavelu</w:t>
      </w:r>
      <w:proofErr w:type="spellEnd"/>
      <w:r w:rsidRPr="0077356E">
        <w:rPr>
          <w:rFonts w:ascii="Times New Roman" w:eastAsia="Times New Roman" w:hAnsi="Times New Roman" w:cs="Times New Roman"/>
          <w:sz w:val="25"/>
          <w:szCs w:val="25"/>
        </w:rPr>
        <w:t xml:space="preserve"> had become final and had not been challenged. The application was accordingly allowed. The respondent Management thereupon challenged the award in the Madras High Court. The High Court in its judgment dated 8th December 2003, dismissed the writ petition thereby confirming the award of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The judgment of the learned Single Judge was challenged by way of a writ appeal before the Division Bench of the High Court. The High Court in its impugned judgment dated 2nd March 2005, observed that the reliance of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on documentary evidence alone, and that too in a case of claim of overtime wages, was not tenable and that it was unusual on the part of the respondents (appellants herein), being workmen not to enter the witness box to substantiate their claim. The Division Bench also held that the punch time cards which formed the basis of their case did not constitute sufficient proof, as the burden of proof in such a matter rested on the person claiming overtime. The Division Bench also observed that the specific stand of the respondent was</w:t>
      </w:r>
      <w:proofErr w:type="gramStart"/>
      <w:r w:rsidRPr="0077356E">
        <w:rPr>
          <w:rFonts w:ascii="Times New Roman" w:eastAsia="Times New Roman" w:hAnsi="Times New Roman" w:cs="Times New Roman"/>
          <w:sz w:val="25"/>
          <w:szCs w:val="25"/>
        </w:rPr>
        <w:t>  that</w:t>
      </w:r>
      <w:proofErr w:type="gramEnd"/>
      <w:r w:rsidRPr="0077356E">
        <w:rPr>
          <w:rFonts w:ascii="Times New Roman" w:eastAsia="Times New Roman" w:hAnsi="Times New Roman" w:cs="Times New Roman"/>
          <w:sz w:val="25"/>
          <w:szCs w:val="25"/>
        </w:rPr>
        <w:t xml:space="preserve">  the workmen   had   never   been authorized by anybody to work overtime and for this additional reason, the claim must fail. The Court finally concluded that in the light of the settled position of law, proceedings under section 33 C(2) of the Act could only be effective in case of a pre-existing right and as the claim of the respondent workmen was disputed, this was not a matter for decision under this provision. The writ appeal was accordingly allowed and the judgment of the learned Single Judge and the award of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were quashed. The present appeal has been filed against this order of the High Court.</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3. Mr. Colin </w:t>
      </w:r>
      <w:proofErr w:type="spellStart"/>
      <w:r w:rsidRPr="0077356E">
        <w:rPr>
          <w:rFonts w:ascii="Times New Roman" w:eastAsia="Times New Roman" w:hAnsi="Times New Roman" w:cs="Times New Roman"/>
          <w:sz w:val="25"/>
          <w:szCs w:val="25"/>
        </w:rPr>
        <w:t>Gonsalves</w:t>
      </w:r>
      <w:proofErr w:type="spellEnd"/>
      <w:r w:rsidRPr="0077356E">
        <w:rPr>
          <w:rFonts w:ascii="Times New Roman" w:eastAsia="Times New Roman" w:hAnsi="Times New Roman" w:cs="Times New Roman"/>
          <w:sz w:val="25"/>
          <w:szCs w:val="25"/>
        </w:rPr>
        <w:t xml:space="preserve">, the learned senior counsel for the  workmen-appellants, has submitted  that though  proceedings under Section 33 C(2) of the Act were indeed in  the nature of execution proceedings but this provision also  visualized some enquiry, be it    a casual one, and as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and the learned Single Judge of the High  Court had taken a particular view on the evidence, the  Division Bench ought to have stayed its hands and not  taken a different view.   It has been pleaded that there was  a difference between the terminology of Sections 33 C(1)  and section 33 C(2) inasmuch as section 33 C(1) dealt with  money due to a workman from an employer under a  settlement or award etc., whereas section 33 C(2) was much  wider in its application and visualized an entitlement with  respect to money even if a pre-existing right was created by  a Statute and as in the present case, section 59 of the  Factories Act visualized payment of overtime ages, a  simple enquiry under section 33 C(2) was fully justified. In this connection, the learned counsel has placed reliance on Chief Mining Engineer East India Coal Co. Ltd. vs. </w:t>
      </w:r>
      <w:proofErr w:type="spellStart"/>
      <w:r w:rsidRPr="0077356E">
        <w:rPr>
          <w:rFonts w:ascii="Times New Roman" w:eastAsia="Times New Roman" w:hAnsi="Times New Roman" w:cs="Times New Roman"/>
          <w:sz w:val="25"/>
          <w:szCs w:val="25"/>
        </w:rPr>
        <w:t>Rameshwar</w:t>
      </w:r>
      <w:proofErr w:type="spellEnd"/>
      <w:r w:rsidRPr="0077356E">
        <w:rPr>
          <w:rFonts w:ascii="Times New Roman" w:eastAsia="Times New Roman" w:hAnsi="Times New Roman" w:cs="Times New Roman"/>
          <w:sz w:val="25"/>
          <w:szCs w:val="25"/>
        </w:rPr>
        <w:t xml:space="preserve"> &amp; </w:t>
      </w:r>
      <w:proofErr w:type="spellStart"/>
      <w:r w:rsidRPr="0077356E">
        <w:rPr>
          <w:rFonts w:ascii="Times New Roman" w:eastAsia="Times New Roman" w:hAnsi="Times New Roman" w:cs="Times New Roman"/>
          <w:sz w:val="25"/>
          <w:szCs w:val="25"/>
        </w:rPr>
        <w:t>Ors</w:t>
      </w:r>
      <w:proofErr w:type="spellEnd"/>
      <w:r w:rsidRPr="0077356E">
        <w:rPr>
          <w:rFonts w:ascii="Times New Roman" w:eastAsia="Times New Roman" w:hAnsi="Times New Roman" w:cs="Times New Roman"/>
          <w:sz w:val="25"/>
          <w:szCs w:val="25"/>
        </w:rPr>
        <w:t xml:space="preserve"> (1968) 1 SCR 140. He has also pleaded, that even assuming for a moment, that there was some evidence to raise </w:t>
      </w:r>
      <w:r w:rsidRPr="0077356E">
        <w:rPr>
          <w:rFonts w:ascii="Times New Roman" w:eastAsia="Times New Roman" w:hAnsi="Times New Roman" w:cs="Times New Roman"/>
          <w:sz w:val="25"/>
          <w:szCs w:val="25"/>
        </w:rPr>
        <w:lastRenderedPageBreak/>
        <w:t>a suspicion that the appellants were Managers and not workmen, the dominant purpose of their employment had to be seen and the dominant purpose being that of workmen, even if they were delegated some minor managerial activities, would not change the nature of their appointment. It was also   submitted that all the judgments cited by the Division Bench pertained to cases where the workmen claimed "equal pay for equal work" and which did involve the determination of a right, but in the present case, keeping in view the provisions of Section 59 of the Factories Act, and the dominant purpose of the employment of the appellants, the aforesaid judgments were not applicable.</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4. </w:t>
      </w:r>
      <w:proofErr w:type="spellStart"/>
      <w:r w:rsidRPr="0077356E">
        <w:rPr>
          <w:rFonts w:ascii="Times New Roman" w:eastAsia="Times New Roman" w:hAnsi="Times New Roman" w:cs="Times New Roman"/>
          <w:sz w:val="25"/>
          <w:szCs w:val="25"/>
        </w:rPr>
        <w:t>Mr.Dayan</w:t>
      </w:r>
      <w:proofErr w:type="spellEnd"/>
      <w:r w:rsidRPr="0077356E">
        <w:rPr>
          <w:rFonts w:ascii="Times New Roman" w:eastAsia="Times New Roman" w:hAnsi="Times New Roman" w:cs="Times New Roman"/>
          <w:sz w:val="25"/>
          <w:szCs w:val="25"/>
        </w:rPr>
        <w:t xml:space="preserve"> Krishnan, the learned counsel for the respondents has, however, disputed the claim of the appellants and has referred to the counter affidavit and the written submissions filed before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It has-been contended that in order to raise a claim for overtime wages, it was essential that the overtime work should be  authorized by a competent   authority  and  no such  authorization being on record, the claim under section 59 of the Factories Act was not tenable. It has also been pleaded that the proceedings under section 33 </w:t>
      </w:r>
      <w:proofErr w:type="gramStart"/>
      <w:r w:rsidRPr="0077356E">
        <w:rPr>
          <w:rFonts w:ascii="Times New Roman" w:eastAsia="Times New Roman" w:hAnsi="Times New Roman" w:cs="Times New Roman"/>
          <w:sz w:val="25"/>
          <w:szCs w:val="25"/>
        </w:rPr>
        <w:t>C(</w:t>
      </w:r>
      <w:proofErr w:type="gramEnd"/>
      <w:r w:rsidRPr="0077356E">
        <w:rPr>
          <w:rFonts w:ascii="Times New Roman" w:eastAsia="Times New Roman" w:hAnsi="Times New Roman" w:cs="Times New Roman"/>
          <w:sz w:val="25"/>
          <w:szCs w:val="25"/>
        </w:rPr>
        <w:t xml:space="preserve">2) were in the  nature of execution proceedings and no determination of a  right could be made and for this submission the learned  counsel has placed reliance on </w:t>
      </w:r>
      <w:r w:rsidRPr="0077356E">
        <w:rPr>
          <w:rFonts w:ascii="Times New Roman" w:eastAsia="Times New Roman" w:hAnsi="Times New Roman" w:cs="Times New Roman"/>
          <w:i/>
          <w:sz w:val="25"/>
          <w:szCs w:val="25"/>
        </w:rPr>
        <w:t xml:space="preserve">Municipal Corporation of  Delhi vs. Ganesh </w:t>
      </w:r>
      <w:proofErr w:type="spellStart"/>
      <w:r w:rsidRPr="0077356E">
        <w:rPr>
          <w:rFonts w:ascii="Times New Roman" w:eastAsia="Times New Roman" w:hAnsi="Times New Roman" w:cs="Times New Roman"/>
          <w:i/>
          <w:sz w:val="25"/>
          <w:szCs w:val="25"/>
        </w:rPr>
        <w:t>Razak</w:t>
      </w:r>
      <w:proofErr w:type="spellEnd"/>
      <w:r w:rsidRPr="0077356E">
        <w:rPr>
          <w:rFonts w:ascii="Times New Roman" w:eastAsia="Times New Roman" w:hAnsi="Times New Roman" w:cs="Times New Roman"/>
          <w:i/>
          <w:sz w:val="25"/>
          <w:szCs w:val="25"/>
        </w:rPr>
        <w:t xml:space="preserve"> &amp; Anr</w:t>
      </w:r>
      <w:r w:rsidR="0077356E" w:rsidRPr="0077356E">
        <w:rPr>
          <w:rFonts w:ascii="Times New Roman" w:eastAsia="Times New Roman" w:hAnsi="Times New Roman" w:cs="Times New Roman"/>
          <w:i/>
          <w:sz w:val="25"/>
          <w:szCs w:val="25"/>
          <w:vertAlign w:val="superscript"/>
        </w:rPr>
        <w:t>1</w:t>
      </w:r>
      <w:r w:rsidRPr="0077356E">
        <w:rPr>
          <w:rFonts w:ascii="Times New Roman" w:eastAsia="Times New Roman" w:hAnsi="Times New Roman" w:cs="Times New Roman"/>
          <w:i/>
          <w:sz w:val="25"/>
          <w:szCs w:val="25"/>
        </w:rPr>
        <w:t xml:space="preserve"> and State of U.P. &amp; </w:t>
      </w:r>
      <w:proofErr w:type="spellStart"/>
      <w:r w:rsidRPr="0077356E">
        <w:rPr>
          <w:rFonts w:ascii="Times New Roman" w:eastAsia="Times New Roman" w:hAnsi="Times New Roman" w:cs="Times New Roman"/>
          <w:i/>
          <w:sz w:val="25"/>
          <w:szCs w:val="25"/>
        </w:rPr>
        <w:t>Anr</w:t>
      </w:r>
      <w:proofErr w:type="spellEnd"/>
      <w:r w:rsidRPr="0077356E">
        <w:rPr>
          <w:rFonts w:ascii="Times New Roman" w:eastAsia="Times New Roman" w:hAnsi="Times New Roman" w:cs="Times New Roman"/>
          <w:i/>
          <w:sz w:val="25"/>
          <w:szCs w:val="25"/>
        </w:rPr>
        <w:t xml:space="preserve">. </w:t>
      </w:r>
      <w:proofErr w:type="gramStart"/>
      <w:r w:rsidRPr="0077356E">
        <w:rPr>
          <w:rFonts w:ascii="Times New Roman" w:eastAsia="Times New Roman" w:hAnsi="Times New Roman" w:cs="Times New Roman"/>
          <w:i/>
          <w:sz w:val="25"/>
          <w:szCs w:val="25"/>
        </w:rPr>
        <w:t xml:space="preserve">Vs. </w:t>
      </w:r>
      <w:proofErr w:type="spellStart"/>
      <w:r w:rsidRPr="0077356E">
        <w:rPr>
          <w:rFonts w:ascii="Times New Roman" w:eastAsia="Times New Roman" w:hAnsi="Times New Roman" w:cs="Times New Roman"/>
          <w:i/>
          <w:sz w:val="25"/>
          <w:szCs w:val="25"/>
        </w:rPr>
        <w:t>Brijpal</w:t>
      </w:r>
      <w:proofErr w:type="spellEnd"/>
      <w:r w:rsidRPr="0077356E">
        <w:rPr>
          <w:rFonts w:ascii="Times New Roman" w:eastAsia="Times New Roman" w:hAnsi="Times New Roman" w:cs="Times New Roman"/>
          <w:i/>
          <w:sz w:val="25"/>
          <w:szCs w:val="25"/>
        </w:rPr>
        <w:t xml:space="preserve"> Singh</w:t>
      </w:r>
      <w:r w:rsidR="0077356E" w:rsidRPr="0077356E">
        <w:rPr>
          <w:rFonts w:ascii="Times New Roman" w:eastAsia="Times New Roman" w:hAnsi="Times New Roman" w:cs="Times New Roman"/>
          <w:i/>
          <w:sz w:val="25"/>
          <w:szCs w:val="25"/>
          <w:vertAlign w:val="superscript"/>
        </w:rPr>
        <w:t>2</w:t>
      </w:r>
      <w:r w:rsidRPr="0077356E">
        <w:rPr>
          <w:rFonts w:ascii="Times New Roman" w:eastAsia="Times New Roman" w:hAnsi="Times New Roman" w:cs="Times New Roman"/>
          <w:sz w:val="25"/>
          <w:szCs w:val="25"/>
        </w:rPr>
        <w:t>.</w:t>
      </w:r>
      <w:proofErr w:type="gramEnd"/>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4. We have considered the arguments advanced by the learned counsel for the parties. The fact that proceedings under Section 33 C (2) are in the nature of execution proceedings is in no doubt, and such proceedings presuppose some adjudication leading to the determination of a right, which has to be enforced. Concededly there has been no such adjudication in the present case. It will be seen that the reliance of the appellant-workmen is exclusively on documentary evidence placed on record which consisted primarily of the punch time cards and the representations that had been filed</w:t>
      </w:r>
      <w:proofErr w:type="gramStart"/>
      <w:r w:rsidRPr="0077356E">
        <w:rPr>
          <w:rFonts w:ascii="Times New Roman" w:eastAsia="Times New Roman" w:hAnsi="Times New Roman" w:cs="Times New Roman"/>
          <w:sz w:val="25"/>
          <w:szCs w:val="25"/>
        </w:rPr>
        <w:t>  from</w:t>
      </w:r>
      <w:proofErr w:type="gramEnd"/>
      <w:r w:rsidRPr="0077356E">
        <w:rPr>
          <w:rFonts w:ascii="Times New Roman" w:eastAsia="Times New Roman" w:hAnsi="Times New Roman" w:cs="Times New Roman"/>
          <w:sz w:val="25"/>
          <w:szCs w:val="25"/>
        </w:rPr>
        <w:t xml:space="preserve"> time to time before the respondents. It is also true that the claim raised by the appellants had been hotly disputed by the respondents. The question that arises in this situation is whether reliance only on the documentary evidence was sufficient to prove the case. We are of the opinion that the reference to Municipal Corporation's case (supra) is completely misplaced as in that matter, the fact that different categories of workers were doing identical kind of work was virtually admitted but different scales of pay were nevertheless being paid to them. It is also relevant that oral evidence had been adduced by the workmen to supplement the documentary evidence and it was in that situation that the Court felt that an application under section 33 </w:t>
      </w:r>
      <w:proofErr w:type="gramStart"/>
      <w:r w:rsidRPr="0077356E">
        <w:rPr>
          <w:rFonts w:ascii="Times New Roman" w:eastAsia="Times New Roman" w:hAnsi="Times New Roman" w:cs="Times New Roman"/>
          <w:sz w:val="25"/>
          <w:szCs w:val="25"/>
        </w:rPr>
        <w:t>C(</w:t>
      </w:r>
      <w:proofErr w:type="gramEnd"/>
      <w:r w:rsidRPr="0077356E">
        <w:rPr>
          <w:rFonts w:ascii="Times New Roman" w:eastAsia="Times New Roman" w:hAnsi="Times New Roman" w:cs="Times New Roman"/>
          <w:sz w:val="25"/>
          <w:szCs w:val="25"/>
        </w:rPr>
        <w:t xml:space="preserve">2) was maintainable. We find that the claim by the appellants herein has been disputed from the beginning and that the documents filed by the appellants themselves suggest that they were unsure of their own status. We have also perused the representations which have been filed as additional documents. A perusal of the letter dated 10th February 1996 from </w:t>
      </w:r>
      <w:proofErr w:type="spellStart"/>
      <w:r w:rsidRPr="0077356E">
        <w:rPr>
          <w:rFonts w:ascii="Times New Roman" w:eastAsia="Times New Roman" w:hAnsi="Times New Roman" w:cs="Times New Roman"/>
          <w:sz w:val="25"/>
          <w:szCs w:val="25"/>
        </w:rPr>
        <w:t>S.Karuthiah</w:t>
      </w:r>
      <w:proofErr w:type="spellEnd"/>
      <w:r w:rsidRPr="0077356E">
        <w:rPr>
          <w:rFonts w:ascii="Times New Roman" w:eastAsia="Times New Roman" w:hAnsi="Times New Roman" w:cs="Times New Roman"/>
          <w:sz w:val="25"/>
          <w:szCs w:val="25"/>
        </w:rPr>
        <w:t xml:space="preserve"> </w:t>
      </w:r>
      <w:proofErr w:type="spellStart"/>
      <w:r w:rsidRPr="0077356E">
        <w:rPr>
          <w:rFonts w:ascii="Times New Roman" w:eastAsia="Times New Roman" w:hAnsi="Times New Roman" w:cs="Times New Roman"/>
          <w:sz w:val="25"/>
          <w:szCs w:val="25"/>
        </w:rPr>
        <w:t>Pandian</w:t>
      </w:r>
      <w:proofErr w:type="spellEnd"/>
      <w:r w:rsidRPr="0077356E">
        <w:rPr>
          <w:rFonts w:ascii="Times New Roman" w:eastAsia="Times New Roman" w:hAnsi="Times New Roman" w:cs="Times New Roman"/>
          <w:sz w:val="25"/>
          <w:szCs w:val="25"/>
        </w:rPr>
        <w:t xml:space="preserve">, Special Officer </w:t>
      </w:r>
      <w:proofErr w:type="gramStart"/>
      <w:r w:rsidRPr="0077356E">
        <w:rPr>
          <w:rFonts w:ascii="Times New Roman" w:eastAsia="Times New Roman" w:hAnsi="Times New Roman" w:cs="Times New Roman"/>
          <w:sz w:val="25"/>
          <w:szCs w:val="25"/>
        </w:rPr>
        <w:t>shows</w:t>
      </w:r>
      <w:proofErr w:type="gramEnd"/>
      <w:r w:rsidRPr="0077356E">
        <w:rPr>
          <w:rFonts w:ascii="Times New Roman" w:eastAsia="Times New Roman" w:hAnsi="Times New Roman" w:cs="Times New Roman"/>
          <w:sz w:val="25"/>
          <w:szCs w:val="25"/>
        </w:rPr>
        <w:t xml:space="preserve"> that the appellant </w:t>
      </w:r>
      <w:proofErr w:type="spellStart"/>
      <w:r w:rsidRPr="0077356E">
        <w:rPr>
          <w:rFonts w:ascii="Times New Roman" w:eastAsia="Times New Roman" w:hAnsi="Times New Roman" w:cs="Times New Roman"/>
          <w:sz w:val="25"/>
          <w:szCs w:val="25"/>
        </w:rPr>
        <w:t>D.Krishnan</w:t>
      </w:r>
      <w:proofErr w:type="spellEnd"/>
      <w:r w:rsidRPr="0077356E">
        <w:rPr>
          <w:rFonts w:ascii="Times New Roman" w:eastAsia="Times New Roman" w:hAnsi="Times New Roman" w:cs="Times New Roman"/>
          <w:sz w:val="25"/>
          <w:szCs w:val="25"/>
        </w:rPr>
        <w:t xml:space="preserve"> was being posted as a Canteen Manager. The subsequent letters dated 20th May 1996, 20th January 1997, 20th </w:t>
      </w:r>
      <w:r w:rsidR="0077356E">
        <w:rPr>
          <w:rFonts w:ascii="Times New Roman" w:eastAsia="Times New Roman" w:hAnsi="Times New Roman" w:cs="Times New Roman"/>
          <w:sz w:val="25"/>
          <w:szCs w:val="25"/>
        </w:rPr>
        <w:t xml:space="preserve"> </w:t>
      </w:r>
      <w:r w:rsidRPr="0077356E">
        <w:rPr>
          <w:rFonts w:ascii="Times New Roman" w:eastAsia="Times New Roman" w:hAnsi="Times New Roman" w:cs="Times New Roman"/>
          <w:sz w:val="25"/>
          <w:szCs w:val="25"/>
        </w:rPr>
        <w:t xml:space="preserve">February 1997, 15th April 1998 and 6th August 1998 were all written by the appellant </w:t>
      </w:r>
      <w:proofErr w:type="spellStart"/>
      <w:r w:rsidRPr="0077356E">
        <w:rPr>
          <w:rFonts w:ascii="Times New Roman" w:eastAsia="Times New Roman" w:hAnsi="Times New Roman" w:cs="Times New Roman"/>
          <w:sz w:val="25"/>
          <w:szCs w:val="25"/>
        </w:rPr>
        <w:t>D.Krishnan</w:t>
      </w:r>
      <w:proofErr w:type="spellEnd"/>
      <w:r w:rsidRPr="0077356E">
        <w:rPr>
          <w:rFonts w:ascii="Times New Roman" w:eastAsia="Times New Roman" w:hAnsi="Times New Roman" w:cs="Times New Roman"/>
          <w:sz w:val="25"/>
          <w:szCs w:val="25"/>
        </w:rPr>
        <w:t xml:space="preserve"> identifying his post as that of Manager of the canteen and in the body of the last letter, a specific plea has been made that amongst the several duties entrusted to him, he had to instruct 4 workers to come in the morning, to prepare breakfast and a complaint that on one particular day, one C. </w:t>
      </w:r>
      <w:proofErr w:type="spellStart"/>
      <w:r w:rsidRPr="0077356E">
        <w:rPr>
          <w:rFonts w:ascii="Times New Roman" w:eastAsia="Times New Roman" w:hAnsi="Times New Roman" w:cs="Times New Roman"/>
          <w:sz w:val="25"/>
          <w:szCs w:val="25"/>
        </w:rPr>
        <w:t>Uttharakumar</w:t>
      </w:r>
      <w:proofErr w:type="spellEnd"/>
      <w:r w:rsidRPr="0077356E">
        <w:rPr>
          <w:rFonts w:ascii="Times New Roman" w:eastAsia="Times New Roman" w:hAnsi="Times New Roman" w:cs="Times New Roman"/>
          <w:sz w:val="25"/>
          <w:szCs w:val="25"/>
        </w:rPr>
        <w:t xml:space="preserve">, a Clerk working under him had refused to follow his </w:t>
      </w:r>
      <w:r w:rsidRPr="0077356E">
        <w:rPr>
          <w:rFonts w:ascii="Times New Roman" w:eastAsia="Times New Roman" w:hAnsi="Times New Roman" w:cs="Times New Roman"/>
          <w:sz w:val="25"/>
          <w:szCs w:val="25"/>
        </w:rPr>
        <w:lastRenderedPageBreak/>
        <w:t xml:space="preserve">orders. We also find similar letters written by the second appellant, K. </w:t>
      </w:r>
      <w:proofErr w:type="spellStart"/>
      <w:r w:rsidRPr="0077356E">
        <w:rPr>
          <w:rFonts w:ascii="Times New Roman" w:eastAsia="Times New Roman" w:hAnsi="Times New Roman" w:cs="Times New Roman"/>
          <w:sz w:val="25"/>
          <w:szCs w:val="25"/>
        </w:rPr>
        <w:t>Shanmugam</w:t>
      </w:r>
      <w:proofErr w:type="spellEnd"/>
      <w:r w:rsidRPr="0077356E">
        <w:rPr>
          <w:rFonts w:ascii="Times New Roman" w:eastAsia="Times New Roman" w:hAnsi="Times New Roman" w:cs="Times New Roman"/>
          <w:sz w:val="25"/>
          <w:szCs w:val="25"/>
        </w:rPr>
        <w:t xml:space="preserve"> and they too are on the record as additional documents. We are, therefore, of the opinion that in the light of the categorical statements time and again in the very documents relied upon by the appellants in support of their case, that they were, prima- facie, Managers and it would, therefore, be beyond the jurisdiction of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to determine their status in proceedings under Section 33 </w:t>
      </w:r>
      <w:proofErr w:type="gramStart"/>
      <w:r w:rsidRPr="0077356E">
        <w:rPr>
          <w:rFonts w:ascii="Times New Roman" w:eastAsia="Times New Roman" w:hAnsi="Times New Roman" w:cs="Times New Roman"/>
          <w:sz w:val="25"/>
          <w:szCs w:val="25"/>
        </w:rPr>
        <w:t>C(</w:t>
      </w:r>
      <w:proofErr w:type="gramEnd"/>
      <w:r w:rsidRPr="0077356E">
        <w:rPr>
          <w:rFonts w:ascii="Times New Roman" w:eastAsia="Times New Roman" w:hAnsi="Times New Roman" w:cs="Times New Roman"/>
          <w:sz w:val="25"/>
          <w:szCs w:val="25"/>
        </w:rPr>
        <w:t>2) of the Act.</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6. In this view of the matter, we find that the judgment reported in Municipal Corporation's case (supra) was clearly applicable to the facts of the present case. In this case, it was observed that:</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ind w:left="720"/>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"In these matters, the claim of the respondent-workmen who were all daily- rated/causal workers, to be paid wages at the same rate as the regular workers, had not been earlier settled by adjudication or recognition by the employer without which the stage for computation of that benefit could not  reach. The workmen's claim of doing the same kind of work and their entitlement to be paid wages at the same rate as the regular workmen on the principle of "equal pay for equal work" being disputed, without an adjudication of their dispute resulting in acceptance of their claim to this effect, there could be no occasion for computation of the benefit on that basis to attract Section 33-C(2).The mere fact that some other workmen are alleged to have made a similar claim  by filing writ petitions under Article 32 of the Constitution is indicative of the need for adjudication of the claim of entitlement to the benefit before computation of such a benefit could be sought. Respondents' claim is not based on a prior adjudication made in the </w:t>
      </w:r>
      <w:proofErr w:type="spellStart"/>
      <w:r w:rsidRPr="0077356E">
        <w:rPr>
          <w:rFonts w:ascii="Times New Roman" w:eastAsia="Times New Roman" w:hAnsi="Times New Roman" w:cs="Times New Roman"/>
          <w:sz w:val="25"/>
          <w:szCs w:val="25"/>
        </w:rPr>
        <w:t>writpetitions</w:t>
      </w:r>
      <w:proofErr w:type="spellEnd"/>
      <w:r w:rsidRPr="0077356E">
        <w:rPr>
          <w:rFonts w:ascii="Times New Roman" w:eastAsia="Times New Roman" w:hAnsi="Times New Roman" w:cs="Times New Roman"/>
          <w:sz w:val="25"/>
          <w:szCs w:val="25"/>
        </w:rPr>
        <w:t xml:space="preserve"> filed by some other workmen upholding a similar claim which could be relied on as an adjudication </w:t>
      </w:r>
      <w:proofErr w:type="spellStart"/>
      <w:r w:rsidRPr="0077356E">
        <w:rPr>
          <w:rFonts w:ascii="Times New Roman" w:eastAsia="Times New Roman" w:hAnsi="Times New Roman" w:cs="Times New Roman"/>
          <w:sz w:val="25"/>
          <w:szCs w:val="25"/>
        </w:rPr>
        <w:t>enuring</w:t>
      </w:r>
      <w:proofErr w:type="spellEnd"/>
      <w:r w:rsidRPr="0077356E">
        <w:rPr>
          <w:rFonts w:ascii="Times New Roman" w:eastAsia="Times New Roman" w:hAnsi="Times New Roman" w:cs="Times New Roman"/>
          <w:sz w:val="25"/>
          <w:szCs w:val="25"/>
        </w:rPr>
        <w:t xml:space="preserve"> to the benefit of these respondents as well. The writ petitions by </w:t>
      </w:r>
      <w:proofErr w:type="spellStart"/>
      <w:r w:rsidRPr="0077356E">
        <w:rPr>
          <w:rFonts w:ascii="Times New Roman" w:eastAsia="Times New Roman" w:hAnsi="Times New Roman" w:cs="Times New Roman"/>
          <w:sz w:val="25"/>
          <w:szCs w:val="25"/>
        </w:rPr>
        <w:t>ome</w:t>
      </w:r>
      <w:proofErr w:type="spellEnd"/>
      <w:r w:rsidRPr="0077356E">
        <w:rPr>
          <w:rFonts w:ascii="Times New Roman" w:eastAsia="Times New Roman" w:hAnsi="Times New Roman" w:cs="Times New Roman"/>
          <w:sz w:val="25"/>
          <w:szCs w:val="25"/>
        </w:rPr>
        <w:t xml:space="preserve"> other workmen to which some reference was casually made, particulars of which are not available in these matters, have, therefore, no relevance for the present purpose. It must, therefore, be held that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as well as the High Court were in error in treating as maintainable the applications made under Section 33-C(2) of the Act by these respondents.</w:t>
      </w:r>
    </w:p>
    <w:p w:rsidR="00AD7F15" w:rsidRPr="0077356E" w:rsidRDefault="00AD7F15" w:rsidP="0077356E">
      <w:pPr>
        <w:spacing w:after="0" w:line="240" w:lineRule="auto"/>
        <w:ind w:left="720"/>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ind w:left="720"/>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In </w:t>
      </w:r>
      <w:proofErr w:type="spellStart"/>
      <w:r w:rsidRPr="0077356E">
        <w:rPr>
          <w:rFonts w:ascii="Times New Roman" w:eastAsia="Times New Roman" w:hAnsi="Times New Roman" w:cs="Times New Roman"/>
          <w:sz w:val="25"/>
          <w:szCs w:val="25"/>
        </w:rPr>
        <w:t>Brijpal</w:t>
      </w:r>
      <w:proofErr w:type="spellEnd"/>
      <w:r w:rsidRPr="0077356E">
        <w:rPr>
          <w:rFonts w:ascii="Times New Roman" w:eastAsia="Times New Roman" w:hAnsi="Times New Roman" w:cs="Times New Roman"/>
          <w:sz w:val="25"/>
          <w:szCs w:val="25"/>
        </w:rPr>
        <w:t xml:space="preserve"> Singh's case (supra), this is what the Court had to say:</w:t>
      </w:r>
    </w:p>
    <w:p w:rsidR="00AD7F15" w:rsidRPr="0077356E" w:rsidRDefault="00AD7F15" w:rsidP="0077356E">
      <w:pPr>
        <w:spacing w:after="0" w:line="240" w:lineRule="auto"/>
        <w:ind w:left="720"/>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ind w:left="720"/>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"It is well settled that the workman can proceed under Section 33-C(2) only after the Tribunal has adjudicated on a complaint under Section 33-A or on a reference under Section 10 that the order of discharge or dismissal was not justified and has set aside that order and reinstated the workman. This Court in the case of Punjab Beverages (P) Ltd. vs. Suresh Chand held that a proceeding under Section 33-</w:t>
      </w:r>
      <w:proofErr w:type="gramStart"/>
      <w:r w:rsidRPr="0077356E">
        <w:rPr>
          <w:rFonts w:ascii="Times New Roman" w:eastAsia="Times New Roman" w:hAnsi="Times New Roman" w:cs="Times New Roman"/>
          <w:sz w:val="25"/>
          <w:szCs w:val="25"/>
        </w:rPr>
        <w:t>C(</w:t>
      </w:r>
      <w:proofErr w:type="gramEnd"/>
      <w:r w:rsidRPr="0077356E">
        <w:rPr>
          <w:rFonts w:ascii="Times New Roman" w:eastAsia="Times New Roman" w:hAnsi="Times New Roman" w:cs="Times New Roman"/>
          <w:sz w:val="25"/>
          <w:szCs w:val="25"/>
        </w:rPr>
        <w:t xml:space="preserve">2) is a proceeding in the nature of execution proceeding in which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calculates the amount of money due to a workman from the employer, or, if the workman is entitled to any benefit which is capable of being computed in terms of money, proceeds to compute the benefit in terms of money. Proceeding further, this Court held that the right to the money which</w:t>
      </w:r>
      <w:proofErr w:type="gramStart"/>
      <w:r w:rsidRPr="0077356E">
        <w:rPr>
          <w:rFonts w:ascii="Times New Roman" w:eastAsia="Times New Roman" w:hAnsi="Times New Roman" w:cs="Times New Roman"/>
          <w:sz w:val="25"/>
          <w:szCs w:val="25"/>
        </w:rPr>
        <w:t>  is</w:t>
      </w:r>
      <w:proofErr w:type="gramEnd"/>
      <w:r w:rsidRPr="0077356E">
        <w:rPr>
          <w:rFonts w:ascii="Times New Roman" w:eastAsia="Times New Roman" w:hAnsi="Times New Roman" w:cs="Times New Roman"/>
          <w:sz w:val="25"/>
          <w:szCs w:val="25"/>
        </w:rPr>
        <w:t xml:space="preserve"> sought to be calculated or to the benefit which is sought to be computed must be an existing one, that is to say, already adjudicated upon or </w:t>
      </w:r>
      <w:r w:rsidRPr="0077356E">
        <w:rPr>
          <w:rFonts w:ascii="Times New Roman" w:eastAsia="Times New Roman" w:hAnsi="Times New Roman" w:cs="Times New Roman"/>
          <w:sz w:val="25"/>
          <w:szCs w:val="25"/>
        </w:rPr>
        <w:lastRenderedPageBreak/>
        <w:t>provided for and must arise in the course of and in relation to the relationship between the industrial workman, and his employer."</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7. Mr. </w:t>
      </w:r>
      <w:proofErr w:type="spellStart"/>
      <w:r w:rsidRPr="0077356E">
        <w:rPr>
          <w:rFonts w:ascii="Times New Roman" w:eastAsia="Times New Roman" w:hAnsi="Times New Roman" w:cs="Times New Roman"/>
          <w:sz w:val="25"/>
          <w:szCs w:val="25"/>
        </w:rPr>
        <w:t>Gonsalves</w:t>
      </w:r>
      <w:proofErr w:type="spellEnd"/>
      <w:r w:rsidRPr="0077356E">
        <w:rPr>
          <w:rFonts w:ascii="Times New Roman" w:eastAsia="Times New Roman" w:hAnsi="Times New Roman" w:cs="Times New Roman"/>
          <w:sz w:val="25"/>
          <w:szCs w:val="25"/>
        </w:rPr>
        <w:t xml:space="preserve">, has, however urged that a pre-existing right could also emanate from a statute, in this case from Section 59 of the Factories Act, which provided for the payment of overtime wages and in this view of the matter, all that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was called upon to do was to make a calculation of the amounts due to the appellants. The facts of the case are, however, not as clear cut and dried, as has been contended.      The Division Bench has observed that though section 59 of the Factories Act undoubtedly provided for extra payment as overtime wages, but according to Rule 78B of the Tamil    Nadu    Factories   Rule,   1950,   only   an   employee authorized to work overtime by an overtime slip would be entitled to claim an overtime allowance. The specific case of the respondent-Management, which has not been contested by the appellants even during the course of the arguments before us, is that no such slips had ever been issued. Additionally, we are of the opinion that in the absence of any supporting oral evidence by the workmen which would also result in their cross-examination, a mere reliance on the documents filed by them is insufficient for determining the factual basis of the issues involved, in proceedings under Section 33-C(2) of the Act.   In this view of the matter, Mr. </w:t>
      </w:r>
      <w:proofErr w:type="spellStart"/>
      <w:r w:rsidRPr="0077356E">
        <w:rPr>
          <w:rFonts w:ascii="Times New Roman" w:eastAsia="Times New Roman" w:hAnsi="Times New Roman" w:cs="Times New Roman"/>
          <w:sz w:val="25"/>
          <w:szCs w:val="25"/>
        </w:rPr>
        <w:t>Gonsalves's</w:t>
      </w:r>
      <w:proofErr w:type="spellEnd"/>
      <w:r w:rsidRPr="0077356E">
        <w:rPr>
          <w:rFonts w:ascii="Times New Roman" w:eastAsia="Times New Roman" w:hAnsi="Times New Roman" w:cs="Times New Roman"/>
          <w:sz w:val="25"/>
          <w:szCs w:val="25"/>
        </w:rPr>
        <w:t xml:space="preserve"> argument based on </w:t>
      </w:r>
      <w:proofErr w:type="spellStart"/>
      <w:r w:rsidRPr="0077356E">
        <w:rPr>
          <w:rFonts w:ascii="Times New Roman" w:eastAsia="Times New Roman" w:hAnsi="Times New Roman" w:cs="Times New Roman"/>
          <w:sz w:val="25"/>
          <w:szCs w:val="25"/>
        </w:rPr>
        <w:t>Rameshwar's</w:t>
      </w:r>
      <w:proofErr w:type="spellEnd"/>
      <w:r w:rsidRPr="0077356E">
        <w:rPr>
          <w:rFonts w:ascii="Times New Roman" w:eastAsia="Times New Roman" w:hAnsi="Times New Roman" w:cs="Times New Roman"/>
          <w:sz w:val="25"/>
          <w:szCs w:val="25"/>
        </w:rPr>
        <w:t xml:space="preserve"> case (supra) or the scope and ambit of Section 33 C(1) </w:t>
      </w:r>
      <w:proofErr w:type="spellStart"/>
      <w:r w:rsidRPr="0077356E">
        <w:rPr>
          <w:rFonts w:ascii="Times New Roman" w:eastAsia="Times New Roman" w:hAnsi="Times New Roman" w:cs="Times New Roman"/>
          <w:sz w:val="25"/>
          <w:szCs w:val="25"/>
        </w:rPr>
        <w:t>vis</w:t>
      </w:r>
      <w:proofErr w:type="spellEnd"/>
      <w:r w:rsidRPr="0077356E">
        <w:rPr>
          <w:rFonts w:ascii="Times New Roman" w:eastAsia="Times New Roman" w:hAnsi="Times New Roman" w:cs="Times New Roman"/>
          <w:sz w:val="25"/>
          <w:szCs w:val="25"/>
        </w:rPr>
        <w:t>-`-</w:t>
      </w:r>
      <w:proofErr w:type="spellStart"/>
      <w:r w:rsidRPr="0077356E">
        <w:rPr>
          <w:rFonts w:ascii="Times New Roman" w:eastAsia="Times New Roman" w:hAnsi="Times New Roman" w:cs="Times New Roman"/>
          <w:sz w:val="25"/>
          <w:szCs w:val="25"/>
        </w:rPr>
        <w:t>vis</w:t>
      </w:r>
      <w:proofErr w:type="spellEnd"/>
      <w:r w:rsidRPr="0077356E">
        <w:rPr>
          <w:rFonts w:ascii="Times New Roman" w:eastAsia="Times New Roman" w:hAnsi="Times New Roman" w:cs="Times New Roman"/>
          <w:sz w:val="25"/>
          <w:szCs w:val="25"/>
        </w:rPr>
        <w:t xml:space="preserve"> Section 33 C (2), is also unacceptable.</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xml:space="preserve">8. Mr. </w:t>
      </w:r>
      <w:proofErr w:type="spellStart"/>
      <w:r w:rsidRPr="0077356E">
        <w:rPr>
          <w:rFonts w:ascii="Times New Roman" w:eastAsia="Times New Roman" w:hAnsi="Times New Roman" w:cs="Times New Roman"/>
          <w:sz w:val="25"/>
          <w:szCs w:val="25"/>
        </w:rPr>
        <w:t>Gonsalves</w:t>
      </w:r>
      <w:proofErr w:type="spellEnd"/>
      <w:r w:rsidRPr="0077356E">
        <w:rPr>
          <w:rFonts w:ascii="Times New Roman" w:eastAsia="Times New Roman" w:hAnsi="Times New Roman" w:cs="Times New Roman"/>
          <w:sz w:val="25"/>
          <w:szCs w:val="25"/>
        </w:rPr>
        <w:t xml:space="preserve"> has finally submitted that in the light of the judgment of this Court in </w:t>
      </w:r>
      <w:proofErr w:type="spellStart"/>
      <w:r w:rsidRPr="0077356E">
        <w:rPr>
          <w:rFonts w:ascii="Times New Roman" w:eastAsia="Times New Roman" w:hAnsi="Times New Roman" w:cs="Times New Roman"/>
          <w:i/>
          <w:sz w:val="25"/>
          <w:szCs w:val="25"/>
        </w:rPr>
        <w:t>Damodar</w:t>
      </w:r>
      <w:proofErr w:type="spellEnd"/>
      <w:r w:rsidRPr="0077356E">
        <w:rPr>
          <w:rFonts w:ascii="Times New Roman" w:eastAsia="Times New Roman" w:hAnsi="Times New Roman" w:cs="Times New Roman"/>
          <w:i/>
          <w:sz w:val="25"/>
          <w:szCs w:val="25"/>
        </w:rPr>
        <w:t xml:space="preserve"> Valley Corporation vs. Workmen</w:t>
      </w:r>
      <w:r w:rsidR="0077356E" w:rsidRPr="0077356E">
        <w:rPr>
          <w:rFonts w:ascii="Times New Roman" w:eastAsia="Times New Roman" w:hAnsi="Times New Roman" w:cs="Times New Roman"/>
          <w:i/>
          <w:sz w:val="25"/>
          <w:szCs w:val="25"/>
          <w:vertAlign w:val="superscript"/>
        </w:rPr>
        <w:t>3</w:t>
      </w:r>
      <w:r w:rsidRPr="0077356E">
        <w:rPr>
          <w:rFonts w:ascii="Times New Roman" w:eastAsia="Times New Roman" w:hAnsi="Times New Roman" w:cs="Times New Roman"/>
          <w:i/>
          <w:sz w:val="25"/>
          <w:szCs w:val="25"/>
        </w:rPr>
        <w:t xml:space="preserve"> and State of Karnataka &amp; </w:t>
      </w:r>
      <w:proofErr w:type="spellStart"/>
      <w:r w:rsidRPr="0077356E">
        <w:rPr>
          <w:rFonts w:ascii="Times New Roman" w:eastAsia="Times New Roman" w:hAnsi="Times New Roman" w:cs="Times New Roman"/>
          <w:i/>
          <w:sz w:val="25"/>
          <w:szCs w:val="25"/>
        </w:rPr>
        <w:t>Ors</w:t>
      </w:r>
      <w:proofErr w:type="spellEnd"/>
      <w:r w:rsidRPr="0077356E">
        <w:rPr>
          <w:rFonts w:ascii="Times New Roman" w:eastAsia="Times New Roman" w:hAnsi="Times New Roman" w:cs="Times New Roman"/>
          <w:i/>
          <w:sz w:val="25"/>
          <w:szCs w:val="25"/>
        </w:rPr>
        <w:t>. vs. C.Lalitha</w:t>
      </w:r>
      <w:r w:rsidR="0077356E" w:rsidRPr="0077356E">
        <w:rPr>
          <w:rFonts w:ascii="Times New Roman" w:eastAsia="Times New Roman" w:hAnsi="Times New Roman" w:cs="Times New Roman"/>
          <w:i/>
          <w:sz w:val="25"/>
          <w:szCs w:val="25"/>
          <w:vertAlign w:val="superscript"/>
        </w:rPr>
        <w:t>4</w:t>
      </w:r>
      <w:r w:rsidRPr="0077356E">
        <w:rPr>
          <w:rFonts w:ascii="Times New Roman" w:eastAsia="Times New Roman" w:hAnsi="Times New Roman" w:cs="Times New Roman"/>
          <w:sz w:val="25"/>
          <w:szCs w:val="25"/>
        </w:rPr>
        <w:t xml:space="preserve">, an order made by a Court was required to be made applicable to all those similarly circumstanced and as </w:t>
      </w:r>
      <w:proofErr w:type="spellStart"/>
      <w:r w:rsidRPr="0077356E">
        <w:rPr>
          <w:rFonts w:ascii="Times New Roman" w:eastAsia="Times New Roman" w:hAnsi="Times New Roman" w:cs="Times New Roman"/>
          <w:sz w:val="25"/>
          <w:szCs w:val="25"/>
        </w:rPr>
        <w:t>Jayavelu</w:t>
      </w:r>
      <w:proofErr w:type="spellEnd"/>
      <w:r w:rsidRPr="0077356E">
        <w:rPr>
          <w:rFonts w:ascii="Times New Roman" w:eastAsia="Times New Roman" w:hAnsi="Times New Roman" w:cs="Times New Roman"/>
          <w:sz w:val="25"/>
          <w:szCs w:val="25"/>
        </w:rPr>
        <w:t xml:space="preserve">, who was identically placed, had been granted the benefit of overtime wages by the </w:t>
      </w:r>
      <w:proofErr w:type="spellStart"/>
      <w:r w:rsidRPr="0077356E">
        <w:rPr>
          <w:rFonts w:ascii="Times New Roman" w:eastAsia="Times New Roman" w:hAnsi="Times New Roman" w:cs="Times New Roman"/>
          <w:sz w:val="25"/>
          <w:szCs w:val="25"/>
        </w:rPr>
        <w:t>Labour</w:t>
      </w:r>
      <w:proofErr w:type="spellEnd"/>
      <w:r w:rsidRPr="0077356E">
        <w:rPr>
          <w:rFonts w:ascii="Times New Roman" w:eastAsia="Times New Roman" w:hAnsi="Times New Roman" w:cs="Times New Roman"/>
          <w:sz w:val="25"/>
          <w:szCs w:val="25"/>
        </w:rPr>
        <w:t xml:space="preserve"> Court,   the appellants too were entitled to the same relief. This submission is however not acceptable on account of the lack of particulars with respect to </w:t>
      </w:r>
      <w:proofErr w:type="spellStart"/>
      <w:r w:rsidRPr="0077356E">
        <w:rPr>
          <w:rFonts w:ascii="Times New Roman" w:eastAsia="Times New Roman" w:hAnsi="Times New Roman" w:cs="Times New Roman"/>
          <w:sz w:val="25"/>
          <w:szCs w:val="25"/>
        </w:rPr>
        <w:t>Jayavelu's</w:t>
      </w:r>
      <w:proofErr w:type="spellEnd"/>
      <w:r w:rsidRPr="0077356E">
        <w:rPr>
          <w:rFonts w:ascii="Times New Roman" w:eastAsia="Times New Roman" w:hAnsi="Times New Roman" w:cs="Times New Roman"/>
          <w:sz w:val="25"/>
          <w:szCs w:val="25"/>
        </w:rPr>
        <w:t xml:space="preserve"> matter. It is, thus, not possible to evaluate the matter as being identical on facts. We, thus, find no merit in the appeal. It is accordingly dismissed, with no order as to costs.</w:t>
      </w:r>
    </w:p>
    <w:p w:rsidR="00AD7F15" w:rsidRPr="0077356E" w:rsidRDefault="00AD7F15" w:rsidP="0077356E">
      <w:pPr>
        <w:spacing w:after="0" w:line="240" w:lineRule="auto"/>
        <w:jc w:val="both"/>
        <w:rPr>
          <w:rFonts w:ascii="Times New Roman" w:eastAsia="Times New Roman" w:hAnsi="Times New Roman" w:cs="Times New Roman"/>
          <w:sz w:val="25"/>
          <w:szCs w:val="25"/>
        </w:rPr>
      </w:pPr>
      <w:r w:rsidRPr="0077356E">
        <w:rPr>
          <w:rFonts w:ascii="Times New Roman" w:eastAsia="Times New Roman" w:hAnsi="Times New Roman" w:cs="Times New Roman"/>
          <w:sz w:val="25"/>
          <w:szCs w:val="25"/>
        </w:rPr>
        <w:t> </w:t>
      </w:r>
    </w:p>
    <w:p w:rsidR="0077356E" w:rsidRDefault="0077356E" w:rsidP="0077356E">
      <w:pPr>
        <w:spacing w:after="0" w:line="240" w:lineRule="auto"/>
        <w:jc w:val="both"/>
        <w:rPr>
          <w:rFonts w:ascii="Times New Roman" w:eastAsia="Times New Roman" w:hAnsi="Times New Roman" w:cs="Times New Roman"/>
          <w:i/>
        </w:rPr>
      </w:pPr>
      <w:r w:rsidRPr="0077356E">
        <w:rPr>
          <w:rFonts w:ascii="Times New Roman" w:eastAsia="Times New Roman" w:hAnsi="Times New Roman" w:cs="Times New Roman"/>
          <w:i/>
          <w:vertAlign w:val="superscript"/>
        </w:rPr>
        <w:t>1</w:t>
      </w:r>
      <w:r w:rsidRPr="0077356E">
        <w:rPr>
          <w:rFonts w:ascii="Times New Roman" w:eastAsia="Times New Roman" w:hAnsi="Times New Roman" w:cs="Times New Roman"/>
          <w:i/>
        </w:rPr>
        <w:t xml:space="preserve">(1995) 1 SCC 235 </w:t>
      </w:r>
    </w:p>
    <w:p w:rsidR="0077356E" w:rsidRDefault="0077356E" w:rsidP="0077356E">
      <w:pPr>
        <w:spacing w:after="0" w:line="240" w:lineRule="auto"/>
        <w:jc w:val="both"/>
        <w:rPr>
          <w:rFonts w:ascii="Times New Roman" w:eastAsia="Times New Roman" w:hAnsi="Times New Roman" w:cs="Times New Roman"/>
          <w:i/>
        </w:rPr>
      </w:pPr>
      <w:r w:rsidRPr="0077356E">
        <w:rPr>
          <w:rFonts w:ascii="Times New Roman" w:eastAsia="Times New Roman" w:hAnsi="Times New Roman" w:cs="Times New Roman"/>
          <w:i/>
          <w:vertAlign w:val="superscript"/>
        </w:rPr>
        <w:t>2</w:t>
      </w:r>
      <w:r w:rsidRPr="0077356E">
        <w:rPr>
          <w:rFonts w:ascii="Times New Roman" w:eastAsia="Times New Roman" w:hAnsi="Times New Roman" w:cs="Times New Roman"/>
          <w:i/>
        </w:rPr>
        <w:t xml:space="preserve">(2005) 8 SCC 58 </w:t>
      </w:r>
    </w:p>
    <w:p w:rsidR="0077356E" w:rsidRDefault="0077356E" w:rsidP="0077356E">
      <w:pPr>
        <w:spacing w:after="0" w:line="240" w:lineRule="auto"/>
        <w:jc w:val="both"/>
        <w:rPr>
          <w:rFonts w:ascii="Times New Roman" w:eastAsia="Times New Roman" w:hAnsi="Times New Roman" w:cs="Times New Roman"/>
          <w:i/>
        </w:rPr>
      </w:pPr>
      <w:r w:rsidRPr="0077356E">
        <w:rPr>
          <w:rFonts w:ascii="Times New Roman" w:eastAsia="Times New Roman" w:hAnsi="Times New Roman" w:cs="Times New Roman"/>
          <w:i/>
          <w:vertAlign w:val="superscript"/>
        </w:rPr>
        <w:t>3</w:t>
      </w:r>
      <w:r w:rsidRPr="0077356E">
        <w:rPr>
          <w:rFonts w:ascii="Times New Roman" w:eastAsia="Times New Roman" w:hAnsi="Times New Roman" w:cs="Times New Roman"/>
          <w:i/>
        </w:rPr>
        <w:t xml:space="preserve">(1974) 3 SCC 57 </w:t>
      </w:r>
    </w:p>
    <w:p w:rsidR="00AD7F15" w:rsidRPr="0077356E" w:rsidRDefault="0077356E" w:rsidP="0077356E">
      <w:pPr>
        <w:spacing w:after="0" w:line="240" w:lineRule="auto"/>
        <w:jc w:val="both"/>
        <w:rPr>
          <w:rFonts w:ascii="Times New Roman" w:eastAsia="Times New Roman" w:hAnsi="Times New Roman" w:cs="Times New Roman"/>
        </w:rPr>
      </w:pPr>
      <w:r w:rsidRPr="0077356E">
        <w:rPr>
          <w:rFonts w:ascii="Times New Roman" w:eastAsia="Times New Roman" w:hAnsi="Times New Roman" w:cs="Times New Roman"/>
          <w:i/>
          <w:vertAlign w:val="superscript"/>
        </w:rPr>
        <w:t>4</w:t>
      </w:r>
      <w:r w:rsidRPr="0077356E">
        <w:rPr>
          <w:rFonts w:ascii="Times New Roman" w:eastAsia="Times New Roman" w:hAnsi="Times New Roman" w:cs="Times New Roman"/>
          <w:i/>
        </w:rPr>
        <w:t>(2006) 2 SCC 747</w:t>
      </w:r>
      <w:r w:rsidR="00AD7F15" w:rsidRPr="0077356E">
        <w:rPr>
          <w:rFonts w:ascii="Times New Roman" w:eastAsia="Times New Roman" w:hAnsi="Times New Roman" w:cs="Times New Roman"/>
          <w:i/>
        </w:rPr>
        <w:t>                                     </w:t>
      </w:r>
      <w:r w:rsidR="00AD7F15" w:rsidRPr="0077356E">
        <w:rPr>
          <w:rFonts w:ascii="Times New Roman" w:eastAsia="Times New Roman" w:hAnsi="Times New Roman" w:cs="Times New Roman"/>
        </w:rPr>
        <w:t xml:space="preserve">                      </w:t>
      </w:r>
    </w:p>
    <w:sectPr w:rsidR="00AD7F15" w:rsidRPr="007735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21" w:rsidRDefault="00835F21" w:rsidP="00DA0365">
      <w:pPr>
        <w:spacing w:after="0" w:line="240" w:lineRule="auto"/>
      </w:pPr>
      <w:r>
        <w:separator/>
      </w:r>
    </w:p>
  </w:endnote>
  <w:endnote w:type="continuationSeparator" w:id="0">
    <w:p w:rsidR="00835F21" w:rsidRDefault="00835F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356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21" w:rsidRDefault="00835F21" w:rsidP="00DA0365">
      <w:pPr>
        <w:spacing w:after="0" w:line="240" w:lineRule="auto"/>
      </w:pPr>
      <w:r>
        <w:separator/>
      </w:r>
    </w:p>
  </w:footnote>
  <w:footnote w:type="continuationSeparator" w:id="0">
    <w:p w:rsidR="00835F21" w:rsidRDefault="00835F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7356E"/>
    <w:rsid w:val="00835F21"/>
    <w:rsid w:val="008D320C"/>
    <w:rsid w:val="00AD7F15"/>
    <w:rsid w:val="00DA0365"/>
    <w:rsid w:val="00EF38D0"/>
    <w:rsid w:val="00FB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145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2388</Words>
  <Characters>13614</Characters>
  <Application>Microsoft Office Word</Application>
  <DocSecurity>0</DocSecurity>
  <Lines>113</Lines>
  <Paragraphs>31</Paragraphs>
  <ScaleCrop>false</ScaleCrop>
  <Company/>
  <LinksUpToDate>false</LinksUpToDate>
  <CharactersWithSpaces>15971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2016-03-22T11:29:00Z</dcterms:modified>
</cp:coreProperties>
</file>