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65A" w:rsidRPr="004F7C3A" w:rsidRDefault="00CE065A" w:rsidP="004F7C3A">
      <w:pPr>
        <w:spacing w:after="0" w:line="240" w:lineRule="auto"/>
        <w:jc w:val="center"/>
        <w:rPr>
          <w:rFonts w:ascii="Times New Roman" w:eastAsia="Times New Roman" w:hAnsi="Times New Roman" w:cs="Times New Roman"/>
          <w:sz w:val="25"/>
          <w:szCs w:val="25"/>
        </w:rPr>
      </w:pPr>
      <w:r w:rsidRPr="004F7C3A">
        <w:rPr>
          <w:rFonts w:ascii="Times New Roman" w:eastAsia="Times New Roman" w:hAnsi="Times New Roman" w:cs="Times New Roman"/>
          <w:b/>
          <w:bCs/>
          <w:sz w:val="25"/>
          <w:szCs w:val="25"/>
        </w:rPr>
        <w:t>SUPREME COURT OF INDIA</w:t>
      </w:r>
    </w:p>
    <w:p w:rsidR="00CE065A" w:rsidRPr="004F7C3A" w:rsidRDefault="00CE065A" w:rsidP="004F7C3A">
      <w:pPr>
        <w:spacing w:after="0" w:line="240" w:lineRule="auto"/>
        <w:jc w:val="center"/>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4F7C3A" w:rsidRDefault="00CE065A" w:rsidP="004F7C3A">
      <w:pPr>
        <w:spacing w:after="0" w:line="240" w:lineRule="auto"/>
        <w:jc w:val="center"/>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Union of India</w:t>
      </w:r>
    </w:p>
    <w:p w:rsidR="00CE065A" w:rsidRPr="004F7C3A" w:rsidRDefault="00CE065A" w:rsidP="004F7C3A">
      <w:pPr>
        <w:spacing w:after="0" w:line="240" w:lineRule="auto"/>
        <w:jc w:val="center"/>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center"/>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Vs.</w:t>
      </w:r>
    </w:p>
    <w:p w:rsidR="00CE065A" w:rsidRPr="004F7C3A" w:rsidRDefault="00CE065A" w:rsidP="004F7C3A">
      <w:pPr>
        <w:spacing w:after="0" w:line="240" w:lineRule="auto"/>
        <w:jc w:val="center"/>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4F7C3A" w:rsidRDefault="00CE065A" w:rsidP="004F7C3A">
      <w:pPr>
        <w:spacing w:after="0" w:line="240" w:lineRule="auto"/>
        <w:jc w:val="center"/>
        <w:rPr>
          <w:rFonts w:ascii="Times New Roman" w:eastAsia="Times New Roman" w:hAnsi="Times New Roman" w:cs="Times New Roman"/>
          <w:sz w:val="25"/>
          <w:szCs w:val="25"/>
        </w:rPr>
      </w:pPr>
      <w:proofErr w:type="gramStart"/>
      <w:r w:rsidRPr="004F7C3A">
        <w:rPr>
          <w:rFonts w:ascii="Times New Roman" w:eastAsia="Times New Roman" w:hAnsi="Times New Roman" w:cs="Times New Roman"/>
          <w:sz w:val="25"/>
          <w:szCs w:val="25"/>
        </w:rPr>
        <w:t xml:space="preserve">SPS </w:t>
      </w:r>
      <w:proofErr w:type="spellStart"/>
      <w:r w:rsidRPr="004F7C3A">
        <w:rPr>
          <w:rFonts w:ascii="Times New Roman" w:eastAsia="Times New Roman" w:hAnsi="Times New Roman" w:cs="Times New Roman"/>
          <w:sz w:val="25"/>
          <w:szCs w:val="25"/>
        </w:rPr>
        <w:t>Vains</w:t>
      </w:r>
      <w:proofErr w:type="spellEnd"/>
      <w:r w:rsidRPr="004F7C3A">
        <w:rPr>
          <w:rFonts w:ascii="Times New Roman" w:eastAsia="Times New Roman" w:hAnsi="Times New Roman" w:cs="Times New Roman"/>
          <w:sz w:val="25"/>
          <w:szCs w:val="25"/>
        </w:rPr>
        <w:t xml:space="preserve"> (</w:t>
      </w:r>
      <w:proofErr w:type="spellStart"/>
      <w:r w:rsidRPr="004F7C3A">
        <w:rPr>
          <w:rFonts w:ascii="Times New Roman" w:eastAsia="Times New Roman" w:hAnsi="Times New Roman" w:cs="Times New Roman"/>
          <w:sz w:val="25"/>
          <w:szCs w:val="25"/>
        </w:rPr>
        <w:t>Retd</w:t>
      </w:r>
      <w:proofErr w:type="spellEnd"/>
      <w:r w:rsidRPr="004F7C3A">
        <w:rPr>
          <w:rFonts w:ascii="Times New Roman" w:eastAsia="Times New Roman" w:hAnsi="Times New Roman" w:cs="Times New Roman"/>
          <w:sz w:val="25"/>
          <w:szCs w:val="25"/>
        </w:rPr>
        <w:t>.)</w:t>
      </w:r>
      <w:proofErr w:type="gramEnd"/>
    </w:p>
    <w:p w:rsidR="00CE065A" w:rsidRPr="004F7C3A" w:rsidRDefault="00CE065A" w:rsidP="004F7C3A">
      <w:pPr>
        <w:spacing w:after="0" w:line="240" w:lineRule="auto"/>
        <w:jc w:val="center"/>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4F7C3A" w:rsidRDefault="00CE065A" w:rsidP="004F7C3A">
      <w:pPr>
        <w:spacing w:after="0" w:line="240" w:lineRule="auto"/>
        <w:jc w:val="center"/>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C</w:t>
      </w:r>
      <w:r w:rsidR="00CC4A24">
        <w:rPr>
          <w:rFonts w:ascii="Times New Roman" w:eastAsia="Times New Roman" w:hAnsi="Times New Roman" w:cs="Times New Roman"/>
          <w:sz w:val="25"/>
          <w:szCs w:val="25"/>
        </w:rPr>
        <w:t>.</w:t>
      </w:r>
      <w:r w:rsidRPr="004F7C3A">
        <w:rPr>
          <w:rFonts w:ascii="Times New Roman" w:eastAsia="Times New Roman" w:hAnsi="Times New Roman" w:cs="Times New Roman"/>
          <w:sz w:val="25"/>
          <w:szCs w:val="25"/>
        </w:rPr>
        <w:t>A</w:t>
      </w:r>
      <w:r w:rsidR="00CC4A24">
        <w:rPr>
          <w:rFonts w:ascii="Times New Roman" w:eastAsia="Times New Roman" w:hAnsi="Times New Roman" w:cs="Times New Roman"/>
          <w:sz w:val="25"/>
          <w:szCs w:val="25"/>
        </w:rPr>
        <w:t>.</w:t>
      </w:r>
      <w:r w:rsidRPr="004F7C3A">
        <w:rPr>
          <w:rFonts w:ascii="Times New Roman" w:eastAsia="Times New Roman" w:hAnsi="Times New Roman" w:cs="Times New Roman"/>
          <w:sz w:val="25"/>
          <w:szCs w:val="25"/>
        </w:rPr>
        <w:t>No.5566 of 2008</w:t>
      </w:r>
    </w:p>
    <w:p w:rsidR="00CE065A" w:rsidRPr="004F7C3A" w:rsidRDefault="00CE065A" w:rsidP="004F7C3A">
      <w:pPr>
        <w:spacing w:after="0" w:line="240" w:lineRule="auto"/>
        <w:jc w:val="center"/>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center"/>
        <w:rPr>
          <w:rFonts w:ascii="Times New Roman" w:eastAsia="Times New Roman" w:hAnsi="Times New Roman" w:cs="Times New Roman"/>
          <w:sz w:val="25"/>
          <w:szCs w:val="25"/>
        </w:rPr>
      </w:pPr>
      <w:proofErr w:type="gramStart"/>
      <w:r w:rsidRPr="004F7C3A">
        <w:rPr>
          <w:rFonts w:ascii="Times New Roman" w:eastAsia="Times New Roman" w:hAnsi="Times New Roman" w:cs="Times New Roman"/>
          <w:sz w:val="25"/>
          <w:szCs w:val="25"/>
        </w:rPr>
        <w:t>(</w:t>
      </w:r>
      <w:proofErr w:type="spellStart"/>
      <w:r w:rsidRPr="004F7C3A">
        <w:rPr>
          <w:rFonts w:ascii="Times New Roman" w:eastAsia="Times New Roman" w:hAnsi="Times New Roman" w:cs="Times New Roman"/>
          <w:sz w:val="25"/>
          <w:szCs w:val="25"/>
        </w:rPr>
        <w:t>Altamas</w:t>
      </w:r>
      <w:proofErr w:type="spellEnd"/>
      <w:r w:rsidRPr="004F7C3A">
        <w:rPr>
          <w:rFonts w:ascii="Times New Roman" w:eastAsia="Times New Roman" w:hAnsi="Times New Roman" w:cs="Times New Roman"/>
          <w:sz w:val="25"/>
          <w:szCs w:val="25"/>
        </w:rPr>
        <w:t xml:space="preserve"> </w:t>
      </w:r>
      <w:proofErr w:type="spellStart"/>
      <w:r w:rsidRPr="004F7C3A">
        <w:rPr>
          <w:rFonts w:ascii="Times New Roman" w:eastAsia="Times New Roman" w:hAnsi="Times New Roman" w:cs="Times New Roman"/>
          <w:sz w:val="25"/>
          <w:szCs w:val="25"/>
        </w:rPr>
        <w:t>Kabir</w:t>
      </w:r>
      <w:proofErr w:type="spellEnd"/>
      <w:r w:rsidRPr="004F7C3A">
        <w:rPr>
          <w:rFonts w:ascii="Times New Roman" w:eastAsia="Times New Roman" w:hAnsi="Times New Roman" w:cs="Times New Roman"/>
          <w:sz w:val="25"/>
          <w:szCs w:val="25"/>
        </w:rPr>
        <w:t xml:space="preserve"> and </w:t>
      </w:r>
      <w:proofErr w:type="spellStart"/>
      <w:r w:rsidRPr="004F7C3A">
        <w:rPr>
          <w:rFonts w:ascii="Times New Roman" w:eastAsia="Times New Roman" w:hAnsi="Times New Roman" w:cs="Times New Roman"/>
          <w:sz w:val="25"/>
          <w:szCs w:val="25"/>
        </w:rPr>
        <w:t>Markandey</w:t>
      </w:r>
      <w:proofErr w:type="spellEnd"/>
      <w:r w:rsidRPr="004F7C3A">
        <w:rPr>
          <w:rFonts w:ascii="Times New Roman" w:eastAsia="Times New Roman" w:hAnsi="Times New Roman" w:cs="Times New Roman"/>
          <w:sz w:val="25"/>
          <w:szCs w:val="25"/>
        </w:rPr>
        <w:t xml:space="preserve"> </w:t>
      </w:r>
      <w:proofErr w:type="spellStart"/>
      <w:r w:rsidRPr="004F7C3A">
        <w:rPr>
          <w:rFonts w:ascii="Times New Roman" w:eastAsia="Times New Roman" w:hAnsi="Times New Roman" w:cs="Times New Roman"/>
          <w:sz w:val="25"/>
          <w:szCs w:val="25"/>
        </w:rPr>
        <w:t>Katju</w:t>
      </w:r>
      <w:proofErr w:type="spellEnd"/>
      <w:r w:rsidR="00CC4A24">
        <w:rPr>
          <w:rFonts w:ascii="Times New Roman" w:eastAsia="Times New Roman" w:hAnsi="Times New Roman" w:cs="Times New Roman"/>
          <w:sz w:val="25"/>
          <w:szCs w:val="25"/>
        </w:rPr>
        <w:t xml:space="preserve"> JJ.</w:t>
      </w:r>
      <w:r w:rsidRPr="004F7C3A">
        <w:rPr>
          <w:rFonts w:ascii="Times New Roman" w:eastAsia="Times New Roman" w:hAnsi="Times New Roman" w:cs="Times New Roman"/>
          <w:sz w:val="25"/>
          <w:szCs w:val="25"/>
        </w:rPr>
        <w:t>)</w:t>
      </w:r>
      <w:proofErr w:type="gramEnd"/>
    </w:p>
    <w:p w:rsidR="00CE065A" w:rsidRPr="004F7C3A" w:rsidRDefault="00CE065A" w:rsidP="004F7C3A">
      <w:pPr>
        <w:spacing w:after="0" w:line="240" w:lineRule="auto"/>
        <w:jc w:val="center"/>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center"/>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09</w:t>
      </w:r>
      <w:r w:rsidR="00CC4A24">
        <w:rPr>
          <w:rFonts w:ascii="Times New Roman" w:eastAsia="Times New Roman" w:hAnsi="Times New Roman" w:cs="Times New Roman"/>
          <w:sz w:val="25"/>
          <w:szCs w:val="25"/>
        </w:rPr>
        <w:t>.</w:t>
      </w:r>
      <w:r w:rsidRPr="004F7C3A">
        <w:rPr>
          <w:rFonts w:ascii="Times New Roman" w:eastAsia="Times New Roman" w:hAnsi="Times New Roman" w:cs="Times New Roman"/>
          <w:sz w:val="25"/>
          <w:szCs w:val="25"/>
        </w:rPr>
        <w:t>09</w:t>
      </w:r>
      <w:r w:rsidR="00CC4A24">
        <w:rPr>
          <w:rFonts w:ascii="Times New Roman" w:eastAsia="Times New Roman" w:hAnsi="Times New Roman" w:cs="Times New Roman"/>
          <w:sz w:val="25"/>
          <w:szCs w:val="25"/>
        </w:rPr>
        <w:t>.</w:t>
      </w:r>
      <w:r w:rsidRPr="004F7C3A">
        <w:rPr>
          <w:rFonts w:ascii="Times New Roman" w:eastAsia="Times New Roman" w:hAnsi="Times New Roman" w:cs="Times New Roman"/>
          <w:sz w:val="25"/>
          <w:szCs w:val="25"/>
        </w:rPr>
        <w:t>2008</w:t>
      </w:r>
    </w:p>
    <w:p w:rsidR="00CE065A" w:rsidRPr="004F7C3A" w:rsidRDefault="00CE065A" w:rsidP="004F7C3A">
      <w:pPr>
        <w:spacing w:after="0" w:line="240" w:lineRule="auto"/>
        <w:jc w:val="center"/>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center"/>
        <w:rPr>
          <w:rFonts w:ascii="Times New Roman" w:eastAsia="Times New Roman" w:hAnsi="Times New Roman" w:cs="Times New Roman"/>
          <w:sz w:val="25"/>
          <w:szCs w:val="25"/>
        </w:rPr>
      </w:pPr>
      <w:r w:rsidRPr="004F7C3A">
        <w:rPr>
          <w:rFonts w:ascii="Times New Roman" w:eastAsia="Times New Roman" w:hAnsi="Times New Roman" w:cs="Times New Roman"/>
          <w:b/>
          <w:bCs/>
          <w:sz w:val="25"/>
          <w:szCs w:val="25"/>
        </w:rPr>
        <w:t>JUDGMENT</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b/>
          <w:bCs/>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b/>
          <w:bCs/>
          <w:sz w:val="25"/>
          <w:szCs w:val="25"/>
        </w:rPr>
        <w:t> </w:t>
      </w:r>
    </w:p>
    <w:p w:rsidR="00CE065A" w:rsidRPr="004F7C3A" w:rsidRDefault="00CC4A24" w:rsidP="004F7C3A">
      <w:pPr>
        <w:spacing w:after="0" w:line="240" w:lineRule="auto"/>
        <w:jc w:val="both"/>
        <w:rPr>
          <w:rFonts w:ascii="Times New Roman" w:eastAsia="Times New Roman" w:hAnsi="Times New Roman" w:cs="Times New Roman"/>
          <w:sz w:val="25"/>
          <w:szCs w:val="25"/>
        </w:rPr>
      </w:pPr>
      <w:proofErr w:type="spellStart"/>
      <w:r w:rsidRPr="004F7C3A">
        <w:rPr>
          <w:rFonts w:ascii="Times New Roman" w:eastAsia="Times New Roman" w:hAnsi="Times New Roman" w:cs="Times New Roman"/>
          <w:b/>
          <w:bCs/>
          <w:sz w:val="25"/>
          <w:szCs w:val="25"/>
        </w:rPr>
        <w:t>Altamas</w:t>
      </w:r>
      <w:proofErr w:type="spellEnd"/>
      <w:r w:rsidRPr="004F7C3A">
        <w:rPr>
          <w:rFonts w:ascii="Times New Roman" w:eastAsia="Times New Roman" w:hAnsi="Times New Roman" w:cs="Times New Roman"/>
          <w:b/>
          <w:bCs/>
          <w:sz w:val="25"/>
          <w:szCs w:val="25"/>
        </w:rPr>
        <w:t xml:space="preserve"> </w:t>
      </w:r>
      <w:proofErr w:type="spellStart"/>
      <w:r w:rsidRPr="004F7C3A">
        <w:rPr>
          <w:rFonts w:ascii="Times New Roman" w:eastAsia="Times New Roman" w:hAnsi="Times New Roman" w:cs="Times New Roman"/>
          <w:b/>
          <w:bCs/>
          <w:sz w:val="25"/>
          <w:szCs w:val="25"/>
        </w:rPr>
        <w:t>Kabir</w:t>
      </w:r>
      <w:proofErr w:type="spellEnd"/>
      <w:r w:rsidR="00CE065A" w:rsidRPr="004F7C3A">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CE065A" w:rsidRPr="004F7C3A">
        <w:rPr>
          <w:rFonts w:ascii="Times New Roman" w:eastAsia="Times New Roman" w:hAnsi="Times New Roman" w:cs="Times New Roman"/>
          <w:b/>
          <w:bCs/>
          <w:sz w:val="25"/>
          <w:szCs w:val="25"/>
        </w:rPr>
        <w:t>J.</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1. Leave granted.</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xml:space="preserve">2. Interlocutory Application No.2 of 2006 filed by Major General S.C. </w:t>
      </w:r>
      <w:proofErr w:type="spellStart"/>
      <w:r w:rsidRPr="004F7C3A">
        <w:rPr>
          <w:rFonts w:ascii="Times New Roman" w:eastAsia="Times New Roman" w:hAnsi="Times New Roman" w:cs="Times New Roman"/>
          <w:sz w:val="25"/>
          <w:szCs w:val="25"/>
        </w:rPr>
        <w:t>Suri</w:t>
      </w:r>
      <w:proofErr w:type="spellEnd"/>
      <w:r w:rsidRPr="004F7C3A">
        <w:rPr>
          <w:rFonts w:ascii="Times New Roman" w:eastAsia="Times New Roman" w:hAnsi="Times New Roman" w:cs="Times New Roman"/>
          <w:sz w:val="25"/>
          <w:szCs w:val="25"/>
        </w:rPr>
        <w:t xml:space="preserve"> (</w:t>
      </w:r>
      <w:proofErr w:type="spellStart"/>
      <w:r w:rsidRPr="004F7C3A">
        <w:rPr>
          <w:rFonts w:ascii="Times New Roman" w:eastAsia="Times New Roman" w:hAnsi="Times New Roman" w:cs="Times New Roman"/>
          <w:sz w:val="25"/>
          <w:szCs w:val="25"/>
        </w:rPr>
        <w:t>Retd</w:t>
      </w:r>
      <w:proofErr w:type="spellEnd"/>
      <w:r w:rsidRPr="004F7C3A">
        <w:rPr>
          <w:rFonts w:ascii="Times New Roman" w:eastAsia="Times New Roman" w:hAnsi="Times New Roman" w:cs="Times New Roman"/>
          <w:sz w:val="25"/>
          <w:szCs w:val="25"/>
        </w:rPr>
        <w:t xml:space="preserve">.) and 67 others similarly placed as the respondents </w:t>
      </w:r>
      <w:proofErr w:type="gramStart"/>
      <w:r w:rsidRPr="004F7C3A">
        <w:rPr>
          <w:rFonts w:ascii="Times New Roman" w:eastAsia="Times New Roman" w:hAnsi="Times New Roman" w:cs="Times New Roman"/>
          <w:sz w:val="25"/>
          <w:szCs w:val="25"/>
        </w:rPr>
        <w:t>is</w:t>
      </w:r>
      <w:proofErr w:type="gramEnd"/>
      <w:r w:rsidRPr="004F7C3A">
        <w:rPr>
          <w:rFonts w:ascii="Times New Roman" w:eastAsia="Times New Roman" w:hAnsi="Times New Roman" w:cs="Times New Roman"/>
          <w:sz w:val="25"/>
          <w:szCs w:val="25"/>
        </w:rPr>
        <w:t xml:space="preserve"> allowed.</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xml:space="preserve">3. Only    a   very    limited    issue    falls    for   our consideration in this appeal which has been filed    by   the    Union    of   India     through   the Secretary, Ministry of </w:t>
      </w:r>
      <w:proofErr w:type="spellStart"/>
      <w:r w:rsidRPr="004F7C3A">
        <w:rPr>
          <w:rFonts w:ascii="Times New Roman" w:eastAsia="Times New Roman" w:hAnsi="Times New Roman" w:cs="Times New Roman"/>
          <w:sz w:val="25"/>
          <w:szCs w:val="25"/>
        </w:rPr>
        <w:t>Defence</w:t>
      </w:r>
      <w:proofErr w:type="spellEnd"/>
      <w:r w:rsidRPr="004F7C3A">
        <w:rPr>
          <w:rFonts w:ascii="Times New Roman" w:eastAsia="Times New Roman" w:hAnsi="Times New Roman" w:cs="Times New Roman"/>
          <w:sz w:val="25"/>
          <w:szCs w:val="25"/>
        </w:rPr>
        <w:t xml:space="preserve"> and the Chief of Army Staff through the </w:t>
      </w:r>
      <w:proofErr w:type="spellStart"/>
      <w:r w:rsidRPr="004F7C3A">
        <w:rPr>
          <w:rFonts w:ascii="Times New Roman" w:eastAsia="Times New Roman" w:hAnsi="Times New Roman" w:cs="Times New Roman"/>
          <w:sz w:val="25"/>
          <w:szCs w:val="25"/>
        </w:rPr>
        <w:t>Adjudant</w:t>
      </w:r>
      <w:proofErr w:type="spellEnd"/>
      <w:r w:rsidRPr="004F7C3A">
        <w:rPr>
          <w:rFonts w:ascii="Times New Roman" w:eastAsia="Times New Roman" w:hAnsi="Times New Roman" w:cs="Times New Roman"/>
          <w:sz w:val="25"/>
          <w:szCs w:val="25"/>
        </w:rPr>
        <w:t xml:space="preserve"> General Army    Headquarters, New   Delhi,    against   the judgment and order of the Punjab and Haryana High Court     allowing the writ petition filed by the respondents herein with the following directions:</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CC4A24">
      <w:pPr>
        <w:spacing w:after="0" w:line="240" w:lineRule="auto"/>
        <w:ind w:left="720"/>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"For the foregoing reasons, the writ petition    is     allowed    and    the respondents    are   directed   to   fix minimum   pay   scale   of   the   Major General above that of the Brigadier and grant pay above that of a Brigadier as has been done in the case of post 1.1.1996 retirees and consequently fix the pension and family   pension    accordingly.   There shall be no order as to costs."</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4.   As   would    be    evident    from    the    above,   the primary question which falls for decision in this appeal is whether the High Court had in the exercise of its jurisdiction correctly directed that officers of the rank of Major General, who     had       retired        prior       to   1</w:t>
      </w:r>
      <w:r w:rsidRPr="004F7C3A">
        <w:rPr>
          <w:rFonts w:ascii="Times New Roman" w:eastAsia="Times New Roman" w:hAnsi="Times New Roman" w:cs="Times New Roman"/>
          <w:sz w:val="25"/>
          <w:szCs w:val="25"/>
          <w:vertAlign w:val="superscript"/>
        </w:rPr>
        <w:t>st</w:t>
      </w:r>
      <w:r w:rsidRPr="004F7C3A">
        <w:rPr>
          <w:rFonts w:ascii="Times New Roman" w:eastAsia="Times New Roman" w:hAnsi="Times New Roman" w:cs="Times New Roman"/>
          <w:sz w:val="25"/>
          <w:szCs w:val="25"/>
        </w:rPr>
        <w:t xml:space="preserve"> January, 1996, when revision of pay scales</w:t>
      </w:r>
      <w:r w:rsidR="00CC4A24">
        <w:rPr>
          <w:rFonts w:ascii="Times New Roman" w:eastAsia="Times New Roman" w:hAnsi="Times New Roman" w:cs="Times New Roman"/>
          <w:sz w:val="25"/>
          <w:szCs w:val="25"/>
        </w:rPr>
        <w:t xml:space="preserve"> </w:t>
      </w:r>
      <w:r w:rsidRPr="004F7C3A">
        <w:rPr>
          <w:rFonts w:ascii="Times New Roman" w:eastAsia="Times New Roman" w:hAnsi="Times New Roman" w:cs="Times New Roman"/>
          <w:sz w:val="25"/>
          <w:szCs w:val="25"/>
        </w:rPr>
        <w:t xml:space="preserve">took effect, be given    the       benefit      of   the provisions of the revised pay    scale, notwithstanding the fact that in terms of the policy only those who retired after the said cut-off date would be entitled to such benefit. The     larger        issue       involved         is whether       there        could    be     a     disparity in payment of pension to officers of the </w:t>
      </w:r>
      <w:r w:rsidRPr="004F7C3A">
        <w:rPr>
          <w:rFonts w:ascii="Times New Roman" w:eastAsia="Times New Roman" w:hAnsi="Times New Roman" w:cs="Times New Roman"/>
          <w:sz w:val="25"/>
          <w:szCs w:val="25"/>
        </w:rPr>
        <w:lastRenderedPageBreak/>
        <w:t>same rank,     who had     retired        prior to    the introduction of the revised pay scales, with those who retired thereafter.</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5.   The case which has been made out in the High Court    in    the    writ       petition       filed      by    the respondent herein is that prior to revision of the pay scales from 1.1.1996 the running pay     band    from Lieutenant  to     Brigadier, irrespective of promotion, introduced on the basis     of     the        Fourth       Pay         Commission's recommendations,  was Rs.2300-100-3900-EB- 150-4500-EB-5100. The rank    pay     that was fixed was Rs.200/-, 600/-, 800/-, 1000/- and 1200/-for the     ranks of    Captain, Major General, Lieutenant Colonel, Colonel and Brigadier, respectively. While     a      Major General      was    given        a        starting salary of Rs.6700/- on the basis of  the recommendations of the Fourth Pay Commission, a Brigadier could draw Rs.5,100/- and     additional  rank pay of Rs.1200/- making     a total        of     Rs.6300/-. Consequently,</w:t>
      </w:r>
      <w:proofErr w:type="gramStart"/>
      <w:r w:rsidRPr="004F7C3A">
        <w:rPr>
          <w:rFonts w:ascii="Times New Roman" w:eastAsia="Times New Roman" w:hAnsi="Times New Roman" w:cs="Times New Roman"/>
          <w:sz w:val="25"/>
          <w:szCs w:val="25"/>
        </w:rPr>
        <w:t>  a</w:t>
      </w:r>
      <w:proofErr w:type="gramEnd"/>
      <w:r w:rsidRPr="004F7C3A">
        <w:rPr>
          <w:rFonts w:ascii="Times New Roman" w:eastAsia="Times New Roman" w:hAnsi="Times New Roman" w:cs="Times New Roman"/>
          <w:sz w:val="25"/>
          <w:szCs w:val="25"/>
        </w:rPr>
        <w:t>     Major      General always       drew higher pay than a Brigadier and the pension payable     to     officers on    the    basis of    the recommendations of the Fourth Pay Commission was calculated on the basis of salary drawn during the last 10 months prior to retirement. Even     on       such       basis,     a     Major General always drew more pension and family pension than a Brigadier. It has to be kept in   mind    that    the     rank of    Brigadier   is</w:t>
      </w:r>
      <w:proofErr w:type="gramStart"/>
      <w:r w:rsidRPr="004F7C3A">
        <w:rPr>
          <w:rFonts w:ascii="Times New Roman" w:eastAsia="Times New Roman" w:hAnsi="Times New Roman" w:cs="Times New Roman"/>
          <w:sz w:val="25"/>
          <w:szCs w:val="25"/>
        </w:rPr>
        <w:t>  a</w:t>
      </w:r>
      <w:proofErr w:type="gramEnd"/>
      <w:r w:rsidRPr="004F7C3A">
        <w:rPr>
          <w:rFonts w:ascii="Times New Roman" w:eastAsia="Times New Roman" w:hAnsi="Times New Roman" w:cs="Times New Roman"/>
          <w:sz w:val="25"/>
          <w:szCs w:val="25"/>
        </w:rPr>
        <w:t xml:space="preserve"> feeder       post    for    the    promotional  rank of Major General.</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6.   The anomaly arose with the acceptance by the Government of the    recommendations of    the Fifth    Pay     Commission which      has    created a situation whereby Brigadiers began drawing more     pay    than       Major    Generals         and     were, therefore, receiving       higher      pension          and family pension than Major Generals. In view of    the    recommendations of    the    Fifth       Pay Commission,  a   Brigadier       was     given       a    pay scale    of     Rs.15350-450-17600 together with rank     pay    of      Rs.2,400/-        whereas      a     Major General was given a pay scale of Rs.18400- 500-22400. In other words, the maximum pay in the pay scale of Brigadier is 17,600/- and    the     minimum     pay     in   the    pay    scale of Major General is Rs.18</w:t>
      </w:r>
      <w:proofErr w:type="gramStart"/>
      <w:r w:rsidRPr="004F7C3A">
        <w:rPr>
          <w:rFonts w:ascii="Times New Roman" w:eastAsia="Times New Roman" w:hAnsi="Times New Roman" w:cs="Times New Roman"/>
          <w:sz w:val="25"/>
          <w:szCs w:val="25"/>
        </w:rPr>
        <w:t>,400</w:t>
      </w:r>
      <w:proofErr w:type="gramEnd"/>
      <w:r w:rsidRPr="004F7C3A">
        <w:rPr>
          <w:rFonts w:ascii="Times New Roman" w:eastAsia="Times New Roman" w:hAnsi="Times New Roman" w:cs="Times New Roman"/>
          <w:sz w:val="25"/>
          <w:szCs w:val="25"/>
        </w:rPr>
        <w:t>/-. Inasmuch as, no rank pay was provided for beyond the rank of Brigadier, the minimum pay provided for a Major General became     less      than    that       of       a Brigadier who may had reached the maximum point in his scale. Consequently, on retirement,   the    pension of     a     Brigadier became more than that of a Major General, since     rank pay     is      also        taken into consideration for the purpose of calculating pension and family pension. The pension of a     Major    General       thus    became Rs.9</w:t>
      </w:r>
      <w:proofErr w:type="gramStart"/>
      <w:r w:rsidRPr="004F7C3A">
        <w:rPr>
          <w:rFonts w:ascii="Times New Roman" w:eastAsia="Times New Roman" w:hAnsi="Times New Roman" w:cs="Times New Roman"/>
          <w:sz w:val="25"/>
          <w:szCs w:val="25"/>
        </w:rPr>
        <w:t>,200</w:t>
      </w:r>
      <w:proofErr w:type="gramEnd"/>
      <w:r w:rsidRPr="004F7C3A">
        <w:rPr>
          <w:rFonts w:ascii="Times New Roman" w:eastAsia="Times New Roman" w:hAnsi="Times New Roman" w:cs="Times New Roman"/>
          <w:sz w:val="25"/>
          <w:szCs w:val="25"/>
        </w:rPr>
        <w:t xml:space="preserve">/-, while that of a Brigadier was Rs.9,550/-.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7.   It is this anomaly, when pointed out, which prompted the Government to step up the pension of Major Generals who had retired prior</w:t>
      </w:r>
      <w:proofErr w:type="gramStart"/>
      <w:r w:rsidRPr="004F7C3A">
        <w:rPr>
          <w:rFonts w:ascii="Times New Roman" w:eastAsia="Times New Roman" w:hAnsi="Times New Roman" w:cs="Times New Roman"/>
          <w:sz w:val="25"/>
          <w:szCs w:val="25"/>
        </w:rPr>
        <w:t>  to</w:t>
      </w:r>
      <w:proofErr w:type="gramEnd"/>
      <w:r w:rsidRPr="004F7C3A">
        <w:rPr>
          <w:rFonts w:ascii="Times New Roman" w:eastAsia="Times New Roman" w:hAnsi="Times New Roman" w:cs="Times New Roman"/>
          <w:sz w:val="25"/>
          <w:szCs w:val="25"/>
        </w:rPr>
        <w:t xml:space="preserve">  1.1.1996, from        Rs.9,200/-  to Rs.9,550/- giving them the same pension as was    given    to     Brigadiers. Before  the High Court it was urged on behalf of the writ petitioners,         who     at     the     time       of        their retirement       had       held     the     rank of  Major General or Air Vice Marshal, that while the writ petitioners and others similarly placed officers who had retired prior to 1.1.1996 </w:t>
      </w:r>
      <w:r w:rsidRPr="004F7C3A">
        <w:rPr>
          <w:rFonts w:ascii="Times New Roman" w:eastAsia="Times New Roman" w:hAnsi="Times New Roman" w:cs="Times New Roman"/>
          <w:sz w:val="25"/>
          <w:szCs w:val="25"/>
        </w:rPr>
        <w:lastRenderedPageBreak/>
        <w:t>were given the same pension as that of a Brigadier,    those    officers      of   similar     rank who had retired after 1.1.1996 were given pension according to clause 12(c) of Special Army    Instructions 2/S/1998,      as    a   result whereof     they    were     getting much higher pension and family pension than the writ petitioners, despite being of the same rank. It was pointed out that by virtue of the aforesaid    Special     Instruction  the initial pay of an officer promoted to the rank of Major General would be fixed at the stage next above the pay notionally arrived at by increasing his pay, including rank pay of Brigadier, by one increment in the revised scale at the relevant stage.  It is this classification within a class which led to the filing of the writ petition before the High Court. Before the High Court it was urged     further     that    such     differentiation between officers holding the same rank on the date of retirement was wholly erroneous</w:t>
      </w:r>
      <w:proofErr w:type="gramStart"/>
      <w:r w:rsidRPr="004F7C3A">
        <w:rPr>
          <w:rFonts w:ascii="Times New Roman" w:eastAsia="Times New Roman" w:hAnsi="Times New Roman" w:cs="Times New Roman"/>
          <w:sz w:val="25"/>
          <w:szCs w:val="25"/>
        </w:rPr>
        <w:t>  and</w:t>
      </w:r>
      <w:proofErr w:type="gramEnd"/>
      <w:r w:rsidRPr="004F7C3A">
        <w:rPr>
          <w:rFonts w:ascii="Times New Roman" w:eastAsia="Times New Roman" w:hAnsi="Times New Roman" w:cs="Times New Roman"/>
          <w:sz w:val="25"/>
          <w:szCs w:val="25"/>
        </w:rPr>
        <w:t xml:space="preserve"> </w:t>
      </w:r>
      <w:proofErr w:type="spellStart"/>
      <w:r w:rsidRPr="004F7C3A">
        <w:rPr>
          <w:rFonts w:ascii="Times New Roman" w:eastAsia="Times New Roman" w:hAnsi="Times New Roman" w:cs="Times New Roman"/>
          <w:sz w:val="25"/>
          <w:szCs w:val="25"/>
        </w:rPr>
        <w:t>violative</w:t>
      </w:r>
      <w:proofErr w:type="spellEnd"/>
      <w:r w:rsidRPr="004F7C3A">
        <w:rPr>
          <w:rFonts w:ascii="Times New Roman" w:eastAsia="Times New Roman" w:hAnsi="Times New Roman" w:cs="Times New Roman"/>
          <w:sz w:val="25"/>
          <w:szCs w:val="25"/>
        </w:rPr>
        <w:t xml:space="preserve"> of the provisions of Article 14 of the Constitution.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8. Rejecting</w:t>
      </w:r>
      <w:r w:rsidR="00CC4A24">
        <w:rPr>
          <w:rFonts w:ascii="Times New Roman" w:eastAsia="Times New Roman" w:hAnsi="Times New Roman" w:cs="Times New Roman"/>
          <w:sz w:val="25"/>
          <w:szCs w:val="25"/>
        </w:rPr>
        <w:t xml:space="preserve"> </w:t>
      </w:r>
      <w:r w:rsidRPr="004F7C3A">
        <w:rPr>
          <w:rFonts w:ascii="Times New Roman" w:eastAsia="Times New Roman" w:hAnsi="Times New Roman" w:cs="Times New Roman"/>
          <w:sz w:val="25"/>
          <w:szCs w:val="25"/>
        </w:rPr>
        <w:t xml:space="preserve">the submissions made on behalf of Government       that   there    could     be    no    fresh fixation of pay once an officer had retired and the only </w:t>
      </w:r>
      <w:proofErr w:type="spellStart"/>
      <w:r w:rsidRPr="004F7C3A">
        <w:rPr>
          <w:rFonts w:ascii="Times New Roman" w:eastAsia="Times New Roman" w:hAnsi="Times New Roman" w:cs="Times New Roman"/>
          <w:sz w:val="25"/>
          <w:szCs w:val="25"/>
        </w:rPr>
        <w:t>refixation</w:t>
      </w:r>
      <w:proofErr w:type="spellEnd"/>
      <w:r w:rsidRPr="004F7C3A">
        <w:rPr>
          <w:rFonts w:ascii="Times New Roman" w:eastAsia="Times New Roman" w:hAnsi="Times New Roman" w:cs="Times New Roman"/>
          <w:sz w:val="25"/>
          <w:szCs w:val="25"/>
        </w:rPr>
        <w:t xml:space="preserve"> possible would be that of pension, the High Court allowed the writ petition and disposed of the same with the directions indicated hereinabove.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xml:space="preserve">9.    The said decision of the High Court has been questioned in this appeal by the Union of India and the Chief of Army Staff. 10.   Before us, the Union of India has taken a stand that the High Court misinterpreted the policy     relating     to     fixation     of    pay     of officers    of    the   </w:t>
      </w:r>
      <w:proofErr w:type="spellStart"/>
      <w:r w:rsidRPr="004F7C3A">
        <w:rPr>
          <w:rFonts w:ascii="Times New Roman" w:eastAsia="Times New Roman" w:hAnsi="Times New Roman" w:cs="Times New Roman"/>
          <w:sz w:val="25"/>
          <w:szCs w:val="25"/>
        </w:rPr>
        <w:t>Defence</w:t>
      </w:r>
      <w:proofErr w:type="spellEnd"/>
      <w:r w:rsidRPr="004F7C3A">
        <w:rPr>
          <w:rFonts w:ascii="Times New Roman" w:eastAsia="Times New Roman" w:hAnsi="Times New Roman" w:cs="Times New Roman"/>
          <w:sz w:val="25"/>
          <w:szCs w:val="25"/>
        </w:rPr>
        <w:t>    Services       and    had also misunderstood the scope of the policy with     regard    to   those     officers       who     had retired prior to the    revision    of    the    pay scales and that their pay scales had already been   revised       at     the time     of     their superannuation from service. In their case, therefore, the question of revision of pay scale could not arise and they could only claim that their pension, including family pension, should not be lower than that of a Brigadier which      is     a    feeder        post      for    the post of Major General having higher and more onerous responsibilities.</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xml:space="preserve">11.   In   this   regard    reference was    made  to a communication dated 7.6.1999 addressed to the Chiefs of the three wings of the </w:t>
      </w:r>
      <w:proofErr w:type="spellStart"/>
      <w:r w:rsidRPr="004F7C3A">
        <w:rPr>
          <w:rFonts w:ascii="Times New Roman" w:eastAsia="Times New Roman" w:hAnsi="Times New Roman" w:cs="Times New Roman"/>
          <w:sz w:val="25"/>
          <w:szCs w:val="25"/>
        </w:rPr>
        <w:t>Defence</w:t>
      </w:r>
      <w:proofErr w:type="spellEnd"/>
      <w:r w:rsidRPr="004F7C3A">
        <w:rPr>
          <w:rFonts w:ascii="Times New Roman" w:eastAsia="Times New Roman" w:hAnsi="Times New Roman" w:cs="Times New Roman"/>
          <w:sz w:val="25"/>
          <w:szCs w:val="25"/>
        </w:rPr>
        <w:t xml:space="preserve"> Services      on   behalf       of     the Ministry of </w:t>
      </w:r>
      <w:proofErr w:type="spellStart"/>
      <w:r w:rsidRPr="004F7C3A">
        <w:rPr>
          <w:rFonts w:ascii="Times New Roman" w:eastAsia="Times New Roman" w:hAnsi="Times New Roman" w:cs="Times New Roman"/>
          <w:sz w:val="25"/>
          <w:szCs w:val="25"/>
        </w:rPr>
        <w:t>Defence</w:t>
      </w:r>
      <w:proofErr w:type="spellEnd"/>
      <w:r w:rsidRPr="004F7C3A">
        <w:rPr>
          <w:rFonts w:ascii="Times New Roman" w:eastAsia="Times New Roman" w:hAnsi="Times New Roman" w:cs="Times New Roman"/>
          <w:sz w:val="25"/>
          <w:szCs w:val="25"/>
        </w:rPr>
        <w:t xml:space="preserve">, Government of  India,      in     which       a differentiation      appears  to    have    been       made between officers who had retired prior to 1.1.1996    and    those    who retired thereafter since a reference was made to two of the Ministry's     letters dated  3.2.1998 dealing with   post    1.1.1996 and     the other    dated 24.11.1997 dealing with pre 1.1.1996 cases.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xml:space="preserve">12.   Reference was    also   made    to    Special Army Instruction dated 19.12.1997 indicating that in pursuance of the recommendations of the Fifth    Central       Pay     Commission       and       the Government decision thereupon, the existing pay scales admissible to Army Officers would be revised with effect from January, 1996. The said Instruction also indicated that the said provisions would apply to all officers who were on the effective strength of the Army as on 1.1.1996            and   those    who   joined thereafter, and also to trainee officers who were </w:t>
      </w:r>
      <w:r w:rsidRPr="004F7C3A">
        <w:rPr>
          <w:rFonts w:ascii="Times New Roman" w:eastAsia="Times New Roman" w:hAnsi="Times New Roman" w:cs="Times New Roman"/>
          <w:sz w:val="25"/>
          <w:szCs w:val="25"/>
        </w:rPr>
        <w:lastRenderedPageBreak/>
        <w:t>undergoing Pay Commission training on 1.1.1996      and    trainee    officers     who    joined after the said date. Reference was also made from    the   said    Instruction     to     paragraph 9 thereof dealing with the stepping up of pay of Major Generals on promotion from the rank of Brigadier prior to 1.1.1996. In the said paragraph it has been specifically indicated that pay of all officers promoted      to    the rank    of     Major       General    prior     to     1.1.1996 would be stepped up to become equal to the pay fixed for Brigadiers in  the revised pay scale    as    on     1.1.1996,      subject      to    certain conditions.</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xml:space="preserve">13.   Yet another communication  to the three Chiefs of  the </w:t>
      </w:r>
      <w:proofErr w:type="spellStart"/>
      <w:r w:rsidRPr="004F7C3A">
        <w:rPr>
          <w:rFonts w:ascii="Times New Roman" w:eastAsia="Times New Roman" w:hAnsi="Times New Roman" w:cs="Times New Roman"/>
          <w:sz w:val="25"/>
          <w:szCs w:val="25"/>
        </w:rPr>
        <w:t>Defence</w:t>
      </w:r>
      <w:proofErr w:type="spellEnd"/>
      <w:r w:rsidRPr="004F7C3A">
        <w:rPr>
          <w:rFonts w:ascii="Times New Roman" w:eastAsia="Times New Roman" w:hAnsi="Times New Roman" w:cs="Times New Roman"/>
          <w:sz w:val="25"/>
          <w:szCs w:val="25"/>
        </w:rPr>
        <w:t xml:space="preserve"> Services dated 3.2.1998 issued by the Ministry of </w:t>
      </w:r>
      <w:proofErr w:type="spellStart"/>
      <w:r w:rsidRPr="004F7C3A">
        <w:rPr>
          <w:rFonts w:ascii="Times New Roman" w:eastAsia="Times New Roman" w:hAnsi="Times New Roman" w:cs="Times New Roman"/>
          <w:sz w:val="25"/>
          <w:szCs w:val="25"/>
        </w:rPr>
        <w:t>Defence</w:t>
      </w:r>
      <w:proofErr w:type="spellEnd"/>
      <w:r w:rsidRPr="004F7C3A">
        <w:rPr>
          <w:rFonts w:ascii="Times New Roman" w:eastAsia="Times New Roman" w:hAnsi="Times New Roman" w:cs="Times New Roman"/>
          <w:sz w:val="25"/>
          <w:szCs w:val="25"/>
        </w:rPr>
        <w:t xml:space="preserve">, Government of India  relating         to      the implementation of the Government's decision on the recommendations of the Fifth Central Pay Commission regarding </w:t>
      </w:r>
      <w:proofErr w:type="spellStart"/>
      <w:r w:rsidRPr="004F7C3A">
        <w:rPr>
          <w:rFonts w:ascii="Times New Roman" w:eastAsia="Times New Roman" w:hAnsi="Times New Roman" w:cs="Times New Roman"/>
          <w:sz w:val="25"/>
          <w:szCs w:val="25"/>
        </w:rPr>
        <w:t>pensionary</w:t>
      </w:r>
      <w:proofErr w:type="spellEnd"/>
      <w:r w:rsidRPr="004F7C3A">
        <w:rPr>
          <w:rFonts w:ascii="Times New Roman" w:eastAsia="Times New Roman" w:hAnsi="Times New Roman" w:cs="Times New Roman"/>
          <w:sz w:val="25"/>
          <w:szCs w:val="25"/>
        </w:rPr>
        <w:t xml:space="preserve"> benefits for    officers       and    personnel below officers rank belonging to the armed forces, retiring on or after 1.1.1996, which would, however, have no application  to   those        who    had superannuated prior to 1.1.1996.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xml:space="preserve">14.   Learned  Additional Solicitor General submitted that    the   Ministry of </w:t>
      </w:r>
      <w:proofErr w:type="spellStart"/>
      <w:r w:rsidRPr="004F7C3A">
        <w:rPr>
          <w:rFonts w:ascii="Times New Roman" w:eastAsia="Times New Roman" w:hAnsi="Times New Roman" w:cs="Times New Roman"/>
          <w:sz w:val="25"/>
          <w:szCs w:val="25"/>
        </w:rPr>
        <w:t>Defence</w:t>
      </w:r>
      <w:proofErr w:type="spellEnd"/>
      <w:r w:rsidRPr="004F7C3A">
        <w:rPr>
          <w:rFonts w:ascii="Times New Roman" w:eastAsia="Times New Roman" w:hAnsi="Times New Roman" w:cs="Times New Roman"/>
          <w:sz w:val="25"/>
          <w:szCs w:val="25"/>
        </w:rPr>
        <w:t xml:space="preserve">, Government of India, had taken a considered decision in fixing               1.1.1996 as a cut-off date since the pay scales were revised with effect    from      the       said    date,    and       the    pay scales of officers who had retired prior to the said date had already been fixed and there was no question of </w:t>
      </w:r>
      <w:proofErr w:type="spellStart"/>
      <w:r w:rsidRPr="004F7C3A">
        <w:rPr>
          <w:rFonts w:ascii="Times New Roman" w:eastAsia="Times New Roman" w:hAnsi="Times New Roman" w:cs="Times New Roman"/>
          <w:sz w:val="25"/>
          <w:szCs w:val="25"/>
        </w:rPr>
        <w:t>refixation</w:t>
      </w:r>
      <w:proofErr w:type="spellEnd"/>
      <w:r w:rsidRPr="004F7C3A">
        <w:rPr>
          <w:rFonts w:ascii="Times New Roman" w:eastAsia="Times New Roman" w:hAnsi="Times New Roman" w:cs="Times New Roman"/>
          <w:sz w:val="25"/>
          <w:szCs w:val="25"/>
        </w:rPr>
        <w:t xml:space="preserve"> of their pay scales and all they were entitled to was pension which was   not     less    than      that received by Brigadiers who had been given the benefit of the revision of pay scales and,     were,     therefore, drawing  a    higher salary resulting in higher pension.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xml:space="preserve">15.   The     learned Additional Solicitor   General urged    that      the     High      Court    had    erred       in directing that the pay of Major Generals who had retired prior to 1.1.1996 be </w:t>
      </w:r>
      <w:proofErr w:type="spellStart"/>
      <w:r w:rsidRPr="004F7C3A">
        <w:rPr>
          <w:rFonts w:ascii="Times New Roman" w:eastAsia="Times New Roman" w:hAnsi="Times New Roman" w:cs="Times New Roman"/>
          <w:sz w:val="25"/>
          <w:szCs w:val="25"/>
        </w:rPr>
        <w:t>refixed</w:t>
      </w:r>
      <w:proofErr w:type="spellEnd"/>
      <w:r w:rsidRPr="004F7C3A">
        <w:rPr>
          <w:rFonts w:ascii="Times New Roman" w:eastAsia="Times New Roman" w:hAnsi="Times New Roman" w:cs="Times New Roman"/>
          <w:sz w:val="25"/>
          <w:szCs w:val="25"/>
        </w:rPr>
        <w:t xml:space="preserve"> according to the revised pay scales so as to give them the benefit of higher pension than officers of the rank of Brigadier.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xml:space="preserve">16.   The    case   of     the      respondents      however,        was that     in   view       of    the    Constitution Bench decision of this Court in </w:t>
      </w:r>
      <w:r w:rsidRPr="00CC4A24">
        <w:rPr>
          <w:rFonts w:ascii="Times New Roman" w:eastAsia="Times New Roman" w:hAnsi="Times New Roman" w:cs="Times New Roman"/>
          <w:i/>
          <w:sz w:val="25"/>
          <w:szCs w:val="25"/>
        </w:rPr>
        <w:t xml:space="preserve">D.S. </w:t>
      </w:r>
      <w:proofErr w:type="spellStart"/>
      <w:r w:rsidRPr="00CC4A24">
        <w:rPr>
          <w:rFonts w:ascii="Times New Roman" w:eastAsia="Times New Roman" w:hAnsi="Times New Roman" w:cs="Times New Roman"/>
          <w:i/>
          <w:sz w:val="25"/>
          <w:szCs w:val="25"/>
        </w:rPr>
        <w:t>Nakara</w:t>
      </w:r>
      <w:proofErr w:type="spellEnd"/>
      <w:r w:rsidRPr="00CC4A24">
        <w:rPr>
          <w:rFonts w:ascii="Times New Roman" w:eastAsia="Times New Roman" w:hAnsi="Times New Roman" w:cs="Times New Roman"/>
          <w:i/>
          <w:sz w:val="25"/>
          <w:szCs w:val="25"/>
        </w:rPr>
        <w:t xml:space="preserve"> and others vs. Union of India</w:t>
      </w:r>
      <w:r w:rsidR="00CC4A24" w:rsidRPr="00CC4A24">
        <w:rPr>
          <w:rFonts w:ascii="Times New Roman" w:eastAsia="Times New Roman" w:hAnsi="Times New Roman" w:cs="Times New Roman"/>
          <w:i/>
          <w:sz w:val="25"/>
          <w:szCs w:val="25"/>
          <w:vertAlign w:val="superscript"/>
        </w:rPr>
        <w:t>1</w:t>
      </w:r>
      <w:r w:rsidRPr="004F7C3A">
        <w:rPr>
          <w:rFonts w:ascii="Times New Roman" w:eastAsia="Times New Roman" w:hAnsi="Times New Roman" w:cs="Times New Roman"/>
          <w:sz w:val="25"/>
          <w:szCs w:val="25"/>
        </w:rPr>
        <w:t xml:space="preserve">, the fixation of a cut-off date as a result of which equals </w:t>
      </w:r>
      <w:proofErr w:type="gramStart"/>
      <w:r w:rsidRPr="004F7C3A">
        <w:rPr>
          <w:rFonts w:ascii="Times New Roman" w:eastAsia="Times New Roman" w:hAnsi="Times New Roman" w:cs="Times New Roman"/>
          <w:sz w:val="25"/>
          <w:szCs w:val="25"/>
        </w:rPr>
        <w:t>were</w:t>
      </w:r>
      <w:proofErr w:type="gramEnd"/>
      <w:r w:rsidRPr="004F7C3A">
        <w:rPr>
          <w:rFonts w:ascii="Times New Roman" w:eastAsia="Times New Roman" w:hAnsi="Times New Roman" w:cs="Times New Roman"/>
          <w:sz w:val="25"/>
          <w:szCs w:val="25"/>
        </w:rPr>
        <w:t xml:space="preserve"> treated as </w:t>
      </w:r>
      <w:proofErr w:type="spellStart"/>
      <w:r w:rsidRPr="004F7C3A">
        <w:rPr>
          <w:rFonts w:ascii="Times New Roman" w:eastAsia="Times New Roman" w:hAnsi="Times New Roman" w:cs="Times New Roman"/>
          <w:sz w:val="25"/>
          <w:szCs w:val="25"/>
        </w:rPr>
        <w:t>unequals</w:t>
      </w:r>
      <w:proofErr w:type="spellEnd"/>
      <w:r w:rsidRPr="004F7C3A">
        <w:rPr>
          <w:rFonts w:ascii="Times New Roman" w:eastAsia="Times New Roman" w:hAnsi="Times New Roman" w:cs="Times New Roman"/>
          <w:sz w:val="25"/>
          <w:szCs w:val="25"/>
        </w:rPr>
        <w:t>, was wholly arbitrary and had been rightly interfered with by the High Court. One of the     questions posed     in        the     aforesaid decision was whether a class of pensioners could     be     divided       for the purpose    of entitlement and     payment of    pension into those who retired by a certain date and those who retired thereafter. The question was     answered by    the Constitution Bench holding that     such division   being     both arbitrary and unprincipled the classification did    not     stand      the    test    of Article 14.</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17.   Several other     decisions were also</w:t>
      </w:r>
      <w:proofErr w:type="gramStart"/>
      <w:r w:rsidRPr="004F7C3A">
        <w:rPr>
          <w:rFonts w:ascii="Times New Roman" w:eastAsia="Times New Roman" w:hAnsi="Times New Roman" w:cs="Times New Roman"/>
          <w:sz w:val="25"/>
          <w:szCs w:val="25"/>
        </w:rPr>
        <w:t>  relied</w:t>
      </w:r>
      <w:proofErr w:type="gramEnd"/>
      <w:r w:rsidRPr="004F7C3A">
        <w:rPr>
          <w:rFonts w:ascii="Times New Roman" w:eastAsia="Times New Roman" w:hAnsi="Times New Roman" w:cs="Times New Roman"/>
          <w:sz w:val="25"/>
          <w:szCs w:val="25"/>
        </w:rPr>
        <w:t xml:space="preserve"> upon    by    the     respondents, which, in    fact, followed  D.S. </w:t>
      </w:r>
      <w:proofErr w:type="spellStart"/>
      <w:r w:rsidRPr="004F7C3A">
        <w:rPr>
          <w:rFonts w:ascii="Times New Roman" w:eastAsia="Times New Roman" w:hAnsi="Times New Roman" w:cs="Times New Roman"/>
          <w:sz w:val="25"/>
          <w:szCs w:val="25"/>
        </w:rPr>
        <w:t>Nakara's</w:t>
      </w:r>
      <w:proofErr w:type="spellEnd"/>
      <w:r w:rsidRPr="004F7C3A">
        <w:rPr>
          <w:rFonts w:ascii="Times New Roman" w:eastAsia="Times New Roman" w:hAnsi="Times New Roman" w:cs="Times New Roman"/>
          <w:sz w:val="25"/>
          <w:szCs w:val="25"/>
        </w:rPr>
        <w:t xml:space="preserve"> case (supra)        and there is, therefore, no need to deal with them separately.</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br w:type="page"/>
      </w:r>
      <w:r w:rsidRPr="004F7C3A">
        <w:rPr>
          <w:rFonts w:ascii="Times New Roman" w:eastAsia="Times New Roman" w:hAnsi="Times New Roman" w:cs="Times New Roman"/>
          <w:sz w:val="25"/>
          <w:szCs w:val="25"/>
        </w:rPr>
        <w:lastRenderedPageBreak/>
        <w:t xml:space="preserve">18.   It    was    also       the       respondents'      case     that though      there       was       no   dispute     that    Major Generals were entitled to higher </w:t>
      </w:r>
      <w:proofErr w:type="spellStart"/>
      <w:r w:rsidRPr="004F7C3A">
        <w:rPr>
          <w:rFonts w:ascii="Times New Roman" w:eastAsia="Times New Roman" w:hAnsi="Times New Roman" w:cs="Times New Roman"/>
          <w:sz w:val="25"/>
          <w:szCs w:val="25"/>
        </w:rPr>
        <w:t>pensionary</w:t>
      </w:r>
      <w:proofErr w:type="spellEnd"/>
      <w:r w:rsidRPr="004F7C3A">
        <w:rPr>
          <w:rFonts w:ascii="Times New Roman" w:eastAsia="Times New Roman" w:hAnsi="Times New Roman" w:cs="Times New Roman"/>
          <w:sz w:val="25"/>
          <w:szCs w:val="25"/>
        </w:rPr>
        <w:t xml:space="preserve"> benefits      than      that      enjoyed     by   Brigadiers, the appellant erroneously insisted that the cut-off date had to be fixed in view of the limited      financial            resources      available     to cover the additional expenses to be incurred on account of revision of pay scales.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19.   On behalf of the respondents reliance was also placed on two letters addressed by the Chairman, Chief of   Staff   Committee, dated 8.2.2006 and   21.2.2006, along with the recommendation made by the Air Chief Marshal on 17.2.2006, stating that it was necessary to correct the injustice and discrimination which       had     been      aimed     at    denying      those officers who had retired prior to 1.1.1996, the     benefits        of    the      pension     enjoyed    by officers who retired after the said date.</w:t>
      </w:r>
    </w:p>
    <w:p w:rsidR="00CC4A24" w:rsidRDefault="00CC4A24" w:rsidP="004F7C3A">
      <w:pPr>
        <w:spacing w:after="0" w:line="240" w:lineRule="auto"/>
        <w:jc w:val="both"/>
        <w:rPr>
          <w:rFonts w:ascii="Times New Roman" w:eastAsia="Times New Roman" w:hAnsi="Times New Roman" w:cs="Times New Roman"/>
          <w:sz w:val="25"/>
          <w:szCs w:val="25"/>
        </w:rPr>
      </w:pP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xml:space="preserve">20.   Mr. </w:t>
      </w:r>
      <w:proofErr w:type="spellStart"/>
      <w:r w:rsidRPr="004F7C3A">
        <w:rPr>
          <w:rFonts w:ascii="Times New Roman" w:eastAsia="Times New Roman" w:hAnsi="Times New Roman" w:cs="Times New Roman"/>
          <w:sz w:val="25"/>
          <w:szCs w:val="25"/>
        </w:rPr>
        <w:t>Nidhesh</w:t>
      </w:r>
      <w:proofErr w:type="spellEnd"/>
      <w:r w:rsidRPr="004F7C3A">
        <w:rPr>
          <w:rFonts w:ascii="Times New Roman" w:eastAsia="Times New Roman" w:hAnsi="Times New Roman" w:cs="Times New Roman"/>
          <w:sz w:val="25"/>
          <w:szCs w:val="25"/>
        </w:rPr>
        <w:t xml:space="preserve"> Gupta,   learned       Senior    Counsel who appeared for the respondents, submitted that the judgment of the High Court did not call for any interference as the same had been rendered on the touchstone of Article 14    of   the    Constitution and   in    consonance with    the   principle of     administrative fair play. He submitted that officers of the rank of Major General, who had retired prior to 1.1.1996 should not be made the target of the     bureaucratic error committed by     the Government in </w:t>
      </w:r>
      <w:proofErr w:type="spellStart"/>
      <w:r w:rsidRPr="004F7C3A">
        <w:rPr>
          <w:rFonts w:ascii="Times New Roman" w:eastAsia="Times New Roman" w:hAnsi="Times New Roman" w:cs="Times New Roman"/>
          <w:sz w:val="25"/>
          <w:szCs w:val="25"/>
        </w:rPr>
        <w:t>refixing</w:t>
      </w:r>
      <w:proofErr w:type="spellEnd"/>
      <w:r w:rsidRPr="004F7C3A">
        <w:rPr>
          <w:rFonts w:ascii="Times New Roman" w:eastAsia="Times New Roman" w:hAnsi="Times New Roman" w:cs="Times New Roman"/>
          <w:sz w:val="25"/>
          <w:szCs w:val="25"/>
        </w:rPr>
        <w:t xml:space="preserve"> the scale of pay of Brigadiers after 1.1.1996 in such a manner so that by adding the rank pay  to their basic pay,       their    pay     at    the      time     of retirement was higher than that of a Major General which was a superior rank, thereby creating  an    anomaly in     the     pension entitlement of officers of the two aforesaid ranks.</w:t>
      </w:r>
    </w:p>
    <w:p w:rsidR="00CC4A24" w:rsidRDefault="00CC4A24" w:rsidP="004F7C3A">
      <w:pPr>
        <w:spacing w:after="0" w:line="240" w:lineRule="auto"/>
        <w:jc w:val="both"/>
        <w:rPr>
          <w:rFonts w:ascii="Times New Roman" w:eastAsia="Times New Roman" w:hAnsi="Times New Roman" w:cs="Times New Roman"/>
          <w:sz w:val="25"/>
          <w:szCs w:val="25"/>
        </w:rPr>
      </w:pP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xml:space="preserve">21.   Mr. P.N. </w:t>
      </w:r>
      <w:proofErr w:type="spellStart"/>
      <w:r w:rsidRPr="004F7C3A">
        <w:rPr>
          <w:rFonts w:ascii="Times New Roman" w:eastAsia="Times New Roman" w:hAnsi="Times New Roman" w:cs="Times New Roman"/>
          <w:sz w:val="25"/>
          <w:szCs w:val="25"/>
        </w:rPr>
        <w:t>Lekhi</w:t>
      </w:r>
      <w:proofErr w:type="spellEnd"/>
      <w:r w:rsidRPr="004F7C3A">
        <w:rPr>
          <w:rFonts w:ascii="Times New Roman" w:eastAsia="Times New Roman" w:hAnsi="Times New Roman" w:cs="Times New Roman"/>
          <w:sz w:val="25"/>
          <w:szCs w:val="25"/>
        </w:rPr>
        <w:t xml:space="preserve">, learned senior counsel who appeared       for   the   added      respondents, while adopting Mr. Gupta's submissions referred to the     decision of this Court in </w:t>
      </w:r>
      <w:proofErr w:type="spellStart"/>
      <w:r w:rsidRPr="00CC4A24">
        <w:rPr>
          <w:rFonts w:ascii="Times New Roman" w:eastAsia="Times New Roman" w:hAnsi="Times New Roman" w:cs="Times New Roman"/>
          <w:i/>
          <w:sz w:val="25"/>
          <w:szCs w:val="25"/>
        </w:rPr>
        <w:t>R.Viswan</w:t>
      </w:r>
      <w:proofErr w:type="spellEnd"/>
      <w:r w:rsidRPr="00CC4A24">
        <w:rPr>
          <w:rFonts w:ascii="Times New Roman" w:eastAsia="Times New Roman" w:hAnsi="Times New Roman" w:cs="Times New Roman"/>
          <w:i/>
          <w:sz w:val="25"/>
          <w:szCs w:val="25"/>
        </w:rPr>
        <w:t xml:space="preserve"> and others vs. Union of India and others</w:t>
      </w:r>
      <w:r w:rsidR="00CC4A24" w:rsidRPr="00CC4A24">
        <w:rPr>
          <w:rFonts w:ascii="Times New Roman" w:eastAsia="Times New Roman" w:hAnsi="Times New Roman" w:cs="Times New Roman"/>
          <w:i/>
          <w:sz w:val="25"/>
          <w:szCs w:val="25"/>
          <w:vertAlign w:val="superscript"/>
        </w:rPr>
        <w:t>2</w:t>
      </w:r>
      <w:r w:rsidRPr="004F7C3A">
        <w:rPr>
          <w:rFonts w:ascii="Times New Roman" w:eastAsia="Times New Roman" w:hAnsi="Times New Roman" w:cs="Times New Roman"/>
          <w:sz w:val="25"/>
          <w:szCs w:val="25"/>
        </w:rPr>
        <w:t xml:space="preserve">, on the question of morale and submitted that   the        arbitrary    decision to discriminate between        the     two      sets      of officers belonging to the same rank in the matter of payment of pension  was bound to adversely       effect       the     morale       of       senior officers of the rank of Major General which was in fact the feeder post to the rank of Lieutenant       General      from     amongst       whom     the Chief of Army Staff is ultimately chosen.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xml:space="preserve">22.   From     the     submissions         made      the        dispute appears to be confined only to the question whether      officers        of     the   rank       of    Major General in the army and of equivalent rank in     the   two     other    wings of   the </w:t>
      </w:r>
      <w:proofErr w:type="spellStart"/>
      <w:r w:rsidRPr="004F7C3A">
        <w:rPr>
          <w:rFonts w:ascii="Times New Roman" w:eastAsia="Times New Roman" w:hAnsi="Times New Roman" w:cs="Times New Roman"/>
          <w:sz w:val="25"/>
          <w:szCs w:val="25"/>
        </w:rPr>
        <w:t>Defence</w:t>
      </w:r>
      <w:proofErr w:type="spellEnd"/>
      <w:r w:rsidRPr="004F7C3A">
        <w:rPr>
          <w:rFonts w:ascii="Times New Roman" w:eastAsia="Times New Roman" w:hAnsi="Times New Roman" w:cs="Times New Roman"/>
          <w:sz w:val="25"/>
          <w:szCs w:val="25"/>
        </w:rPr>
        <w:t xml:space="preserve"> forces, who had retired prior to 1.1.1996, have been validly excluded from the benefit of the revision of   pay scales    in    keeping with     the     recommendations of     the     Fifth Central Pay Commission by virtue of Special Army Instruction 2(S)98.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lastRenderedPageBreak/>
        <w:t>23.   On behalf of the appellant, Union of India, it    has    been     sought to     be    contended that since        the pay scale of     those        officers who     had retired prior to 1.1.96 had already been fixed at the time of their retirement, the    question of</w:t>
      </w:r>
      <w:proofErr w:type="gramStart"/>
      <w:r w:rsidRPr="004F7C3A">
        <w:rPr>
          <w:rFonts w:ascii="Times New Roman" w:eastAsia="Times New Roman" w:hAnsi="Times New Roman" w:cs="Times New Roman"/>
          <w:sz w:val="25"/>
          <w:szCs w:val="25"/>
        </w:rPr>
        <w:t xml:space="preserve">  </w:t>
      </w:r>
      <w:proofErr w:type="spellStart"/>
      <w:r w:rsidRPr="004F7C3A">
        <w:rPr>
          <w:rFonts w:ascii="Times New Roman" w:eastAsia="Times New Roman" w:hAnsi="Times New Roman" w:cs="Times New Roman"/>
          <w:sz w:val="25"/>
          <w:szCs w:val="25"/>
        </w:rPr>
        <w:t>refixation</w:t>
      </w:r>
      <w:proofErr w:type="spellEnd"/>
      <w:proofErr w:type="gramEnd"/>
      <w:r w:rsidRPr="004F7C3A">
        <w:rPr>
          <w:rFonts w:ascii="Times New Roman" w:eastAsia="Times New Roman" w:hAnsi="Times New Roman" w:cs="Times New Roman"/>
          <w:sz w:val="25"/>
          <w:szCs w:val="25"/>
        </w:rPr>
        <w:t xml:space="preserve">  of    their       pay scales on account of the revision could not be accepted as they would only be entitled to the benefits of higher pension on account of    such     revision. The     learned Additional Solicitor        General,           Mr.        </w:t>
      </w:r>
      <w:proofErr w:type="spellStart"/>
      <w:r w:rsidRPr="004F7C3A">
        <w:rPr>
          <w:rFonts w:ascii="Times New Roman" w:eastAsia="Times New Roman" w:hAnsi="Times New Roman" w:cs="Times New Roman"/>
          <w:sz w:val="25"/>
          <w:szCs w:val="25"/>
        </w:rPr>
        <w:t>Vikas</w:t>
      </w:r>
      <w:proofErr w:type="spellEnd"/>
      <w:r w:rsidRPr="004F7C3A">
        <w:rPr>
          <w:rFonts w:ascii="Times New Roman" w:eastAsia="Times New Roman" w:hAnsi="Times New Roman" w:cs="Times New Roman"/>
          <w:sz w:val="25"/>
          <w:szCs w:val="25"/>
        </w:rPr>
        <w:t xml:space="preserve">    Singh,        had contended      that        since       an      anomaly     had       been created in the pension payable to officers of     the    rank        of     Major Generals,       who     on account of the revision of pay scales were receiving less pension than Brigadiers who were     lower       in        rank,      the     Government had stepped up the pension of Major Generals who had retired prior to 1.1.1996, so that they did not receive pension less than what                        was given to officers of the rank of Brigadier.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24.   The said decision of the Central Government does not address the problem of a disparity having        created    within        the    same    class    so that    two    officers      both      retiring       as    Major Generals,      one    prior       to     1.1.1996      and    the other     after       1.1.1996,           would       get     two different      amounts       of    pension.          While    the officers who retired prior to 1.1.1996 would now get the same pension as payable to a Brigadier on account of the stepping up of pension       in   keeping        with    the       Fundamental Rules, the other set of Major Generals who retired   after       1.1.1996         will    get    a    higher amount    of       pension        since      they    would     be entitled to the benefit of the revision of pay scales after 1.1.1996.</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25.   In our view, it would be arbitrary to allow</w:t>
      </w:r>
      <w:proofErr w:type="gramStart"/>
      <w:r w:rsidRPr="004F7C3A">
        <w:rPr>
          <w:rFonts w:ascii="Times New Roman" w:eastAsia="Times New Roman" w:hAnsi="Times New Roman" w:cs="Times New Roman"/>
          <w:sz w:val="25"/>
          <w:szCs w:val="25"/>
        </w:rPr>
        <w:t>  such</w:t>
      </w:r>
      <w:proofErr w:type="gramEnd"/>
      <w:r w:rsidRPr="004F7C3A">
        <w:rPr>
          <w:rFonts w:ascii="Times New Roman" w:eastAsia="Times New Roman" w:hAnsi="Times New Roman" w:cs="Times New Roman"/>
          <w:sz w:val="25"/>
          <w:szCs w:val="25"/>
        </w:rPr>
        <w:t xml:space="preserve"> a situation to continue since the same  also offends the provisions of Article 14 of the Constitution.</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xml:space="preserve">26.   The question regarding creation of different classes within the same cadre on the basis of the doctrine of intelligible differentia having nexus with the object to be achieved, has     fallen     for       consideration at     various  intervals for the High       Courts     as       well     as this     Court,      over         the     years.        The         said question     was     taken         up    by     a   Constitution Bench in the         case         of    D.S.    </w:t>
      </w:r>
      <w:proofErr w:type="spellStart"/>
      <w:r w:rsidRPr="004F7C3A">
        <w:rPr>
          <w:rFonts w:ascii="Times New Roman" w:eastAsia="Times New Roman" w:hAnsi="Times New Roman" w:cs="Times New Roman"/>
          <w:sz w:val="25"/>
          <w:szCs w:val="25"/>
        </w:rPr>
        <w:t>Nakara</w:t>
      </w:r>
      <w:proofErr w:type="spellEnd"/>
      <w:r w:rsidRPr="004F7C3A">
        <w:rPr>
          <w:rFonts w:ascii="Times New Roman" w:eastAsia="Times New Roman" w:hAnsi="Times New Roman" w:cs="Times New Roman"/>
          <w:sz w:val="25"/>
          <w:szCs w:val="25"/>
        </w:rPr>
        <w:t xml:space="preserve">        (supra) where in no uncertain terms throughout the judgment     it     has      been       repeatedly observed that the date of retirement of an employee cannot       form        a        valid        criterion for classification, for if       that          is          the criterion        those who retired by the end of the month will form a class by themselves. In     the   context         of    that        case,        which     is similar to that of the instant case, it was held that Article 14 of the Constitution had been     wholly       violated,      inasmuch        as,    the Pension Rules being            statutory in character, the amended Rules, specifying a cut-off date resulted in differential and discriminatory treatment        of    equals     in     the       matter   of commutation       of    pension. It    was    further observed    that       it    would     have    a    traumatic effect on those who retired just before that date.      The        division       which classified pensioners into two classes was held to be </w:t>
      </w:r>
      <w:r w:rsidRPr="004F7C3A">
        <w:rPr>
          <w:rFonts w:ascii="Times New Roman" w:eastAsia="Times New Roman" w:hAnsi="Times New Roman" w:cs="Times New Roman"/>
          <w:sz w:val="25"/>
          <w:szCs w:val="25"/>
        </w:rPr>
        <w:lastRenderedPageBreak/>
        <w:t xml:space="preserve">artificial and arbitrary and not based on any      rational principle     and whatever principle, if there was any, had not only no nexus to the objects sought to be achieved by     amending       the    Pension    Rules,       but    was </w:t>
      </w:r>
      <w:proofErr w:type="spellStart"/>
      <w:r w:rsidRPr="004F7C3A">
        <w:rPr>
          <w:rFonts w:ascii="Times New Roman" w:eastAsia="Times New Roman" w:hAnsi="Times New Roman" w:cs="Times New Roman"/>
          <w:sz w:val="25"/>
          <w:szCs w:val="25"/>
        </w:rPr>
        <w:t>counter productive</w:t>
      </w:r>
      <w:proofErr w:type="spellEnd"/>
      <w:r w:rsidRPr="004F7C3A">
        <w:rPr>
          <w:rFonts w:ascii="Times New Roman" w:eastAsia="Times New Roman" w:hAnsi="Times New Roman" w:cs="Times New Roman"/>
          <w:sz w:val="25"/>
          <w:szCs w:val="25"/>
        </w:rPr>
        <w:t xml:space="preserve"> and ran counter to the very object of the pension scheme. It was ultimately held that the classification did not satisfy the test of Article 14 of the Constitution.</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xml:space="preserve">27.   The    Constitution       Bench        has    discussed     in detail the objects of granting pension and we need not, therefore, dilate any further on the said subject, but the decision in the    aforesaid      case      has    been    consistently referred to in various subsequent judgments of this Court, to which we need not refer.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28.   In     fact,    all       the     relevant judgments delivered      on   the      subject         prior    to   the decision of the Constitution Bench have been considered and dealt with in detail in the aforesaid case.</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xml:space="preserve">29.   The    directions      ultimately given    by   the Constitution Bench in the said case in order to resolve the dispute which had arisen, is of relevance to resolve the dispute in this case also.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xml:space="preserve">30.   However, before we give such directions we must    also    observe         that    the     submissions advanced on behalf of    the    Union     of     India cannot be accepted in view of the decision in D.S. </w:t>
      </w:r>
      <w:proofErr w:type="spellStart"/>
      <w:r w:rsidRPr="004F7C3A">
        <w:rPr>
          <w:rFonts w:ascii="Times New Roman" w:eastAsia="Times New Roman" w:hAnsi="Times New Roman" w:cs="Times New Roman"/>
          <w:sz w:val="25"/>
          <w:szCs w:val="25"/>
        </w:rPr>
        <w:t>Nakara's</w:t>
      </w:r>
      <w:proofErr w:type="spellEnd"/>
      <w:r w:rsidRPr="004F7C3A">
        <w:rPr>
          <w:rFonts w:ascii="Times New Roman" w:eastAsia="Times New Roman" w:hAnsi="Times New Roman" w:cs="Times New Roman"/>
          <w:sz w:val="25"/>
          <w:szCs w:val="25"/>
        </w:rPr>
        <w:t xml:space="preserve"> case (supra). The object sought to be achieved was not to create a class within a class, but to ensure that the benefits of pension were made available to all persons of the same class equally. To hold otherwise would cause violence to the provisions of Article 14       of      the Constitution. It could not also have been the intention of the authorities to equate the        pension      payable          to     officers     of    two different ranks by resorting to the step up principle envisaged in the Fundamental Rules in a     manner      where the     other     officers belonging   to        the     same       cadre     would     be receiving a higher pension.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31.  We, accordingly, dismiss the appeal    and modify the order of the High </w:t>
      </w:r>
      <w:bookmarkStart w:id="0" w:name="_GoBack"/>
      <w:bookmarkEnd w:id="0"/>
      <w:r w:rsidRPr="004F7C3A">
        <w:rPr>
          <w:rFonts w:ascii="Times New Roman" w:eastAsia="Times New Roman" w:hAnsi="Times New Roman" w:cs="Times New Roman"/>
          <w:sz w:val="25"/>
          <w:szCs w:val="25"/>
        </w:rPr>
        <w:t xml:space="preserve">Court     by directing that the pay of all pensioners in the rank of Major General and its equivalent rank in the two other Wings of the </w:t>
      </w:r>
      <w:proofErr w:type="spellStart"/>
      <w:r w:rsidRPr="004F7C3A">
        <w:rPr>
          <w:rFonts w:ascii="Times New Roman" w:eastAsia="Times New Roman" w:hAnsi="Times New Roman" w:cs="Times New Roman"/>
          <w:sz w:val="25"/>
          <w:szCs w:val="25"/>
        </w:rPr>
        <w:t>Defence</w:t>
      </w:r>
      <w:proofErr w:type="spellEnd"/>
      <w:r w:rsidRPr="004F7C3A">
        <w:rPr>
          <w:rFonts w:ascii="Times New Roman" w:eastAsia="Times New Roman" w:hAnsi="Times New Roman" w:cs="Times New Roman"/>
          <w:sz w:val="25"/>
          <w:szCs w:val="25"/>
        </w:rPr>
        <w:t xml:space="preserve"> Services   be    notionally fixed at  the rate given to similar officers of the same rank after the revision of pay scales with effect from 1.1.1996, and, thereafter, to compute their </w:t>
      </w:r>
      <w:proofErr w:type="spellStart"/>
      <w:r w:rsidRPr="004F7C3A">
        <w:rPr>
          <w:rFonts w:ascii="Times New Roman" w:eastAsia="Times New Roman" w:hAnsi="Times New Roman" w:cs="Times New Roman"/>
          <w:sz w:val="25"/>
          <w:szCs w:val="25"/>
        </w:rPr>
        <w:t>pensionary</w:t>
      </w:r>
      <w:proofErr w:type="spellEnd"/>
      <w:r w:rsidRPr="004F7C3A">
        <w:rPr>
          <w:rFonts w:ascii="Times New Roman" w:eastAsia="Times New Roman" w:hAnsi="Times New Roman" w:cs="Times New Roman"/>
          <w:sz w:val="25"/>
          <w:szCs w:val="25"/>
        </w:rPr>
        <w:t xml:space="preserve"> benefits on such basis with prospective effect from</w:t>
      </w:r>
      <w:r w:rsidR="00CC4A24">
        <w:rPr>
          <w:rFonts w:ascii="Times New Roman" w:eastAsia="Times New Roman" w:hAnsi="Times New Roman" w:cs="Times New Roman"/>
          <w:sz w:val="25"/>
          <w:szCs w:val="25"/>
        </w:rPr>
        <w:t xml:space="preserve"> </w:t>
      </w:r>
      <w:r w:rsidRPr="004F7C3A">
        <w:rPr>
          <w:rFonts w:ascii="Times New Roman" w:eastAsia="Times New Roman" w:hAnsi="Times New Roman" w:cs="Times New Roman"/>
          <w:sz w:val="25"/>
          <w:szCs w:val="25"/>
        </w:rPr>
        <w:t>the date of filing of the writ petition and</w:t>
      </w:r>
      <w:r w:rsidR="00CC4A24">
        <w:rPr>
          <w:rFonts w:ascii="Times New Roman" w:eastAsia="Times New Roman" w:hAnsi="Times New Roman" w:cs="Times New Roman"/>
          <w:sz w:val="25"/>
          <w:szCs w:val="25"/>
        </w:rPr>
        <w:t xml:space="preserve"> </w:t>
      </w:r>
      <w:r w:rsidRPr="004F7C3A">
        <w:rPr>
          <w:rFonts w:ascii="Times New Roman" w:eastAsia="Times New Roman" w:hAnsi="Times New Roman" w:cs="Times New Roman"/>
          <w:sz w:val="25"/>
          <w:szCs w:val="25"/>
        </w:rPr>
        <w:t xml:space="preserve">to pay them the difference within    three    months from date with   interest at 10% per annum. The respondents will not be entitled to payment on account of increased pension from prior to the date of filing of the writ petition.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32.   The appeal is accordingly dismissed.</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 </w:t>
      </w:r>
    </w:p>
    <w:p w:rsidR="00CE065A" w:rsidRPr="004F7C3A" w:rsidRDefault="00CE065A" w:rsidP="004F7C3A">
      <w:pPr>
        <w:spacing w:after="0" w:line="240" w:lineRule="auto"/>
        <w:jc w:val="both"/>
        <w:rPr>
          <w:rFonts w:ascii="Times New Roman" w:eastAsia="Times New Roman" w:hAnsi="Times New Roman" w:cs="Times New Roman"/>
          <w:sz w:val="25"/>
          <w:szCs w:val="25"/>
        </w:rPr>
      </w:pPr>
      <w:r w:rsidRPr="004F7C3A">
        <w:rPr>
          <w:rFonts w:ascii="Times New Roman" w:eastAsia="Times New Roman" w:hAnsi="Times New Roman" w:cs="Times New Roman"/>
          <w:sz w:val="25"/>
          <w:szCs w:val="25"/>
        </w:rPr>
        <w:t>33.   There will be no order as to costs.</w:t>
      </w:r>
    </w:p>
    <w:p w:rsidR="00DB43DF" w:rsidRPr="004F7C3A" w:rsidRDefault="00CC4A24" w:rsidP="00CC4A24">
      <w:pPr>
        <w:spacing w:after="0" w:line="240" w:lineRule="auto"/>
        <w:jc w:val="both"/>
        <w:rPr>
          <w:rFonts w:ascii="Times New Roman" w:hAnsi="Times New Roman" w:cs="Times New Roman"/>
          <w:sz w:val="25"/>
          <w:szCs w:val="25"/>
        </w:rPr>
      </w:pPr>
      <w:r w:rsidRPr="00CC4A24">
        <w:rPr>
          <w:rFonts w:ascii="Times New Roman" w:eastAsia="Times New Roman" w:hAnsi="Times New Roman" w:cs="Times New Roman"/>
          <w:i/>
          <w:vertAlign w:val="superscript"/>
        </w:rPr>
        <w:t>1</w:t>
      </w:r>
      <w:r w:rsidRPr="00CC4A24">
        <w:rPr>
          <w:rFonts w:ascii="Times New Roman" w:eastAsia="Times New Roman" w:hAnsi="Times New Roman" w:cs="Times New Roman"/>
          <w:i/>
        </w:rPr>
        <w:t xml:space="preserve">(1983) 1 SCC 305 </w:t>
      </w:r>
      <w:r w:rsidRPr="00CC4A24">
        <w:rPr>
          <w:rFonts w:ascii="Times New Roman" w:eastAsia="Times New Roman" w:hAnsi="Times New Roman" w:cs="Times New Roman"/>
          <w:i/>
          <w:vertAlign w:val="superscript"/>
        </w:rPr>
        <w:t xml:space="preserve"> </w:t>
      </w:r>
      <w:r>
        <w:rPr>
          <w:rFonts w:ascii="Times New Roman" w:eastAsia="Times New Roman" w:hAnsi="Times New Roman" w:cs="Times New Roman"/>
          <w:i/>
          <w:vertAlign w:val="superscript"/>
        </w:rPr>
        <w:t xml:space="preserve">                                                                           </w:t>
      </w:r>
      <w:r w:rsidRPr="00CC4A24">
        <w:rPr>
          <w:rFonts w:ascii="Times New Roman" w:eastAsia="Times New Roman" w:hAnsi="Times New Roman" w:cs="Times New Roman"/>
          <w:i/>
          <w:vertAlign w:val="superscript"/>
        </w:rPr>
        <w:t>2</w:t>
      </w:r>
      <w:r w:rsidRPr="00CC4A24">
        <w:rPr>
          <w:rFonts w:ascii="Times New Roman" w:eastAsia="Times New Roman" w:hAnsi="Times New Roman" w:cs="Times New Roman"/>
          <w:i/>
        </w:rPr>
        <w:t>(1983) 3 SCC 401</w:t>
      </w:r>
      <w:r w:rsidR="00CE065A" w:rsidRPr="00CC4A24">
        <w:rPr>
          <w:rFonts w:ascii="Times New Roman" w:eastAsia="Times New Roman" w:hAnsi="Times New Roman" w:cs="Times New Roman"/>
          <w:i/>
        </w:rPr>
        <w:t> </w:t>
      </w:r>
    </w:p>
    <w:sectPr w:rsidR="00DB43DF" w:rsidRPr="004F7C3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190" w:rsidRDefault="00A63190" w:rsidP="00DA0365">
      <w:pPr>
        <w:spacing w:after="0" w:line="240" w:lineRule="auto"/>
      </w:pPr>
      <w:r>
        <w:separator/>
      </w:r>
    </w:p>
  </w:endnote>
  <w:endnote w:type="continuationSeparator" w:id="0">
    <w:p w:rsidR="00A63190" w:rsidRDefault="00A6319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C4A24">
      <w:rPr>
        <w:rFonts w:ascii="Times New Roman" w:hAnsi="Times New Roman"/>
        <w:noProof/>
        <w:sz w:val="24"/>
        <w:szCs w:val="24"/>
      </w:rPr>
      <w:t>7</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190" w:rsidRDefault="00A63190" w:rsidP="00DA0365">
      <w:pPr>
        <w:spacing w:after="0" w:line="240" w:lineRule="auto"/>
      </w:pPr>
      <w:r>
        <w:separator/>
      </w:r>
    </w:p>
  </w:footnote>
  <w:footnote w:type="continuationSeparator" w:id="0">
    <w:p w:rsidR="00A63190" w:rsidRDefault="00A63190" w:rsidP="00DA03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F7C3A"/>
    <w:rsid w:val="005C7F20"/>
    <w:rsid w:val="008D320C"/>
    <w:rsid w:val="00A63190"/>
    <w:rsid w:val="00CC1113"/>
    <w:rsid w:val="00CC4A24"/>
    <w:rsid w:val="00CE065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942048">
      <w:bodyDiv w:val="1"/>
      <w:marLeft w:val="0"/>
      <w:marRight w:val="0"/>
      <w:marTop w:val="0"/>
      <w:marBottom w:val="0"/>
      <w:divBdr>
        <w:top w:val="none" w:sz="0" w:space="0" w:color="auto"/>
        <w:left w:val="none" w:sz="0" w:space="0" w:color="auto"/>
        <w:bottom w:val="none" w:sz="0" w:space="0" w:color="auto"/>
        <w:right w:val="none" w:sz="0" w:space="0" w:color="auto"/>
      </w:divBdr>
      <w:divsChild>
        <w:div w:id="1556772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3319</Words>
  <Characters>18919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2016-03-27T06:16:00Z</dcterms:created>
  <dcterms:modified xsi:type="dcterms:W3CDTF">2016-04-02T16:37:00Z</dcterms:modified>
</cp:coreProperties>
</file>