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b/>
          <w:bCs/>
          <w:sz w:val="25"/>
          <w:szCs w:val="25"/>
        </w:rPr>
        <w:t>SUPREME COURT OF INDIA</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proofErr w:type="spellStart"/>
      <w:r w:rsidRPr="002B554C">
        <w:rPr>
          <w:rFonts w:ascii="Times New Roman" w:eastAsia="Times New Roman" w:hAnsi="Times New Roman" w:cs="Times New Roman"/>
          <w:sz w:val="25"/>
          <w:szCs w:val="25"/>
        </w:rPr>
        <w:t>Shahu</w:t>
      </w:r>
      <w:proofErr w:type="spellEnd"/>
      <w:r w:rsidRPr="002B554C">
        <w:rPr>
          <w:rFonts w:ascii="Times New Roman" w:eastAsia="Times New Roman" w:hAnsi="Times New Roman" w:cs="Times New Roman"/>
          <w:sz w:val="25"/>
          <w:szCs w:val="25"/>
        </w:rPr>
        <w:t xml:space="preserve"> </w:t>
      </w:r>
      <w:proofErr w:type="spellStart"/>
      <w:r w:rsidRPr="002B554C">
        <w:rPr>
          <w:rFonts w:ascii="Times New Roman" w:eastAsia="Times New Roman" w:hAnsi="Times New Roman" w:cs="Times New Roman"/>
          <w:sz w:val="25"/>
          <w:szCs w:val="25"/>
        </w:rPr>
        <w:t>Shikshan</w:t>
      </w:r>
      <w:proofErr w:type="spellEnd"/>
      <w:r w:rsidRPr="002B554C">
        <w:rPr>
          <w:rFonts w:ascii="Times New Roman" w:eastAsia="Times New Roman" w:hAnsi="Times New Roman" w:cs="Times New Roman"/>
          <w:sz w:val="25"/>
          <w:szCs w:val="25"/>
        </w:rPr>
        <w:t xml:space="preserve"> </w:t>
      </w:r>
      <w:proofErr w:type="spellStart"/>
      <w:r w:rsidRPr="002B554C">
        <w:rPr>
          <w:rFonts w:ascii="Times New Roman" w:eastAsia="Times New Roman" w:hAnsi="Times New Roman" w:cs="Times New Roman"/>
          <w:sz w:val="25"/>
          <w:szCs w:val="25"/>
        </w:rPr>
        <w:t>Prasarak</w:t>
      </w:r>
      <w:proofErr w:type="spellEnd"/>
      <w:r w:rsidRPr="002B554C">
        <w:rPr>
          <w:rFonts w:ascii="Times New Roman" w:eastAsia="Times New Roman" w:hAnsi="Times New Roman" w:cs="Times New Roman"/>
          <w:sz w:val="25"/>
          <w:szCs w:val="25"/>
        </w:rPr>
        <w:t xml:space="preserve"> Mandal</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Vs.</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proofErr w:type="spellStart"/>
      <w:r w:rsidRPr="002B554C">
        <w:rPr>
          <w:rFonts w:ascii="Times New Roman" w:eastAsia="Times New Roman" w:hAnsi="Times New Roman" w:cs="Times New Roman"/>
          <w:sz w:val="25"/>
          <w:szCs w:val="25"/>
        </w:rPr>
        <w:t>Lata</w:t>
      </w:r>
      <w:proofErr w:type="spellEnd"/>
      <w:r w:rsidRPr="002B554C">
        <w:rPr>
          <w:rFonts w:ascii="Times New Roman" w:eastAsia="Times New Roman" w:hAnsi="Times New Roman" w:cs="Times New Roman"/>
          <w:sz w:val="25"/>
          <w:szCs w:val="25"/>
        </w:rPr>
        <w:t xml:space="preserve"> P. Kore</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C.A.No.5801 of 2008</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bookmarkStart w:id="0" w:name="_GoBack"/>
      <w:bookmarkEnd w:id="0"/>
    </w:p>
    <w:p w:rsidR="00532381" w:rsidRPr="002B554C" w:rsidRDefault="00532381" w:rsidP="002B554C">
      <w:pPr>
        <w:spacing w:after="0" w:line="240" w:lineRule="auto"/>
        <w:jc w:val="center"/>
        <w:rPr>
          <w:rFonts w:ascii="Times New Roman" w:eastAsia="Times New Roman" w:hAnsi="Times New Roman" w:cs="Times New Roman"/>
          <w:sz w:val="25"/>
          <w:szCs w:val="25"/>
        </w:rPr>
      </w:pPr>
      <w:proofErr w:type="gramStart"/>
      <w:r w:rsidRPr="002B554C">
        <w:rPr>
          <w:rFonts w:ascii="Times New Roman" w:eastAsia="Times New Roman" w:hAnsi="Times New Roman" w:cs="Times New Roman"/>
          <w:sz w:val="25"/>
          <w:szCs w:val="25"/>
        </w:rPr>
        <w:t xml:space="preserve">(Dr. </w:t>
      </w:r>
      <w:proofErr w:type="spellStart"/>
      <w:r w:rsidRPr="002B554C">
        <w:rPr>
          <w:rFonts w:ascii="Times New Roman" w:eastAsia="Times New Roman" w:hAnsi="Times New Roman" w:cs="Times New Roman"/>
          <w:sz w:val="25"/>
          <w:szCs w:val="25"/>
        </w:rPr>
        <w:t>Arijit</w:t>
      </w:r>
      <w:proofErr w:type="spellEnd"/>
      <w:r w:rsidRPr="002B554C">
        <w:rPr>
          <w:rFonts w:ascii="Times New Roman" w:eastAsia="Times New Roman" w:hAnsi="Times New Roman" w:cs="Times New Roman"/>
          <w:sz w:val="25"/>
          <w:szCs w:val="25"/>
        </w:rPr>
        <w:t xml:space="preserve"> </w:t>
      </w:r>
      <w:proofErr w:type="spellStart"/>
      <w:r w:rsidRPr="002B554C">
        <w:rPr>
          <w:rFonts w:ascii="Times New Roman" w:eastAsia="Times New Roman" w:hAnsi="Times New Roman" w:cs="Times New Roman"/>
          <w:sz w:val="25"/>
          <w:szCs w:val="25"/>
        </w:rPr>
        <w:t>Pasayat</w:t>
      </w:r>
      <w:proofErr w:type="spellEnd"/>
      <w:r w:rsidRPr="002B554C">
        <w:rPr>
          <w:rFonts w:ascii="Times New Roman" w:eastAsia="Times New Roman" w:hAnsi="Times New Roman" w:cs="Times New Roman"/>
          <w:sz w:val="25"/>
          <w:szCs w:val="25"/>
        </w:rPr>
        <w:t xml:space="preserve"> and Dr. </w:t>
      </w:r>
      <w:proofErr w:type="spellStart"/>
      <w:r w:rsidRPr="002B554C">
        <w:rPr>
          <w:rFonts w:ascii="Times New Roman" w:eastAsia="Times New Roman" w:hAnsi="Times New Roman" w:cs="Times New Roman"/>
          <w:sz w:val="25"/>
          <w:szCs w:val="25"/>
        </w:rPr>
        <w:t>Mukundakam</w:t>
      </w:r>
      <w:proofErr w:type="spellEnd"/>
      <w:r w:rsidRPr="002B554C">
        <w:rPr>
          <w:rFonts w:ascii="Times New Roman" w:eastAsia="Times New Roman" w:hAnsi="Times New Roman" w:cs="Times New Roman"/>
          <w:sz w:val="25"/>
          <w:szCs w:val="25"/>
        </w:rPr>
        <w:t xml:space="preserve"> Sharma JJ.)</w:t>
      </w:r>
      <w:proofErr w:type="gramEnd"/>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23.09.2008</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center"/>
        <w:rPr>
          <w:rFonts w:ascii="Times New Roman" w:eastAsia="Times New Roman" w:hAnsi="Times New Roman" w:cs="Times New Roman"/>
          <w:sz w:val="25"/>
          <w:szCs w:val="25"/>
        </w:rPr>
      </w:pPr>
      <w:r w:rsidRPr="002B554C">
        <w:rPr>
          <w:rFonts w:ascii="Times New Roman" w:eastAsia="Times New Roman" w:hAnsi="Times New Roman" w:cs="Times New Roman"/>
          <w:b/>
          <w:bCs/>
          <w:sz w:val="25"/>
          <w:szCs w:val="25"/>
        </w:rPr>
        <w:t>JUDGMENT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b/>
          <w:bCs/>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b/>
          <w:bCs/>
          <w:sz w:val="25"/>
          <w:szCs w:val="25"/>
        </w:rPr>
        <w:t xml:space="preserve">Dr. </w:t>
      </w:r>
      <w:proofErr w:type="spellStart"/>
      <w:r w:rsidR="002B554C" w:rsidRPr="002B554C">
        <w:rPr>
          <w:rFonts w:ascii="Times New Roman" w:eastAsia="Times New Roman" w:hAnsi="Times New Roman" w:cs="Times New Roman"/>
          <w:b/>
          <w:bCs/>
          <w:sz w:val="25"/>
          <w:szCs w:val="25"/>
        </w:rPr>
        <w:t>Arijit</w:t>
      </w:r>
      <w:proofErr w:type="spellEnd"/>
      <w:r w:rsidR="002B554C" w:rsidRPr="002B554C">
        <w:rPr>
          <w:rFonts w:ascii="Times New Roman" w:eastAsia="Times New Roman" w:hAnsi="Times New Roman" w:cs="Times New Roman"/>
          <w:b/>
          <w:bCs/>
          <w:sz w:val="25"/>
          <w:szCs w:val="25"/>
        </w:rPr>
        <w:t xml:space="preserve"> </w:t>
      </w:r>
      <w:proofErr w:type="spellStart"/>
      <w:r w:rsidR="002B554C" w:rsidRPr="002B554C">
        <w:rPr>
          <w:rFonts w:ascii="Times New Roman" w:eastAsia="Times New Roman" w:hAnsi="Times New Roman" w:cs="Times New Roman"/>
          <w:b/>
          <w:bCs/>
          <w:sz w:val="25"/>
          <w:szCs w:val="25"/>
        </w:rPr>
        <w:t>Pasayat</w:t>
      </w:r>
      <w:proofErr w:type="spellEnd"/>
      <w:r w:rsidRPr="002B554C">
        <w:rPr>
          <w:rFonts w:ascii="Times New Roman" w:eastAsia="Times New Roman" w:hAnsi="Times New Roman" w:cs="Times New Roman"/>
          <w:b/>
          <w:bCs/>
          <w:sz w:val="25"/>
          <w:szCs w:val="25"/>
        </w:rPr>
        <w:t>, J.</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1. Leave granted.</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2. Challenge in this appeal is to the order of a Division Bench of the Bombay High Court dismissing the Letters Patent Appeal filed by the appellant. Writ Petition filed by the appellant was dismissed on the ground that the same was not maintainable.</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3. Learned counsel for the appellant submitted that the impugned order of the Division Bench is clearly unsustainable. Reference is made to Rules 3  18 of the </w:t>
      </w:r>
      <w:r w:rsidRPr="002B554C">
        <w:rPr>
          <w:rFonts w:ascii="Times New Roman" w:eastAsia="Times New Roman" w:hAnsi="Times New Roman" w:cs="Times New Roman"/>
          <w:i/>
          <w:sz w:val="25"/>
          <w:szCs w:val="25"/>
        </w:rPr>
        <w:t>Bombay High Court Appellate Side Rules, 1960</w:t>
      </w:r>
      <w:r w:rsidRPr="002B554C">
        <w:rPr>
          <w:rFonts w:ascii="Times New Roman" w:eastAsia="Times New Roman" w:hAnsi="Times New Roman" w:cs="Times New Roman"/>
          <w:sz w:val="25"/>
          <w:szCs w:val="25"/>
        </w:rPr>
        <w:t xml:space="preserve"> (in short the `Rules') with the amended Letters Patent of the </w:t>
      </w:r>
      <w:r w:rsidRPr="002B554C">
        <w:rPr>
          <w:rFonts w:ascii="Times New Roman" w:eastAsia="Times New Roman" w:hAnsi="Times New Roman" w:cs="Times New Roman"/>
          <w:i/>
          <w:sz w:val="25"/>
          <w:szCs w:val="25"/>
        </w:rPr>
        <w:t>High Court of Bombay, 1865</w:t>
      </w:r>
      <w:r w:rsidRPr="002B554C">
        <w:rPr>
          <w:rFonts w:ascii="Times New Roman" w:eastAsia="Times New Roman" w:hAnsi="Times New Roman" w:cs="Times New Roman"/>
          <w:sz w:val="25"/>
          <w:szCs w:val="25"/>
        </w:rPr>
        <w:t xml:space="preserve"> (in short the `Letters Patent'). It is submitted that the Division Bench did not take note of what has been stated by several judgments of this Court.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4. Learned counsel for the respondent on the other hand supported the impugned judgment of the High Court.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5. Rules 3, 18(41) and the proviso 18(44) read as follows: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2B554C" w:rsidP="002B55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2381" w:rsidRPr="002B554C">
        <w:rPr>
          <w:rFonts w:ascii="Times New Roman" w:eastAsia="Times New Roman" w:hAnsi="Times New Roman" w:cs="Times New Roman"/>
          <w:sz w:val="25"/>
          <w:szCs w:val="25"/>
        </w:rPr>
        <w:t>3. Appeal to be placed before Division Bench for admission - Appeals under Clause 15 of the Letters Patent shall be placed for admission before a Division Bench.</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18. Single Judge's powers to finally dispose of applications under Article 226 or 227 - Notwithstanding anything contained in Rule 1,4 and 17 of this Chapter applications under Article 226 or under Article 227 of the Constitution for applications styled as applications under Article 227 of the Constitution read with Article 226 of the Constitution arising out of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proofErr w:type="gramStart"/>
      <w:r w:rsidRPr="002B554C">
        <w:rPr>
          <w:rFonts w:ascii="Times New Roman" w:eastAsia="Times New Roman" w:hAnsi="Times New Roman" w:cs="Times New Roman"/>
          <w:sz w:val="25"/>
          <w:szCs w:val="25"/>
        </w:rPr>
        <w:t>xxx</w:t>
      </w:r>
      <w:proofErr w:type="gramEnd"/>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lastRenderedPageBreak/>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(41) The order passed under the </w:t>
      </w:r>
      <w:r w:rsidRPr="002B554C">
        <w:rPr>
          <w:rFonts w:ascii="Times New Roman" w:eastAsia="Times New Roman" w:hAnsi="Times New Roman" w:cs="Times New Roman"/>
          <w:i/>
          <w:sz w:val="25"/>
          <w:szCs w:val="25"/>
        </w:rPr>
        <w:t>Maharashtra Employees of Private Schools (Conditions of Service) Regulation Act, 1977</w:t>
      </w:r>
      <w:r w:rsidRPr="002B554C">
        <w:rPr>
          <w:rFonts w:ascii="Times New Roman" w:eastAsia="Times New Roman" w:hAnsi="Times New Roman" w:cs="Times New Roman"/>
          <w:sz w:val="25"/>
          <w:szCs w:val="25"/>
        </w:rPr>
        <w:t>.</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(44) Orders passed by the different Committees constituted by the State Government for verification of the claims of Scheduled Cast and Scheduled Tribe candidates, may be heard and finally disposed or by a single judge to be appointed in this behalf by the Chief Justice.</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Provided when the matter in dispute is or relates to the challenge to the validity of any statute or any rules or regulations made thereunder, such applications shall be heard and disposed </w:t>
      </w:r>
      <w:proofErr w:type="spellStart"/>
      <w:r w:rsidRPr="002B554C">
        <w:rPr>
          <w:rFonts w:ascii="Times New Roman" w:eastAsia="Times New Roman" w:hAnsi="Times New Roman" w:cs="Times New Roman"/>
          <w:sz w:val="25"/>
          <w:szCs w:val="25"/>
        </w:rPr>
        <w:t>off</w:t>
      </w:r>
      <w:proofErr w:type="spellEnd"/>
      <w:r w:rsidRPr="002B554C">
        <w:rPr>
          <w:rFonts w:ascii="Times New Roman" w:eastAsia="Times New Roman" w:hAnsi="Times New Roman" w:cs="Times New Roman"/>
          <w:sz w:val="25"/>
          <w:szCs w:val="25"/>
        </w:rPr>
        <w:t xml:space="preserve"> by a Division Bench to be appointed by the Chief Justice.</w:t>
      </w:r>
      <w:r w:rsidR="002B554C">
        <w:rPr>
          <w:rFonts w:ascii="Times New Roman" w:eastAsia="Times New Roman" w:hAnsi="Times New Roman" w:cs="Times New Roman"/>
          <w:sz w:val="25"/>
          <w:szCs w:val="25"/>
        </w:rPr>
        <w:t>”</w:t>
      </w:r>
      <w:r w:rsidRPr="002B554C">
        <w:rPr>
          <w:rFonts w:ascii="Times New Roman" w:eastAsia="Times New Roman" w:hAnsi="Times New Roman" w:cs="Times New Roman"/>
          <w:sz w:val="25"/>
          <w:szCs w:val="25"/>
        </w:rPr>
        <w:t xml:space="preserve">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6. In </w:t>
      </w:r>
      <w:proofErr w:type="spellStart"/>
      <w:r w:rsidRPr="002B554C">
        <w:rPr>
          <w:rFonts w:ascii="Times New Roman" w:eastAsia="Times New Roman" w:hAnsi="Times New Roman" w:cs="Times New Roman"/>
          <w:i/>
          <w:sz w:val="25"/>
          <w:szCs w:val="25"/>
        </w:rPr>
        <w:t>Umaji</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Keshao</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Meshram</w:t>
      </w:r>
      <w:proofErr w:type="spellEnd"/>
      <w:r w:rsidRPr="002B554C">
        <w:rPr>
          <w:rFonts w:ascii="Times New Roman" w:eastAsia="Times New Roman" w:hAnsi="Times New Roman" w:cs="Times New Roman"/>
          <w:i/>
          <w:sz w:val="25"/>
          <w:szCs w:val="25"/>
        </w:rPr>
        <w:t xml:space="preserve"> v. Radhikabai</w:t>
      </w:r>
      <w:r w:rsidR="002B554C" w:rsidRPr="002B554C">
        <w:rPr>
          <w:rFonts w:ascii="Times New Roman" w:eastAsia="Times New Roman" w:hAnsi="Times New Roman" w:cs="Times New Roman"/>
          <w:i/>
          <w:sz w:val="25"/>
          <w:szCs w:val="25"/>
          <w:vertAlign w:val="superscript"/>
        </w:rPr>
        <w:t>1</w:t>
      </w:r>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Sushilabai</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Laxminarayan</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Mudliyar</w:t>
      </w:r>
      <w:proofErr w:type="spellEnd"/>
      <w:proofErr w:type="gramStart"/>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Ors</w:t>
      </w:r>
      <w:proofErr w:type="spellEnd"/>
      <w:proofErr w:type="gramEnd"/>
      <w:r w:rsidRPr="002B554C">
        <w:rPr>
          <w:rFonts w:ascii="Times New Roman" w:eastAsia="Times New Roman" w:hAnsi="Times New Roman" w:cs="Times New Roman"/>
          <w:i/>
          <w:sz w:val="25"/>
          <w:szCs w:val="25"/>
        </w:rPr>
        <w:t xml:space="preserve">. </w:t>
      </w:r>
      <w:proofErr w:type="gramStart"/>
      <w:r w:rsidRPr="002B554C">
        <w:rPr>
          <w:rFonts w:ascii="Times New Roman" w:eastAsia="Times New Roman" w:hAnsi="Times New Roman" w:cs="Times New Roman"/>
          <w:i/>
          <w:sz w:val="25"/>
          <w:szCs w:val="25"/>
        </w:rPr>
        <w:t xml:space="preserve">v. </w:t>
      </w:r>
      <w:proofErr w:type="spellStart"/>
      <w:r w:rsidRPr="002B554C">
        <w:rPr>
          <w:rFonts w:ascii="Times New Roman" w:eastAsia="Times New Roman" w:hAnsi="Times New Roman" w:cs="Times New Roman"/>
          <w:i/>
          <w:sz w:val="25"/>
          <w:szCs w:val="25"/>
        </w:rPr>
        <w:t>Nihalchand</w:t>
      </w:r>
      <w:proofErr w:type="spellEnd"/>
      <w:proofErr w:type="gram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Waghajibhai</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Shaha</w:t>
      </w:r>
      <w:proofErr w:type="spellEnd"/>
      <w:r w:rsidRPr="002B554C">
        <w:rPr>
          <w:rFonts w:ascii="Times New Roman" w:eastAsia="Times New Roman" w:hAnsi="Times New Roman" w:cs="Times New Roman"/>
          <w:i/>
          <w:sz w:val="25"/>
          <w:szCs w:val="25"/>
        </w:rPr>
        <w:t>  Ors.</w:t>
      </w:r>
      <w:r w:rsidR="002B554C" w:rsidRPr="002B554C">
        <w:rPr>
          <w:rFonts w:ascii="Times New Roman" w:eastAsia="Times New Roman" w:hAnsi="Times New Roman" w:cs="Times New Roman"/>
          <w:i/>
          <w:sz w:val="25"/>
          <w:szCs w:val="25"/>
          <w:vertAlign w:val="superscript"/>
        </w:rPr>
        <w:t>2</w:t>
      </w:r>
      <w:r w:rsidRPr="002B554C">
        <w:rPr>
          <w:rFonts w:ascii="Times New Roman" w:eastAsia="Times New Roman" w:hAnsi="Times New Roman" w:cs="Times New Roman"/>
          <w:i/>
          <w:sz w:val="25"/>
          <w:szCs w:val="25"/>
        </w:rPr>
        <w:t xml:space="preserve"> and </w:t>
      </w:r>
      <w:proofErr w:type="spellStart"/>
      <w:r w:rsidRPr="002B554C">
        <w:rPr>
          <w:rFonts w:ascii="Times New Roman" w:eastAsia="Times New Roman" w:hAnsi="Times New Roman" w:cs="Times New Roman"/>
          <w:i/>
          <w:sz w:val="25"/>
          <w:szCs w:val="25"/>
        </w:rPr>
        <w:t>Mavji</w:t>
      </w:r>
      <w:proofErr w:type="spellEnd"/>
      <w:r w:rsidRPr="002B554C">
        <w:rPr>
          <w:rFonts w:ascii="Times New Roman" w:eastAsia="Times New Roman" w:hAnsi="Times New Roman" w:cs="Times New Roman"/>
          <w:i/>
          <w:sz w:val="25"/>
          <w:szCs w:val="25"/>
        </w:rPr>
        <w:t xml:space="preserve"> C. </w:t>
      </w:r>
      <w:proofErr w:type="spellStart"/>
      <w:r w:rsidRPr="002B554C">
        <w:rPr>
          <w:rFonts w:ascii="Times New Roman" w:eastAsia="Times New Roman" w:hAnsi="Times New Roman" w:cs="Times New Roman"/>
          <w:i/>
          <w:sz w:val="25"/>
          <w:szCs w:val="25"/>
        </w:rPr>
        <w:t>Lakum</w:t>
      </w:r>
      <w:proofErr w:type="spellEnd"/>
      <w:r w:rsidRPr="002B554C">
        <w:rPr>
          <w:rFonts w:ascii="Times New Roman" w:eastAsia="Times New Roman" w:hAnsi="Times New Roman" w:cs="Times New Roman"/>
          <w:i/>
          <w:sz w:val="25"/>
          <w:szCs w:val="25"/>
        </w:rPr>
        <w:t xml:space="preserve"> v. Central Bank of India</w:t>
      </w:r>
      <w:r w:rsidR="002B554C" w:rsidRPr="002B554C">
        <w:rPr>
          <w:rFonts w:ascii="Times New Roman" w:eastAsia="Times New Roman" w:hAnsi="Times New Roman" w:cs="Times New Roman"/>
          <w:i/>
          <w:sz w:val="25"/>
          <w:szCs w:val="25"/>
          <w:vertAlign w:val="superscript"/>
        </w:rPr>
        <w:t>3</w:t>
      </w:r>
      <w:r w:rsidRPr="002B554C">
        <w:rPr>
          <w:rFonts w:ascii="Times New Roman" w:eastAsia="Times New Roman" w:hAnsi="Times New Roman" w:cs="Times New Roman"/>
          <w:sz w:val="25"/>
          <w:szCs w:val="25"/>
        </w:rPr>
        <w:t xml:space="preserve"> similar questions were considered.</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7. In </w:t>
      </w:r>
      <w:proofErr w:type="spellStart"/>
      <w:r w:rsidRPr="002B554C">
        <w:rPr>
          <w:rFonts w:ascii="Times New Roman" w:eastAsia="Times New Roman" w:hAnsi="Times New Roman" w:cs="Times New Roman"/>
          <w:sz w:val="25"/>
          <w:szCs w:val="25"/>
        </w:rPr>
        <w:t>Sushilabai's</w:t>
      </w:r>
      <w:proofErr w:type="spellEnd"/>
      <w:r w:rsidRPr="002B554C">
        <w:rPr>
          <w:rFonts w:ascii="Times New Roman" w:eastAsia="Times New Roman" w:hAnsi="Times New Roman" w:cs="Times New Roman"/>
          <w:sz w:val="25"/>
          <w:szCs w:val="25"/>
        </w:rPr>
        <w:t xml:space="preserve"> case (supra) it was noted at paragraph as follows: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2B554C" w:rsidP="002B55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2381" w:rsidRPr="002B554C">
        <w:rPr>
          <w:rFonts w:ascii="Times New Roman" w:eastAsia="Times New Roman" w:hAnsi="Times New Roman" w:cs="Times New Roman"/>
          <w:sz w:val="25"/>
          <w:szCs w:val="25"/>
        </w:rPr>
        <w:t xml:space="preserve">The Full Bench of the Bombay High Court wrongly understood the above </w:t>
      </w:r>
      <w:proofErr w:type="spellStart"/>
      <w:r w:rsidR="00532381" w:rsidRPr="002B554C">
        <w:rPr>
          <w:rFonts w:ascii="Times New Roman" w:eastAsia="Times New Roman" w:hAnsi="Times New Roman" w:cs="Times New Roman"/>
          <w:sz w:val="25"/>
          <w:szCs w:val="25"/>
        </w:rPr>
        <w:t>Umaji</w:t>
      </w:r>
      <w:proofErr w:type="spellEnd"/>
      <w:r w:rsidR="00532381" w:rsidRPr="002B554C">
        <w:rPr>
          <w:rFonts w:ascii="Times New Roman" w:eastAsia="Times New Roman" w:hAnsi="Times New Roman" w:cs="Times New Roman"/>
          <w:sz w:val="25"/>
          <w:szCs w:val="25"/>
        </w:rPr>
        <w:t xml:space="preserve"> </w:t>
      </w:r>
      <w:proofErr w:type="spellStart"/>
      <w:r w:rsidR="00532381" w:rsidRPr="002B554C">
        <w:rPr>
          <w:rFonts w:ascii="Times New Roman" w:eastAsia="Times New Roman" w:hAnsi="Times New Roman" w:cs="Times New Roman"/>
          <w:sz w:val="25"/>
          <w:szCs w:val="25"/>
        </w:rPr>
        <w:t>Kesho</w:t>
      </w:r>
      <w:proofErr w:type="spellEnd"/>
      <w:r w:rsidR="00532381" w:rsidRPr="002B554C">
        <w:rPr>
          <w:rFonts w:ascii="Times New Roman" w:eastAsia="Times New Roman" w:hAnsi="Times New Roman" w:cs="Times New Roman"/>
          <w:sz w:val="25"/>
          <w:szCs w:val="25"/>
        </w:rPr>
        <w:t xml:space="preserve"> </w:t>
      </w:r>
      <w:proofErr w:type="spellStart"/>
      <w:r w:rsidR="00532381" w:rsidRPr="002B554C">
        <w:rPr>
          <w:rFonts w:ascii="Times New Roman" w:eastAsia="Times New Roman" w:hAnsi="Times New Roman" w:cs="Times New Roman"/>
          <w:sz w:val="25"/>
          <w:szCs w:val="25"/>
        </w:rPr>
        <w:t>Meshram</w:t>
      </w:r>
      <w:proofErr w:type="spellEnd"/>
      <w:r w:rsidR="00532381" w:rsidRPr="002B554C">
        <w:rPr>
          <w:rFonts w:ascii="Times New Roman" w:eastAsia="Times New Roman" w:hAnsi="Times New Roman" w:cs="Times New Roman"/>
          <w:sz w:val="25"/>
          <w:szCs w:val="25"/>
        </w:rPr>
        <w:t xml:space="preserve"> case (supra). In </w:t>
      </w:r>
      <w:proofErr w:type="spellStart"/>
      <w:r w:rsidR="00532381" w:rsidRPr="002B554C">
        <w:rPr>
          <w:rFonts w:ascii="Times New Roman" w:eastAsia="Times New Roman" w:hAnsi="Times New Roman" w:cs="Times New Roman"/>
          <w:sz w:val="25"/>
          <w:szCs w:val="25"/>
        </w:rPr>
        <w:t>Umaji</w:t>
      </w:r>
      <w:proofErr w:type="spellEnd"/>
      <w:r w:rsidR="00532381" w:rsidRPr="002B554C">
        <w:rPr>
          <w:rFonts w:ascii="Times New Roman" w:eastAsia="Times New Roman" w:hAnsi="Times New Roman" w:cs="Times New Roman"/>
          <w:sz w:val="25"/>
          <w:szCs w:val="25"/>
        </w:rPr>
        <w:t xml:space="preserve"> case (supra) it was clearly held that where the facts justify a party in filing an application either under Article 226 or 227 of the Constitution of India and the party chooses to file his application under both these articles in fairness of justice to party and in order not to deprive him of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Rule 18 of the Bombay High Court Appellate Side Rules read with clause 15 of the Letters Patent provides for appeal to the Division Bench of the High Court from a judgment of the learned Single Judge passed on a writ petition under Article 226 of the Constitution. In the present case the Division Bench was clearly wrong in holding that the appeal was not maintainable against the order of the learned Single Judge. In these circumstances we set aside the impugned order of the Division Bench and direct that the Letters Patent Appeal filed against the judgment of the learned Single Judge would now be heard and decided on merits. In view of the fact that it is an old matter we request the High Court to decide the Letters Patent Appeal within six months. It is further directed that till the final disposal of the Letters Patent Appeal the operation of the order of the Single Judge shall remain stayed. The appeals are allowed in part with no order as to costs.</w:t>
      </w:r>
      <w:r>
        <w:rPr>
          <w:rFonts w:ascii="Times New Roman" w:eastAsia="Times New Roman" w:hAnsi="Times New Roman" w:cs="Times New Roman"/>
          <w:sz w:val="25"/>
          <w:szCs w:val="25"/>
        </w:rPr>
        <w: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8. In </w:t>
      </w:r>
      <w:proofErr w:type="spellStart"/>
      <w:r w:rsidRPr="002B554C">
        <w:rPr>
          <w:rFonts w:ascii="Times New Roman" w:eastAsia="Times New Roman" w:hAnsi="Times New Roman" w:cs="Times New Roman"/>
          <w:sz w:val="25"/>
          <w:szCs w:val="25"/>
        </w:rPr>
        <w:t>Umaji's</w:t>
      </w:r>
      <w:proofErr w:type="spellEnd"/>
      <w:r w:rsidRPr="002B554C">
        <w:rPr>
          <w:rFonts w:ascii="Times New Roman" w:eastAsia="Times New Roman" w:hAnsi="Times New Roman" w:cs="Times New Roman"/>
          <w:sz w:val="25"/>
          <w:szCs w:val="25"/>
        </w:rPr>
        <w:t xml:space="preserve"> case (supra) at paragraph107 it was noted as follows:</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2B554C" w:rsidP="002B55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532381" w:rsidRPr="002B554C">
        <w:rPr>
          <w:rFonts w:ascii="Times New Roman" w:eastAsia="Times New Roman" w:hAnsi="Times New Roman" w:cs="Times New Roman"/>
          <w:sz w:val="25"/>
          <w:szCs w:val="25"/>
        </w:rPr>
        <w:t xml:space="preserve">Petitions are at times filed both under Articles 226 and 227 of the Constitution. The case of </w:t>
      </w:r>
      <w:r w:rsidR="00532381" w:rsidRPr="002B554C">
        <w:rPr>
          <w:rFonts w:ascii="Times New Roman" w:eastAsia="Times New Roman" w:hAnsi="Times New Roman" w:cs="Times New Roman"/>
          <w:i/>
          <w:sz w:val="25"/>
          <w:szCs w:val="25"/>
        </w:rPr>
        <w:t xml:space="preserve">Hari Vishnu Kamath v. Syed Ahmad </w:t>
      </w:r>
      <w:proofErr w:type="gramStart"/>
      <w:r w:rsidR="00532381" w:rsidRPr="002B554C">
        <w:rPr>
          <w:rFonts w:ascii="Times New Roman" w:eastAsia="Times New Roman" w:hAnsi="Times New Roman" w:cs="Times New Roman"/>
          <w:i/>
          <w:sz w:val="25"/>
          <w:szCs w:val="25"/>
        </w:rPr>
        <w:t>Ishaque</w:t>
      </w:r>
      <w:r w:rsidRPr="002B554C">
        <w:rPr>
          <w:rFonts w:ascii="Times New Roman" w:eastAsia="Times New Roman" w:hAnsi="Times New Roman" w:cs="Times New Roman"/>
          <w:i/>
          <w:sz w:val="25"/>
          <w:szCs w:val="25"/>
          <w:vertAlign w:val="superscript"/>
        </w:rPr>
        <w:t>4</w:t>
      </w:r>
      <w:r w:rsidR="00532381" w:rsidRPr="002B554C">
        <w:rPr>
          <w:rFonts w:ascii="Times New Roman" w:eastAsia="Times New Roman" w:hAnsi="Times New Roman" w:cs="Times New Roman"/>
          <w:sz w:val="25"/>
          <w:szCs w:val="25"/>
        </w:rPr>
        <w:t xml:space="preserve">  before</w:t>
      </w:r>
      <w:proofErr w:type="gramEnd"/>
      <w:r w:rsidR="00532381" w:rsidRPr="002B554C">
        <w:rPr>
          <w:rFonts w:ascii="Times New Roman" w:eastAsia="Times New Roman" w:hAnsi="Times New Roman" w:cs="Times New Roman"/>
          <w:sz w:val="25"/>
          <w:szCs w:val="25"/>
        </w:rPr>
        <w:t xml:space="preserve"> this Court was of such a type. Rule 18 provides that where such petitions are filed against orders of the Tribunals or authorities specified in Rule 18 of Chapter XVII of the Appellate Side Rules or against decrees or orders of courts specified in that rule, they shall be heard and finally disposed of by a Single Judge. The question is whether an appeal would lie from the decision of the Single Judge in such a case. In our opinion, where the facts justify a party in filing an application either under Article 226 or 227 of the Constitution, and the party chooses to file his application under both these articles, in fairness and justice to such party and in order not to deprive him of the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Such was the view taken by the </w:t>
      </w:r>
      <w:r w:rsidR="00532381" w:rsidRPr="002B554C">
        <w:rPr>
          <w:rFonts w:ascii="Times New Roman" w:eastAsia="Times New Roman" w:hAnsi="Times New Roman" w:cs="Times New Roman"/>
          <w:i/>
          <w:sz w:val="25"/>
          <w:szCs w:val="25"/>
        </w:rPr>
        <w:t xml:space="preserve">Allahabad High Court in </w:t>
      </w:r>
      <w:proofErr w:type="spellStart"/>
      <w:r w:rsidR="00532381" w:rsidRPr="002B554C">
        <w:rPr>
          <w:rFonts w:ascii="Times New Roman" w:eastAsia="Times New Roman" w:hAnsi="Times New Roman" w:cs="Times New Roman"/>
          <w:i/>
          <w:sz w:val="25"/>
          <w:szCs w:val="25"/>
        </w:rPr>
        <w:t>Aidal</w:t>
      </w:r>
      <w:proofErr w:type="spellEnd"/>
      <w:r w:rsidR="00532381" w:rsidRPr="002B554C">
        <w:rPr>
          <w:rFonts w:ascii="Times New Roman" w:eastAsia="Times New Roman" w:hAnsi="Times New Roman" w:cs="Times New Roman"/>
          <w:i/>
          <w:sz w:val="25"/>
          <w:szCs w:val="25"/>
        </w:rPr>
        <w:t xml:space="preserve"> Singh v. Karan Singh</w:t>
      </w:r>
      <w:r w:rsidRPr="002B554C">
        <w:rPr>
          <w:rFonts w:ascii="Times New Roman" w:eastAsia="Times New Roman" w:hAnsi="Times New Roman" w:cs="Times New Roman"/>
          <w:i/>
          <w:sz w:val="25"/>
          <w:szCs w:val="25"/>
          <w:vertAlign w:val="superscript"/>
        </w:rPr>
        <w:t>5</w:t>
      </w:r>
      <w:r w:rsidR="00532381" w:rsidRPr="002B554C">
        <w:rPr>
          <w:rFonts w:ascii="Times New Roman" w:eastAsia="Times New Roman" w:hAnsi="Times New Roman" w:cs="Times New Roman"/>
          <w:sz w:val="25"/>
          <w:szCs w:val="25"/>
        </w:rPr>
        <w:t xml:space="preserve"> and by the Punjab High Court in </w:t>
      </w:r>
      <w:r w:rsidR="00532381" w:rsidRPr="002B554C">
        <w:rPr>
          <w:rFonts w:ascii="Times New Roman" w:eastAsia="Times New Roman" w:hAnsi="Times New Roman" w:cs="Times New Roman"/>
          <w:i/>
          <w:sz w:val="25"/>
          <w:szCs w:val="25"/>
        </w:rPr>
        <w:t xml:space="preserve">Raj </w:t>
      </w:r>
      <w:proofErr w:type="spellStart"/>
      <w:r w:rsidR="00532381" w:rsidRPr="002B554C">
        <w:rPr>
          <w:rFonts w:ascii="Times New Roman" w:eastAsia="Times New Roman" w:hAnsi="Times New Roman" w:cs="Times New Roman"/>
          <w:i/>
          <w:sz w:val="25"/>
          <w:szCs w:val="25"/>
        </w:rPr>
        <w:t>Kishan</w:t>
      </w:r>
      <w:proofErr w:type="spellEnd"/>
      <w:r w:rsidR="00532381" w:rsidRPr="002B554C">
        <w:rPr>
          <w:rFonts w:ascii="Times New Roman" w:eastAsia="Times New Roman" w:hAnsi="Times New Roman" w:cs="Times New Roman"/>
          <w:i/>
          <w:sz w:val="25"/>
          <w:szCs w:val="25"/>
        </w:rPr>
        <w:t xml:space="preserve"> Jain v. </w:t>
      </w:r>
      <w:proofErr w:type="spellStart"/>
      <w:r w:rsidR="00532381" w:rsidRPr="002B554C">
        <w:rPr>
          <w:rFonts w:ascii="Times New Roman" w:eastAsia="Times New Roman" w:hAnsi="Times New Roman" w:cs="Times New Roman"/>
          <w:i/>
          <w:sz w:val="25"/>
          <w:szCs w:val="25"/>
        </w:rPr>
        <w:t>Tulsi</w:t>
      </w:r>
      <w:proofErr w:type="spellEnd"/>
      <w:r w:rsidR="00532381" w:rsidRPr="002B554C">
        <w:rPr>
          <w:rFonts w:ascii="Times New Roman" w:eastAsia="Times New Roman" w:hAnsi="Times New Roman" w:cs="Times New Roman"/>
          <w:i/>
          <w:sz w:val="25"/>
          <w:szCs w:val="25"/>
        </w:rPr>
        <w:t xml:space="preserve"> Dass</w:t>
      </w:r>
      <w:r w:rsidRPr="002B554C">
        <w:rPr>
          <w:rFonts w:ascii="Times New Roman" w:eastAsia="Times New Roman" w:hAnsi="Times New Roman" w:cs="Times New Roman"/>
          <w:i/>
          <w:sz w:val="25"/>
          <w:szCs w:val="25"/>
          <w:vertAlign w:val="superscript"/>
        </w:rPr>
        <w:t>6</w:t>
      </w:r>
      <w:r w:rsidR="00532381" w:rsidRPr="002B554C">
        <w:rPr>
          <w:rFonts w:ascii="Times New Roman" w:eastAsia="Times New Roman" w:hAnsi="Times New Roman" w:cs="Times New Roman"/>
          <w:sz w:val="25"/>
          <w:szCs w:val="25"/>
        </w:rPr>
        <w:t xml:space="preserve"> and </w:t>
      </w:r>
      <w:r w:rsidR="00532381" w:rsidRPr="002B554C">
        <w:rPr>
          <w:rFonts w:ascii="Times New Roman" w:eastAsia="Times New Roman" w:hAnsi="Times New Roman" w:cs="Times New Roman"/>
          <w:i/>
          <w:sz w:val="25"/>
          <w:szCs w:val="25"/>
        </w:rPr>
        <w:t xml:space="preserve">Barham </w:t>
      </w:r>
      <w:proofErr w:type="spellStart"/>
      <w:r w:rsidR="00532381" w:rsidRPr="002B554C">
        <w:rPr>
          <w:rFonts w:ascii="Times New Roman" w:eastAsia="Times New Roman" w:hAnsi="Times New Roman" w:cs="Times New Roman"/>
          <w:i/>
          <w:sz w:val="25"/>
          <w:szCs w:val="25"/>
        </w:rPr>
        <w:t>Dutt</w:t>
      </w:r>
      <w:proofErr w:type="spellEnd"/>
      <w:r w:rsidR="00532381" w:rsidRPr="002B554C">
        <w:rPr>
          <w:rFonts w:ascii="Times New Roman" w:eastAsia="Times New Roman" w:hAnsi="Times New Roman" w:cs="Times New Roman"/>
          <w:i/>
          <w:sz w:val="25"/>
          <w:szCs w:val="25"/>
        </w:rPr>
        <w:t xml:space="preserve"> v. Peoples' Cooperative Transport Society Ltd., New Delhi</w:t>
      </w:r>
      <w:r w:rsidRPr="002B554C">
        <w:rPr>
          <w:rFonts w:ascii="Times New Roman" w:eastAsia="Times New Roman" w:hAnsi="Times New Roman" w:cs="Times New Roman"/>
          <w:i/>
          <w:sz w:val="25"/>
          <w:szCs w:val="25"/>
          <w:vertAlign w:val="superscript"/>
        </w:rPr>
        <w:t>7</w:t>
      </w:r>
      <w:r w:rsidR="00532381" w:rsidRPr="002B554C">
        <w:rPr>
          <w:rFonts w:ascii="Times New Roman" w:eastAsia="Times New Roman" w:hAnsi="Times New Roman" w:cs="Times New Roman"/>
          <w:sz w:val="25"/>
          <w:szCs w:val="25"/>
        </w:rPr>
        <w:t xml:space="preserve"> and we are in agreement with it.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9. In </w:t>
      </w:r>
      <w:proofErr w:type="spellStart"/>
      <w:r w:rsidRPr="002B554C">
        <w:rPr>
          <w:rFonts w:ascii="Times New Roman" w:eastAsia="Times New Roman" w:hAnsi="Times New Roman" w:cs="Times New Roman"/>
          <w:sz w:val="25"/>
          <w:szCs w:val="25"/>
        </w:rPr>
        <w:t>Mavji's</w:t>
      </w:r>
      <w:proofErr w:type="spellEnd"/>
      <w:r w:rsidRPr="002B554C">
        <w:rPr>
          <w:rFonts w:ascii="Times New Roman" w:eastAsia="Times New Roman" w:hAnsi="Times New Roman" w:cs="Times New Roman"/>
          <w:sz w:val="25"/>
          <w:szCs w:val="25"/>
        </w:rPr>
        <w:t xml:space="preserve"> case (supra) this Court inter alia noted as follows:</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2B554C" w:rsidP="002B55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32381" w:rsidRPr="002B554C">
        <w:rPr>
          <w:rFonts w:ascii="Times New Roman" w:eastAsia="Times New Roman" w:hAnsi="Times New Roman" w:cs="Times New Roman"/>
          <w:sz w:val="25"/>
          <w:szCs w:val="25"/>
        </w:rPr>
        <w:t xml:space="preserve">12. At the outset we shall consider the contention as to whether the Letters Patent Appeal was maintainable against the order of the learned Single Judge. It was contended by the counsel for the respondent-bank that the appeal was not maintainable since the learned Single Judge had exercised his jurisdiction under Article 227 of the Constitution of India and, therefore, there was no question of Letters Patent Appeal being maintainable against the same. We, therefore, went through the Special Civil Application, a copy of which is the part of the </w:t>
      </w:r>
      <w:proofErr w:type="spellStart"/>
      <w:r w:rsidR="00532381" w:rsidRPr="002B554C">
        <w:rPr>
          <w:rFonts w:ascii="Times New Roman" w:eastAsia="Times New Roman" w:hAnsi="Times New Roman" w:cs="Times New Roman"/>
          <w:sz w:val="25"/>
          <w:szCs w:val="25"/>
        </w:rPr>
        <w:t>paperbook</w:t>
      </w:r>
      <w:proofErr w:type="spellEnd"/>
      <w:r w:rsidR="00532381" w:rsidRPr="002B554C">
        <w:rPr>
          <w:rFonts w:ascii="Times New Roman" w:eastAsia="Times New Roman" w:hAnsi="Times New Roman" w:cs="Times New Roman"/>
          <w:sz w:val="25"/>
          <w:szCs w:val="25"/>
        </w:rPr>
        <w:t>. The said writ petition clearly mentions on the very first page that the writ petition was being filed under Article 226 of the Constitution of India. Again para 10 of the writ petition mentions as under:</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Being aggrieved by the order passed by the Industrial Tribunal, the petitioner begs to approach this Hon'ble court under Article 226 of the Constitution of India challenging the award on the following amongst other grounds....</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Ground (</w:t>
      </w:r>
      <w:proofErr w:type="gramStart"/>
      <w:r w:rsidRPr="002B554C">
        <w:rPr>
          <w:rFonts w:ascii="Times New Roman" w:eastAsia="Times New Roman" w:hAnsi="Times New Roman" w:cs="Times New Roman"/>
          <w:sz w:val="25"/>
          <w:szCs w:val="25"/>
        </w:rPr>
        <w:t>iv</w:t>
      </w:r>
      <w:proofErr w:type="gramEnd"/>
      <w:r w:rsidRPr="002B554C">
        <w:rPr>
          <w:rFonts w:ascii="Times New Roman" w:eastAsia="Times New Roman" w:hAnsi="Times New Roman" w:cs="Times New Roman"/>
          <w:sz w:val="25"/>
          <w:szCs w:val="25"/>
        </w:rPr>
        <w:t>) on the same page says:</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That the order passed by the Tribunal is arbitrary, unreasonable, unjust and perverse.</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Even prayer clause in para 15 </w:t>
      </w:r>
      <w:proofErr w:type="gramStart"/>
      <w:r w:rsidRPr="002B554C">
        <w:rPr>
          <w:rFonts w:ascii="Times New Roman" w:eastAsia="Times New Roman" w:hAnsi="Times New Roman" w:cs="Times New Roman"/>
          <w:sz w:val="25"/>
          <w:szCs w:val="25"/>
        </w:rPr>
        <w:t>is</w:t>
      </w:r>
      <w:proofErr w:type="gramEnd"/>
      <w:r w:rsidRPr="002B554C">
        <w:rPr>
          <w:rFonts w:ascii="Times New Roman" w:eastAsia="Times New Roman" w:hAnsi="Times New Roman" w:cs="Times New Roman"/>
          <w:sz w:val="25"/>
          <w:szCs w:val="25"/>
        </w:rPr>
        <w:t xml:space="preserve"> as under:</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That by appropriate writ, direction and order, the impugned order of Industrial Tribunal (Central) Rajkot at Annexure B be quashed and/or set aside.</w:t>
      </w:r>
      <w:r w:rsidR="002B554C">
        <w:rPr>
          <w:rFonts w:ascii="Times New Roman" w:eastAsia="Times New Roman" w:hAnsi="Times New Roman" w:cs="Times New Roman"/>
          <w:sz w:val="25"/>
          <w:szCs w:val="25"/>
        </w:rPr>
        <w: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lastRenderedPageBreak/>
        <w:t xml:space="preserve">10. All this suggests that the writ petition was not only under Article 227 of the Constitution of India but there is a specific mention of Article 226. In a reported decision of this Court in </w:t>
      </w:r>
      <w:proofErr w:type="spellStart"/>
      <w:r w:rsidRPr="002B554C">
        <w:rPr>
          <w:rFonts w:ascii="Times New Roman" w:eastAsia="Times New Roman" w:hAnsi="Times New Roman" w:cs="Times New Roman"/>
          <w:i/>
          <w:sz w:val="25"/>
          <w:szCs w:val="25"/>
        </w:rPr>
        <w:t>Sushilabai</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Laxminarayan</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Mudliyar</w:t>
      </w:r>
      <w:proofErr w:type="spellEnd"/>
      <w:proofErr w:type="gramStart"/>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Ors</w:t>
      </w:r>
      <w:proofErr w:type="spellEnd"/>
      <w:proofErr w:type="gramEnd"/>
      <w:r w:rsidRPr="002B554C">
        <w:rPr>
          <w:rFonts w:ascii="Times New Roman" w:eastAsia="Times New Roman" w:hAnsi="Times New Roman" w:cs="Times New Roman"/>
          <w:i/>
          <w:sz w:val="25"/>
          <w:szCs w:val="25"/>
        </w:rPr>
        <w:t xml:space="preserve">. V. </w:t>
      </w:r>
      <w:proofErr w:type="spellStart"/>
      <w:r w:rsidRPr="002B554C">
        <w:rPr>
          <w:rFonts w:ascii="Times New Roman" w:eastAsia="Times New Roman" w:hAnsi="Times New Roman" w:cs="Times New Roman"/>
          <w:i/>
          <w:sz w:val="25"/>
          <w:szCs w:val="25"/>
        </w:rPr>
        <w:t>Nihalchand</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Waghajibhai</w:t>
      </w:r>
      <w:proofErr w:type="spellEnd"/>
      <w:r w:rsidRPr="002B554C">
        <w:rPr>
          <w:rFonts w:ascii="Times New Roman" w:eastAsia="Times New Roman" w:hAnsi="Times New Roman" w:cs="Times New Roman"/>
          <w:i/>
          <w:sz w:val="25"/>
          <w:szCs w:val="25"/>
        </w:rPr>
        <w:t xml:space="preserve"> </w:t>
      </w:r>
      <w:proofErr w:type="spellStart"/>
      <w:r w:rsidRPr="002B554C">
        <w:rPr>
          <w:rFonts w:ascii="Times New Roman" w:eastAsia="Times New Roman" w:hAnsi="Times New Roman" w:cs="Times New Roman"/>
          <w:i/>
          <w:sz w:val="25"/>
          <w:szCs w:val="25"/>
        </w:rPr>
        <w:t>Shaha</w:t>
      </w:r>
      <w:proofErr w:type="spellEnd"/>
      <w:r w:rsidRPr="002B554C">
        <w:rPr>
          <w:rFonts w:ascii="Times New Roman" w:eastAsia="Times New Roman" w:hAnsi="Times New Roman" w:cs="Times New Roman"/>
          <w:i/>
          <w:sz w:val="25"/>
          <w:szCs w:val="25"/>
        </w:rPr>
        <w:t xml:space="preserve"> and others</w:t>
      </w:r>
      <w:r w:rsidR="002B554C" w:rsidRPr="002B554C">
        <w:rPr>
          <w:rFonts w:ascii="Times New Roman" w:eastAsia="Times New Roman" w:hAnsi="Times New Roman" w:cs="Times New Roman"/>
          <w:i/>
          <w:sz w:val="25"/>
          <w:szCs w:val="25"/>
          <w:vertAlign w:val="superscript"/>
        </w:rPr>
        <w:t>8</w:t>
      </w:r>
      <w:r w:rsidRPr="002B554C">
        <w:rPr>
          <w:rFonts w:ascii="Times New Roman" w:eastAsia="Times New Roman" w:hAnsi="Times New Roman" w:cs="Times New Roman"/>
          <w:sz w:val="25"/>
          <w:szCs w:val="25"/>
        </w:rPr>
        <w:t xml:space="preserve"> a similar question fell for consideration. In para 4 of the said judgment this Court observed: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The Full Bench of the Bombay High Court wrongly understood the above </w:t>
      </w:r>
      <w:proofErr w:type="spellStart"/>
      <w:r w:rsidRPr="002B554C">
        <w:rPr>
          <w:rFonts w:ascii="Times New Roman" w:eastAsia="Times New Roman" w:hAnsi="Times New Roman" w:cs="Times New Roman"/>
          <w:sz w:val="25"/>
          <w:szCs w:val="25"/>
        </w:rPr>
        <w:t>Umaji</w:t>
      </w:r>
      <w:proofErr w:type="spellEnd"/>
      <w:r w:rsidRPr="002B554C">
        <w:rPr>
          <w:rFonts w:ascii="Times New Roman" w:eastAsia="Times New Roman" w:hAnsi="Times New Roman" w:cs="Times New Roman"/>
          <w:sz w:val="25"/>
          <w:szCs w:val="25"/>
        </w:rPr>
        <w:t xml:space="preserve"> </w:t>
      </w:r>
      <w:proofErr w:type="spellStart"/>
      <w:r w:rsidRPr="002B554C">
        <w:rPr>
          <w:rFonts w:ascii="Times New Roman" w:eastAsia="Times New Roman" w:hAnsi="Times New Roman" w:cs="Times New Roman"/>
          <w:sz w:val="25"/>
          <w:szCs w:val="25"/>
        </w:rPr>
        <w:t>Kesho</w:t>
      </w:r>
      <w:proofErr w:type="spellEnd"/>
      <w:r w:rsidRPr="002B554C">
        <w:rPr>
          <w:rFonts w:ascii="Times New Roman" w:eastAsia="Times New Roman" w:hAnsi="Times New Roman" w:cs="Times New Roman"/>
          <w:sz w:val="25"/>
          <w:szCs w:val="25"/>
        </w:rPr>
        <w:t xml:space="preserve"> </w:t>
      </w:r>
      <w:proofErr w:type="spellStart"/>
      <w:r w:rsidRPr="002B554C">
        <w:rPr>
          <w:rFonts w:ascii="Times New Roman" w:eastAsia="Times New Roman" w:hAnsi="Times New Roman" w:cs="Times New Roman"/>
          <w:sz w:val="25"/>
          <w:szCs w:val="25"/>
        </w:rPr>
        <w:t>Meshram</w:t>
      </w:r>
      <w:proofErr w:type="spellEnd"/>
      <w:r w:rsidRPr="002B554C">
        <w:rPr>
          <w:rFonts w:ascii="Times New Roman" w:eastAsia="Times New Roman" w:hAnsi="Times New Roman" w:cs="Times New Roman"/>
          <w:sz w:val="25"/>
          <w:szCs w:val="25"/>
        </w:rPr>
        <w:t xml:space="preserve"> case. In </w:t>
      </w:r>
      <w:proofErr w:type="spellStart"/>
      <w:r w:rsidRPr="002B554C">
        <w:rPr>
          <w:rFonts w:ascii="Times New Roman" w:eastAsia="Times New Roman" w:hAnsi="Times New Roman" w:cs="Times New Roman"/>
          <w:sz w:val="25"/>
          <w:szCs w:val="25"/>
        </w:rPr>
        <w:t>Umaji</w:t>
      </w:r>
      <w:proofErr w:type="spellEnd"/>
      <w:r w:rsidRPr="002B554C">
        <w:rPr>
          <w:rFonts w:ascii="Times New Roman" w:eastAsia="Times New Roman" w:hAnsi="Times New Roman" w:cs="Times New Roman"/>
          <w:sz w:val="25"/>
          <w:szCs w:val="25"/>
        </w:rPr>
        <w:t xml:space="preserve"> case it was clearly held that where the facts justify a party in filing an application either under Article 226 or 227 of the Constitution of India and the party chooses to file his application under both these articles in fairness of justice to party and in order not to deprive him of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Rule 18 of the Bombay High Court Appellate Side Rules read with clause 15 of the Letters Patent provides for appeal to the Division Bench of the High Court from a judgment of the learned Single Judge passed on a writ petition under Article 226 of the Constitution. In the present case the Division Bench was clearly wrong in holding that the appeal was not maintainable against the order of the learned Single Judge. In these circumstances we set aside the impugned order of the Division Bench and direct that the Letters Patent Appeal filed against the judgment of the learned Single Judge would not be heard and decided on merits....</w:t>
      </w:r>
    </w:p>
    <w:p w:rsidR="00532381" w:rsidRPr="002B554C" w:rsidRDefault="00532381" w:rsidP="002B554C">
      <w:pPr>
        <w:spacing w:after="0" w:line="240" w:lineRule="auto"/>
        <w:ind w:left="720"/>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2B554C" w:rsidP="002B55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32381" w:rsidRPr="002B554C">
        <w:rPr>
          <w:rFonts w:ascii="Times New Roman" w:eastAsia="Times New Roman" w:hAnsi="Times New Roman" w:cs="Times New Roman"/>
          <w:sz w:val="25"/>
          <w:szCs w:val="25"/>
        </w:rPr>
        <w:t xml:space="preserve">These observations were made by this Court after taking into consideration the observations made in </w:t>
      </w:r>
      <w:proofErr w:type="spellStart"/>
      <w:r w:rsidR="00532381" w:rsidRPr="002B554C">
        <w:rPr>
          <w:rFonts w:ascii="Times New Roman" w:eastAsia="Times New Roman" w:hAnsi="Times New Roman" w:cs="Times New Roman"/>
          <w:i/>
          <w:sz w:val="25"/>
          <w:szCs w:val="25"/>
        </w:rPr>
        <w:t>Umaji</w:t>
      </w:r>
      <w:proofErr w:type="spellEnd"/>
      <w:r w:rsidR="00532381" w:rsidRPr="002B554C">
        <w:rPr>
          <w:rFonts w:ascii="Times New Roman" w:eastAsia="Times New Roman" w:hAnsi="Times New Roman" w:cs="Times New Roman"/>
          <w:i/>
          <w:sz w:val="25"/>
          <w:szCs w:val="25"/>
        </w:rPr>
        <w:t xml:space="preserve"> </w:t>
      </w:r>
      <w:proofErr w:type="spellStart"/>
      <w:r w:rsidR="00532381" w:rsidRPr="002B554C">
        <w:rPr>
          <w:rFonts w:ascii="Times New Roman" w:eastAsia="Times New Roman" w:hAnsi="Times New Roman" w:cs="Times New Roman"/>
          <w:i/>
          <w:sz w:val="25"/>
          <w:szCs w:val="25"/>
        </w:rPr>
        <w:t>Keshao</w:t>
      </w:r>
      <w:proofErr w:type="spellEnd"/>
      <w:r w:rsidR="00532381" w:rsidRPr="002B554C">
        <w:rPr>
          <w:rFonts w:ascii="Times New Roman" w:eastAsia="Times New Roman" w:hAnsi="Times New Roman" w:cs="Times New Roman"/>
          <w:i/>
          <w:sz w:val="25"/>
          <w:szCs w:val="25"/>
        </w:rPr>
        <w:t xml:space="preserve"> </w:t>
      </w:r>
      <w:proofErr w:type="spellStart"/>
      <w:r w:rsidR="00532381" w:rsidRPr="002B554C">
        <w:rPr>
          <w:rFonts w:ascii="Times New Roman" w:eastAsia="Times New Roman" w:hAnsi="Times New Roman" w:cs="Times New Roman"/>
          <w:i/>
          <w:sz w:val="25"/>
          <w:szCs w:val="25"/>
        </w:rPr>
        <w:t>Meshram</w:t>
      </w:r>
      <w:proofErr w:type="spellEnd"/>
      <w:proofErr w:type="gramStart"/>
      <w:r w:rsidR="00532381" w:rsidRPr="002B554C">
        <w:rPr>
          <w:rFonts w:ascii="Times New Roman" w:eastAsia="Times New Roman" w:hAnsi="Times New Roman" w:cs="Times New Roman"/>
          <w:i/>
          <w:sz w:val="25"/>
          <w:szCs w:val="25"/>
        </w:rPr>
        <w:t xml:space="preserve">  </w:t>
      </w:r>
      <w:proofErr w:type="spellStart"/>
      <w:r w:rsidR="00532381" w:rsidRPr="002B554C">
        <w:rPr>
          <w:rFonts w:ascii="Times New Roman" w:eastAsia="Times New Roman" w:hAnsi="Times New Roman" w:cs="Times New Roman"/>
          <w:i/>
          <w:sz w:val="25"/>
          <w:szCs w:val="25"/>
        </w:rPr>
        <w:t>Ors</w:t>
      </w:r>
      <w:proofErr w:type="spellEnd"/>
      <w:proofErr w:type="gramEnd"/>
      <w:r w:rsidR="00532381" w:rsidRPr="002B554C">
        <w:rPr>
          <w:rFonts w:ascii="Times New Roman" w:eastAsia="Times New Roman" w:hAnsi="Times New Roman" w:cs="Times New Roman"/>
          <w:i/>
          <w:sz w:val="25"/>
          <w:szCs w:val="25"/>
        </w:rPr>
        <w:t xml:space="preserve">. V. </w:t>
      </w:r>
      <w:proofErr w:type="spellStart"/>
      <w:r w:rsidR="00532381" w:rsidRPr="002B554C">
        <w:rPr>
          <w:rFonts w:ascii="Times New Roman" w:eastAsia="Times New Roman" w:hAnsi="Times New Roman" w:cs="Times New Roman"/>
          <w:i/>
          <w:sz w:val="25"/>
          <w:szCs w:val="25"/>
        </w:rPr>
        <w:t>Radhikabai</w:t>
      </w:r>
      <w:proofErr w:type="spellEnd"/>
      <w:r w:rsidR="00532381" w:rsidRPr="002B554C">
        <w:rPr>
          <w:rFonts w:ascii="Times New Roman" w:eastAsia="Times New Roman" w:hAnsi="Times New Roman" w:cs="Times New Roman"/>
          <w:i/>
          <w:sz w:val="25"/>
          <w:szCs w:val="25"/>
        </w:rPr>
        <w:t xml:space="preserve">, Widow of </w:t>
      </w:r>
      <w:proofErr w:type="spellStart"/>
      <w:r w:rsidR="00532381" w:rsidRPr="002B554C">
        <w:rPr>
          <w:rFonts w:ascii="Times New Roman" w:eastAsia="Times New Roman" w:hAnsi="Times New Roman" w:cs="Times New Roman"/>
          <w:i/>
          <w:sz w:val="25"/>
          <w:szCs w:val="25"/>
        </w:rPr>
        <w:t>Anandrao</w:t>
      </w:r>
      <w:proofErr w:type="spellEnd"/>
      <w:r w:rsidR="00532381" w:rsidRPr="002B554C">
        <w:rPr>
          <w:rFonts w:ascii="Times New Roman" w:eastAsia="Times New Roman" w:hAnsi="Times New Roman" w:cs="Times New Roman"/>
          <w:i/>
          <w:sz w:val="25"/>
          <w:szCs w:val="25"/>
        </w:rPr>
        <w:t xml:space="preserve"> </w:t>
      </w:r>
      <w:proofErr w:type="spellStart"/>
      <w:r w:rsidR="00532381" w:rsidRPr="002B554C">
        <w:rPr>
          <w:rFonts w:ascii="Times New Roman" w:eastAsia="Times New Roman" w:hAnsi="Times New Roman" w:cs="Times New Roman"/>
          <w:i/>
          <w:sz w:val="25"/>
          <w:szCs w:val="25"/>
        </w:rPr>
        <w:t>Banapurkar</w:t>
      </w:r>
      <w:proofErr w:type="spellEnd"/>
      <w:proofErr w:type="gramStart"/>
      <w:r w:rsidR="00532381" w:rsidRPr="002B554C">
        <w:rPr>
          <w:rFonts w:ascii="Times New Roman" w:eastAsia="Times New Roman" w:hAnsi="Times New Roman" w:cs="Times New Roman"/>
          <w:i/>
          <w:sz w:val="25"/>
          <w:szCs w:val="25"/>
        </w:rPr>
        <w:t>  Anr.</w:t>
      </w:r>
      <w:r w:rsidRPr="002B554C">
        <w:rPr>
          <w:rFonts w:ascii="Times New Roman" w:eastAsia="Times New Roman" w:hAnsi="Times New Roman" w:cs="Times New Roman"/>
          <w:i/>
          <w:sz w:val="25"/>
          <w:szCs w:val="25"/>
          <w:vertAlign w:val="superscript"/>
        </w:rPr>
        <w:t>9</w:t>
      </w:r>
      <w:proofErr w:type="gramEnd"/>
      <w:r w:rsidR="00532381" w:rsidRPr="002B554C">
        <w:rPr>
          <w:rFonts w:ascii="Times New Roman" w:eastAsia="Times New Roman" w:hAnsi="Times New Roman" w:cs="Times New Roman"/>
          <w:sz w:val="25"/>
          <w:szCs w:val="25"/>
        </w:rPr>
        <w:t>.</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xml:space="preserve">12. In the present matter apart from the fact that the petition is labeled under Article 226 of the Constitution of India, it is clear that the grounds raised in the petition suggest that the petition is not only under Article 227 but also under Article 226 of the Constitution. It is to be seen that in the grounds raised against the order of the Tribunal, it is specifically suggested that the order passed by the Tribunal was arbitrary, unreasonable, unjust and perverse. The further complaint made against the Tribunal's order pertain to failure on the part of the Tribunal to appreciate certain facts and eventualities thereby complaining non application of mind on the part of the Tribunal. Complaint has also been made against the approach of the Tribunal and it is suggested that the said approach was perverse. After reading the writ petition we are convinced that the contentions raised and the facts stated in the petition justify the respondent herein to file an application both under Articles 226 and 227 of the Constitution of India.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13. The effect of the provisions and the decisions referred to above does not appear to have been considered by the High Court while holding that the Letters Patent Appeal was not maintainable.</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lastRenderedPageBreak/>
        <w:t>14. We, therefore, remit the matter to the High Court to consider the issues, the applicable provisions and the decisions afresh.</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15. We make it clear that we have not expressed any opinion on merits as regard the maintainability. Since the matter is pending since long, we request the High Court to dispose of the matter as early as practicable preferably by the end of 2008.</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 </w:t>
      </w:r>
    </w:p>
    <w:p w:rsidR="00532381" w:rsidRPr="002B554C" w:rsidRDefault="00532381" w:rsidP="002B554C">
      <w:pPr>
        <w:spacing w:after="0" w:line="240" w:lineRule="auto"/>
        <w:jc w:val="both"/>
        <w:rPr>
          <w:rFonts w:ascii="Times New Roman" w:eastAsia="Times New Roman" w:hAnsi="Times New Roman" w:cs="Times New Roman"/>
          <w:sz w:val="25"/>
          <w:szCs w:val="25"/>
        </w:rPr>
      </w:pPr>
      <w:r w:rsidRPr="002B554C">
        <w:rPr>
          <w:rFonts w:ascii="Times New Roman" w:eastAsia="Times New Roman" w:hAnsi="Times New Roman" w:cs="Times New Roman"/>
          <w:sz w:val="25"/>
          <w:szCs w:val="25"/>
        </w:rPr>
        <w:t>16. Appeal is allowed to the aforesaid extent. Costs made easy.</w:t>
      </w:r>
    </w:p>
    <w:p w:rsidR="002B554C" w:rsidRDefault="002B554C" w:rsidP="002B554C">
      <w:pPr>
        <w:spacing w:after="0" w:line="240" w:lineRule="auto"/>
        <w:jc w:val="both"/>
        <w:rPr>
          <w:rFonts w:ascii="Times New Roman" w:eastAsia="Times New Roman" w:hAnsi="Times New Roman" w:cs="Times New Roman"/>
          <w:sz w:val="25"/>
          <w:szCs w:val="25"/>
          <w:vertAlign w:val="superscript"/>
        </w:rPr>
      </w:pPr>
    </w:p>
    <w:p w:rsidR="002B554C" w:rsidRPr="002B554C" w:rsidRDefault="002B554C" w:rsidP="002B554C">
      <w:pPr>
        <w:spacing w:after="0" w:line="240" w:lineRule="auto"/>
        <w:jc w:val="both"/>
        <w:rPr>
          <w:rFonts w:ascii="Times New Roman" w:eastAsia="Times New Roman" w:hAnsi="Times New Roman" w:cs="Times New Roman"/>
          <w:i/>
        </w:rPr>
      </w:pPr>
      <w:r w:rsidRPr="002B554C">
        <w:rPr>
          <w:rFonts w:ascii="Times New Roman" w:eastAsia="Times New Roman" w:hAnsi="Times New Roman" w:cs="Times New Roman"/>
          <w:i/>
          <w:vertAlign w:val="superscript"/>
        </w:rPr>
        <w:t>1</w:t>
      </w:r>
      <w:r w:rsidRPr="002B554C">
        <w:rPr>
          <w:rFonts w:ascii="Times New Roman" w:eastAsia="Times New Roman" w:hAnsi="Times New Roman" w:cs="Times New Roman"/>
          <w:i/>
        </w:rPr>
        <w:t xml:space="preserve">[1986 </w:t>
      </w:r>
      <w:proofErr w:type="spellStart"/>
      <w:r w:rsidRPr="002B554C">
        <w:rPr>
          <w:rFonts w:ascii="Times New Roman" w:eastAsia="Times New Roman" w:hAnsi="Times New Roman" w:cs="Times New Roman"/>
          <w:i/>
        </w:rPr>
        <w:t>Supp.SCC</w:t>
      </w:r>
      <w:proofErr w:type="spellEnd"/>
      <w:r w:rsidRPr="002B554C">
        <w:rPr>
          <w:rFonts w:ascii="Times New Roman" w:eastAsia="Times New Roman" w:hAnsi="Times New Roman" w:cs="Times New Roman"/>
          <w:i/>
        </w:rPr>
        <w:t xml:space="preserve"> 401]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2</w:t>
      </w:r>
      <w:r w:rsidRPr="002B554C">
        <w:rPr>
          <w:rFonts w:ascii="Times New Roman" w:eastAsia="Times New Roman" w:hAnsi="Times New Roman" w:cs="Times New Roman"/>
          <w:i/>
        </w:rPr>
        <w:t xml:space="preserve">[1993 Supp. (1) SCC 11]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3</w:t>
      </w:r>
      <w:r w:rsidRPr="002B554C">
        <w:rPr>
          <w:rFonts w:ascii="Times New Roman" w:eastAsia="Times New Roman" w:hAnsi="Times New Roman" w:cs="Times New Roman"/>
          <w:i/>
        </w:rPr>
        <w:t xml:space="preserve">[2008(7) SCALE 32]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4</w:t>
      </w:r>
      <w:r w:rsidRPr="002B554C">
        <w:rPr>
          <w:rFonts w:ascii="Times New Roman" w:eastAsia="Times New Roman" w:hAnsi="Times New Roman" w:cs="Times New Roman"/>
          <w:i/>
        </w:rPr>
        <w:t>[AIR 1955 SC 233]</w:t>
      </w:r>
    </w:p>
    <w:p w:rsidR="002B554C" w:rsidRPr="002B554C" w:rsidRDefault="002B554C" w:rsidP="002B554C">
      <w:pPr>
        <w:spacing w:after="0" w:line="240" w:lineRule="auto"/>
        <w:jc w:val="both"/>
        <w:rPr>
          <w:rFonts w:ascii="Times New Roman" w:eastAsia="Times New Roman" w:hAnsi="Times New Roman" w:cs="Times New Roman"/>
          <w:i/>
        </w:rPr>
      </w:pPr>
      <w:r w:rsidRPr="002B554C">
        <w:rPr>
          <w:rFonts w:ascii="Times New Roman" w:eastAsia="Times New Roman" w:hAnsi="Times New Roman" w:cs="Times New Roman"/>
          <w:i/>
          <w:vertAlign w:val="superscript"/>
        </w:rPr>
        <w:t>5</w:t>
      </w:r>
      <w:r w:rsidRPr="002B554C">
        <w:rPr>
          <w:rFonts w:ascii="Times New Roman" w:eastAsia="Times New Roman" w:hAnsi="Times New Roman" w:cs="Times New Roman"/>
          <w:i/>
        </w:rPr>
        <w:t xml:space="preserve">[AIR 1957 All 414]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6</w:t>
      </w:r>
      <w:r w:rsidRPr="002B554C">
        <w:rPr>
          <w:rFonts w:ascii="Times New Roman" w:eastAsia="Times New Roman" w:hAnsi="Times New Roman" w:cs="Times New Roman"/>
          <w:i/>
        </w:rPr>
        <w:t xml:space="preserve">[AIR 1959 </w:t>
      </w:r>
      <w:proofErr w:type="spellStart"/>
      <w:r w:rsidRPr="002B554C">
        <w:rPr>
          <w:rFonts w:ascii="Times New Roman" w:eastAsia="Times New Roman" w:hAnsi="Times New Roman" w:cs="Times New Roman"/>
          <w:i/>
        </w:rPr>
        <w:t>Punj</w:t>
      </w:r>
      <w:proofErr w:type="spellEnd"/>
      <w:r w:rsidRPr="002B554C">
        <w:rPr>
          <w:rFonts w:ascii="Times New Roman" w:eastAsia="Times New Roman" w:hAnsi="Times New Roman" w:cs="Times New Roman"/>
          <w:i/>
        </w:rPr>
        <w:t xml:space="preserve"> 291]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7</w:t>
      </w:r>
      <w:r w:rsidRPr="002B554C">
        <w:rPr>
          <w:rFonts w:ascii="Times New Roman" w:eastAsia="Times New Roman" w:hAnsi="Times New Roman" w:cs="Times New Roman"/>
          <w:i/>
        </w:rPr>
        <w:t xml:space="preserve">[AIR 1961 </w:t>
      </w:r>
      <w:proofErr w:type="spellStart"/>
      <w:r w:rsidRPr="002B554C">
        <w:rPr>
          <w:rFonts w:ascii="Times New Roman" w:eastAsia="Times New Roman" w:hAnsi="Times New Roman" w:cs="Times New Roman"/>
          <w:i/>
        </w:rPr>
        <w:t>Punj</w:t>
      </w:r>
      <w:proofErr w:type="spellEnd"/>
      <w:r w:rsidRPr="002B554C">
        <w:rPr>
          <w:rFonts w:ascii="Times New Roman" w:eastAsia="Times New Roman" w:hAnsi="Times New Roman" w:cs="Times New Roman"/>
          <w:i/>
        </w:rPr>
        <w:t xml:space="preserve"> 24] </w:t>
      </w:r>
      <w:r>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8</w:t>
      </w:r>
      <w:r w:rsidRPr="002B554C">
        <w:rPr>
          <w:rFonts w:ascii="Times New Roman" w:eastAsia="Times New Roman" w:hAnsi="Times New Roman" w:cs="Times New Roman"/>
          <w:i/>
        </w:rPr>
        <w:t>[(1993) Supp. 1 SCC 11]</w:t>
      </w:r>
    </w:p>
    <w:p w:rsidR="00DB43DF" w:rsidRPr="002B554C" w:rsidRDefault="002B554C" w:rsidP="002B554C">
      <w:pPr>
        <w:spacing w:after="0" w:line="240" w:lineRule="auto"/>
        <w:jc w:val="both"/>
        <w:rPr>
          <w:rFonts w:ascii="Times New Roman" w:hAnsi="Times New Roman" w:cs="Times New Roman"/>
          <w:i/>
        </w:rPr>
      </w:pPr>
      <w:r w:rsidRPr="002B554C">
        <w:rPr>
          <w:rFonts w:ascii="Times New Roman" w:eastAsia="Times New Roman" w:hAnsi="Times New Roman" w:cs="Times New Roman"/>
          <w:i/>
        </w:rPr>
        <w:t xml:space="preserve"> </w:t>
      </w:r>
      <w:r w:rsidRPr="002B554C">
        <w:rPr>
          <w:rFonts w:ascii="Times New Roman" w:eastAsia="Times New Roman" w:hAnsi="Times New Roman" w:cs="Times New Roman"/>
          <w:i/>
          <w:vertAlign w:val="superscript"/>
        </w:rPr>
        <w:t>9</w:t>
      </w:r>
      <w:r w:rsidRPr="002B554C">
        <w:rPr>
          <w:rFonts w:ascii="Times New Roman" w:eastAsia="Times New Roman" w:hAnsi="Times New Roman" w:cs="Times New Roman"/>
          <w:i/>
        </w:rPr>
        <w:t>[1986 (</w:t>
      </w:r>
      <w:proofErr w:type="spellStart"/>
      <w:r w:rsidRPr="002B554C">
        <w:rPr>
          <w:rFonts w:ascii="Times New Roman" w:eastAsia="Times New Roman" w:hAnsi="Times New Roman" w:cs="Times New Roman"/>
          <w:i/>
        </w:rPr>
        <w:t>Supp</w:t>
      </w:r>
      <w:proofErr w:type="spellEnd"/>
      <w:r w:rsidRPr="002B554C">
        <w:rPr>
          <w:rFonts w:ascii="Times New Roman" w:eastAsia="Times New Roman" w:hAnsi="Times New Roman" w:cs="Times New Roman"/>
          <w:i/>
        </w:rPr>
        <w:t>) SCC 401]</w:t>
      </w:r>
    </w:p>
    <w:sectPr w:rsidR="00DB43DF" w:rsidRPr="002B55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2B" w:rsidRDefault="00D20A2B" w:rsidP="00DA0365">
      <w:pPr>
        <w:spacing w:after="0" w:line="240" w:lineRule="auto"/>
      </w:pPr>
      <w:r>
        <w:separator/>
      </w:r>
    </w:p>
  </w:endnote>
  <w:endnote w:type="continuationSeparator" w:id="0">
    <w:p w:rsidR="00D20A2B" w:rsidRDefault="00D20A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55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2B" w:rsidRDefault="00D20A2B" w:rsidP="00DA0365">
      <w:pPr>
        <w:spacing w:after="0" w:line="240" w:lineRule="auto"/>
      </w:pPr>
      <w:r>
        <w:separator/>
      </w:r>
    </w:p>
  </w:footnote>
  <w:footnote w:type="continuationSeparator" w:id="0">
    <w:p w:rsidR="00D20A2B" w:rsidRDefault="00D20A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54C"/>
    <w:rsid w:val="00532381"/>
    <w:rsid w:val="005C7F20"/>
    <w:rsid w:val="008D320C"/>
    <w:rsid w:val="00D20A2B"/>
    <w:rsid w:val="00D60C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23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23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781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2016-03-14T06:42:00Z</dcterms:created>
  <dcterms:modified xsi:type="dcterms:W3CDTF">2016-03-14T14:51:00Z</dcterms:modified>
</cp:coreProperties>
</file>