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EA" w:rsidRPr="00B901CA" w:rsidRDefault="00554DEA" w:rsidP="0048276C">
      <w:pPr>
        <w:spacing w:after="0" w:line="240" w:lineRule="auto"/>
        <w:jc w:val="center"/>
        <w:rPr>
          <w:rFonts w:ascii="Times New Roman" w:eastAsia="Times New Roman" w:hAnsi="Times New Roman" w:cs="Times New Roman"/>
          <w:sz w:val="25"/>
          <w:szCs w:val="25"/>
        </w:rPr>
      </w:pPr>
      <w:bookmarkStart w:id="0" w:name="_GoBack"/>
      <w:bookmarkEnd w:id="0"/>
      <w:r w:rsidRPr="00B901CA">
        <w:rPr>
          <w:rFonts w:ascii="Times New Roman" w:eastAsia="Times New Roman" w:hAnsi="Times New Roman" w:cs="Times New Roman"/>
          <w:b/>
          <w:bCs/>
          <w:sz w:val="25"/>
          <w:szCs w:val="25"/>
        </w:rPr>
        <w:t>SUPREME COURT OF INDIA</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center"/>
        <w:rPr>
          <w:rFonts w:ascii="Times New Roman" w:eastAsia="Times New Roman" w:hAnsi="Times New Roman" w:cs="Times New Roman"/>
          <w:sz w:val="25"/>
          <w:szCs w:val="25"/>
        </w:rPr>
      </w:pPr>
      <w:proofErr w:type="spellStart"/>
      <w:r w:rsidRPr="00B901CA">
        <w:rPr>
          <w:rFonts w:ascii="Times New Roman" w:eastAsia="Times New Roman" w:hAnsi="Times New Roman" w:cs="Times New Roman"/>
          <w:sz w:val="25"/>
          <w:szCs w:val="25"/>
        </w:rPr>
        <w:t>Radhey</w:t>
      </w:r>
      <w:proofErr w:type="spellEnd"/>
      <w:r w:rsidRPr="00B901CA">
        <w:rPr>
          <w:rFonts w:ascii="Times New Roman" w:eastAsia="Times New Roman" w:hAnsi="Times New Roman" w:cs="Times New Roman"/>
          <w:sz w:val="25"/>
          <w:szCs w:val="25"/>
        </w:rPr>
        <w:t xml:space="preserve"> </w:t>
      </w:r>
      <w:proofErr w:type="spellStart"/>
      <w:r w:rsidRPr="00B901CA">
        <w:rPr>
          <w:rFonts w:ascii="Times New Roman" w:eastAsia="Times New Roman" w:hAnsi="Times New Roman" w:cs="Times New Roman"/>
          <w:sz w:val="25"/>
          <w:szCs w:val="25"/>
        </w:rPr>
        <w:t>Shyam</w:t>
      </w:r>
      <w:proofErr w:type="spellEnd"/>
      <w:r w:rsidRPr="00B901CA">
        <w:rPr>
          <w:rFonts w:ascii="Times New Roman" w:eastAsia="Times New Roman" w:hAnsi="Times New Roman" w:cs="Times New Roman"/>
          <w:sz w:val="25"/>
          <w:szCs w:val="25"/>
        </w:rPr>
        <w:t xml:space="preserve"> Gupta</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Vs.</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Punjab National Bank</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48276C"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C.A.Nos</w:t>
      </w:r>
      <w:r w:rsidR="0048276C" w:rsidRPr="00B901CA">
        <w:rPr>
          <w:rFonts w:ascii="Times New Roman" w:eastAsia="Times New Roman" w:hAnsi="Times New Roman" w:cs="Times New Roman"/>
          <w:sz w:val="25"/>
          <w:szCs w:val="25"/>
        </w:rPr>
        <w:t>.</w:t>
      </w:r>
      <w:r w:rsidRPr="00B901CA">
        <w:rPr>
          <w:rFonts w:ascii="Times New Roman" w:eastAsia="Times New Roman" w:hAnsi="Times New Roman" w:cs="Times New Roman"/>
          <w:sz w:val="25"/>
          <w:szCs w:val="25"/>
        </w:rPr>
        <w:t>6440-41 of 2008</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center"/>
        <w:rPr>
          <w:rFonts w:ascii="Times New Roman" w:eastAsia="Times New Roman" w:hAnsi="Times New Roman" w:cs="Times New Roman"/>
          <w:sz w:val="25"/>
          <w:szCs w:val="25"/>
        </w:rPr>
      </w:pPr>
      <w:proofErr w:type="gramStart"/>
      <w:r w:rsidRPr="00B901CA">
        <w:rPr>
          <w:rFonts w:ascii="Times New Roman" w:eastAsia="Times New Roman" w:hAnsi="Times New Roman" w:cs="Times New Roman"/>
          <w:sz w:val="25"/>
          <w:szCs w:val="25"/>
        </w:rPr>
        <w:t>(</w:t>
      </w:r>
      <w:proofErr w:type="spellStart"/>
      <w:r w:rsidRPr="00B901CA">
        <w:rPr>
          <w:rFonts w:ascii="Times New Roman" w:eastAsia="Times New Roman" w:hAnsi="Times New Roman" w:cs="Times New Roman"/>
          <w:sz w:val="25"/>
          <w:szCs w:val="25"/>
        </w:rPr>
        <w:t>Altamas</w:t>
      </w:r>
      <w:proofErr w:type="spellEnd"/>
      <w:r w:rsidRPr="00B901CA">
        <w:rPr>
          <w:rFonts w:ascii="Times New Roman" w:eastAsia="Times New Roman" w:hAnsi="Times New Roman" w:cs="Times New Roman"/>
          <w:sz w:val="25"/>
          <w:szCs w:val="25"/>
        </w:rPr>
        <w:t xml:space="preserve"> </w:t>
      </w:r>
      <w:proofErr w:type="spellStart"/>
      <w:r w:rsidRPr="00B901CA">
        <w:rPr>
          <w:rFonts w:ascii="Times New Roman" w:eastAsia="Times New Roman" w:hAnsi="Times New Roman" w:cs="Times New Roman"/>
          <w:sz w:val="25"/>
          <w:szCs w:val="25"/>
        </w:rPr>
        <w:t>Kabir</w:t>
      </w:r>
      <w:proofErr w:type="spellEnd"/>
      <w:r w:rsidRPr="00B901CA">
        <w:rPr>
          <w:rFonts w:ascii="Times New Roman" w:eastAsia="Times New Roman" w:hAnsi="Times New Roman" w:cs="Times New Roman"/>
          <w:sz w:val="25"/>
          <w:szCs w:val="25"/>
        </w:rPr>
        <w:t xml:space="preserve"> and </w:t>
      </w:r>
      <w:proofErr w:type="spellStart"/>
      <w:r w:rsidRPr="00B901CA">
        <w:rPr>
          <w:rFonts w:ascii="Times New Roman" w:eastAsia="Times New Roman" w:hAnsi="Times New Roman" w:cs="Times New Roman"/>
          <w:sz w:val="25"/>
          <w:szCs w:val="25"/>
        </w:rPr>
        <w:t>Markandey</w:t>
      </w:r>
      <w:proofErr w:type="spellEnd"/>
      <w:r w:rsidRPr="00B901CA">
        <w:rPr>
          <w:rFonts w:ascii="Times New Roman" w:eastAsia="Times New Roman" w:hAnsi="Times New Roman" w:cs="Times New Roman"/>
          <w:sz w:val="25"/>
          <w:szCs w:val="25"/>
        </w:rPr>
        <w:t xml:space="preserve"> </w:t>
      </w:r>
      <w:proofErr w:type="spellStart"/>
      <w:r w:rsidRPr="00B901CA">
        <w:rPr>
          <w:rFonts w:ascii="Times New Roman" w:eastAsia="Times New Roman" w:hAnsi="Times New Roman" w:cs="Times New Roman"/>
          <w:sz w:val="25"/>
          <w:szCs w:val="25"/>
        </w:rPr>
        <w:t>Katju</w:t>
      </w:r>
      <w:proofErr w:type="spellEnd"/>
      <w:r w:rsidR="0048276C" w:rsidRPr="00B901CA">
        <w:rPr>
          <w:rFonts w:ascii="Times New Roman" w:eastAsia="Times New Roman" w:hAnsi="Times New Roman" w:cs="Times New Roman"/>
          <w:sz w:val="25"/>
          <w:szCs w:val="25"/>
        </w:rPr>
        <w:t xml:space="preserve"> JJ.</w:t>
      </w:r>
      <w:r w:rsidRPr="00B901CA">
        <w:rPr>
          <w:rFonts w:ascii="Times New Roman" w:eastAsia="Times New Roman" w:hAnsi="Times New Roman" w:cs="Times New Roman"/>
          <w:sz w:val="25"/>
          <w:szCs w:val="25"/>
        </w:rPr>
        <w:t>)</w:t>
      </w:r>
      <w:proofErr w:type="gramEnd"/>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04</w:t>
      </w:r>
      <w:r w:rsidR="0048276C" w:rsidRPr="00B901CA">
        <w:rPr>
          <w:rFonts w:ascii="Times New Roman" w:eastAsia="Times New Roman" w:hAnsi="Times New Roman" w:cs="Times New Roman"/>
          <w:sz w:val="25"/>
          <w:szCs w:val="25"/>
        </w:rPr>
        <w:t>.</w:t>
      </w:r>
      <w:r w:rsidRPr="00B901CA">
        <w:rPr>
          <w:rFonts w:ascii="Times New Roman" w:eastAsia="Times New Roman" w:hAnsi="Times New Roman" w:cs="Times New Roman"/>
          <w:sz w:val="25"/>
          <w:szCs w:val="25"/>
        </w:rPr>
        <w:t>11</w:t>
      </w:r>
      <w:r w:rsidR="0048276C" w:rsidRPr="00B901CA">
        <w:rPr>
          <w:rFonts w:ascii="Times New Roman" w:eastAsia="Times New Roman" w:hAnsi="Times New Roman" w:cs="Times New Roman"/>
          <w:sz w:val="25"/>
          <w:szCs w:val="25"/>
        </w:rPr>
        <w:t>.</w:t>
      </w:r>
      <w:r w:rsidRPr="00B901CA">
        <w:rPr>
          <w:rFonts w:ascii="Times New Roman" w:eastAsia="Times New Roman" w:hAnsi="Times New Roman" w:cs="Times New Roman"/>
          <w:sz w:val="25"/>
          <w:szCs w:val="25"/>
        </w:rPr>
        <w:t>2008</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center"/>
        <w:rPr>
          <w:rFonts w:ascii="Times New Roman" w:eastAsia="Times New Roman" w:hAnsi="Times New Roman" w:cs="Times New Roman"/>
          <w:sz w:val="25"/>
          <w:szCs w:val="25"/>
        </w:rPr>
      </w:pPr>
      <w:r w:rsidRPr="00B901CA">
        <w:rPr>
          <w:rFonts w:ascii="Times New Roman" w:eastAsia="Times New Roman" w:hAnsi="Times New Roman" w:cs="Times New Roman"/>
          <w:b/>
          <w:bCs/>
          <w:sz w:val="25"/>
          <w:szCs w:val="25"/>
        </w:rPr>
        <w:t>JUDGMENT</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b/>
          <w:bCs/>
          <w:sz w:val="25"/>
          <w:szCs w:val="25"/>
        </w:rPr>
        <w:t> </w:t>
      </w:r>
    </w:p>
    <w:p w:rsidR="00554DEA" w:rsidRPr="00B901CA" w:rsidRDefault="0048276C" w:rsidP="0048276C">
      <w:pPr>
        <w:spacing w:after="0" w:line="240" w:lineRule="auto"/>
        <w:jc w:val="both"/>
        <w:rPr>
          <w:rFonts w:ascii="Times New Roman" w:eastAsia="Times New Roman" w:hAnsi="Times New Roman" w:cs="Times New Roman"/>
          <w:sz w:val="25"/>
          <w:szCs w:val="25"/>
        </w:rPr>
      </w:pPr>
      <w:proofErr w:type="spellStart"/>
      <w:r w:rsidRPr="00B901CA">
        <w:rPr>
          <w:rFonts w:ascii="Times New Roman" w:eastAsia="Times New Roman" w:hAnsi="Times New Roman" w:cs="Times New Roman"/>
          <w:b/>
          <w:bCs/>
          <w:sz w:val="25"/>
          <w:szCs w:val="25"/>
        </w:rPr>
        <w:t>Altamas</w:t>
      </w:r>
      <w:proofErr w:type="spellEnd"/>
      <w:r w:rsidRPr="00B901CA">
        <w:rPr>
          <w:rFonts w:ascii="Times New Roman" w:eastAsia="Times New Roman" w:hAnsi="Times New Roman" w:cs="Times New Roman"/>
          <w:b/>
          <w:bCs/>
          <w:sz w:val="25"/>
          <w:szCs w:val="25"/>
        </w:rPr>
        <w:t xml:space="preserve"> </w:t>
      </w:r>
      <w:proofErr w:type="spellStart"/>
      <w:r w:rsidRPr="00B901CA">
        <w:rPr>
          <w:rFonts w:ascii="Times New Roman" w:eastAsia="Times New Roman" w:hAnsi="Times New Roman" w:cs="Times New Roman"/>
          <w:b/>
          <w:bCs/>
          <w:sz w:val="25"/>
          <w:szCs w:val="25"/>
        </w:rPr>
        <w:t>Kabir</w:t>
      </w:r>
      <w:proofErr w:type="spellEnd"/>
      <w:r w:rsidR="00554DEA" w:rsidRPr="00B901CA">
        <w:rPr>
          <w:rFonts w:ascii="Times New Roman" w:eastAsia="Times New Roman" w:hAnsi="Times New Roman" w:cs="Times New Roman"/>
          <w:b/>
          <w:bCs/>
          <w:sz w:val="25"/>
          <w:szCs w:val="25"/>
        </w:rPr>
        <w:t>,</w:t>
      </w:r>
      <w:r w:rsidRPr="00B901CA">
        <w:rPr>
          <w:rFonts w:ascii="Times New Roman" w:eastAsia="Times New Roman" w:hAnsi="Times New Roman" w:cs="Times New Roman"/>
          <w:b/>
          <w:bCs/>
          <w:sz w:val="25"/>
          <w:szCs w:val="25"/>
        </w:rPr>
        <w:t xml:space="preserve"> </w:t>
      </w:r>
      <w:r w:rsidR="00554DEA" w:rsidRPr="00B901CA">
        <w:rPr>
          <w:rFonts w:ascii="Times New Roman" w:eastAsia="Times New Roman" w:hAnsi="Times New Roman" w:cs="Times New Roman"/>
          <w:b/>
          <w:bCs/>
          <w:sz w:val="25"/>
          <w:szCs w:val="25"/>
        </w:rPr>
        <w:t>J</w:t>
      </w:r>
      <w:r w:rsidR="00554DEA" w:rsidRPr="00B901CA">
        <w:rPr>
          <w:rFonts w:ascii="Times New Roman" w:eastAsia="Times New Roman" w:hAnsi="Times New Roman" w:cs="Times New Roman"/>
          <w:sz w:val="25"/>
          <w:szCs w:val="25"/>
        </w:rPr>
        <w:t>.</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1. Leave granted.</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2. On 28th May</w:t>
      </w:r>
      <w:proofErr w:type="gramStart"/>
      <w:r w:rsidRPr="00B901CA">
        <w:rPr>
          <w:rFonts w:ascii="Times New Roman" w:eastAsia="Times New Roman" w:hAnsi="Times New Roman" w:cs="Times New Roman"/>
          <w:sz w:val="25"/>
          <w:szCs w:val="25"/>
        </w:rPr>
        <w:t>,1986</w:t>
      </w:r>
      <w:proofErr w:type="gramEnd"/>
      <w:r w:rsidRPr="00B901CA">
        <w:rPr>
          <w:rFonts w:ascii="Times New Roman" w:eastAsia="Times New Roman" w:hAnsi="Times New Roman" w:cs="Times New Roman"/>
          <w:sz w:val="25"/>
          <w:szCs w:val="25"/>
        </w:rPr>
        <w:t xml:space="preserve">, the Respondent No.1 Bank sanctioned a loan of Rs.83,000/- to </w:t>
      </w:r>
      <w:proofErr w:type="spellStart"/>
      <w:r w:rsidRPr="00B901CA">
        <w:rPr>
          <w:rFonts w:ascii="Times New Roman" w:eastAsia="Times New Roman" w:hAnsi="Times New Roman" w:cs="Times New Roman"/>
          <w:sz w:val="25"/>
          <w:szCs w:val="25"/>
        </w:rPr>
        <w:t>Shri</w:t>
      </w:r>
      <w:proofErr w:type="spellEnd"/>
      <w:r w:rsidRPr="00B901CA">
        <w:rPr>
          <w:rFonts w:ascii="Times New Roman" w:eastAsia="Times New Roman" w:hAnsi="Times New Roman" w:cs="Times New Roman"/>
          <w:sz w:val="25"/>
          <w:szCs w:val="25"/>
        </w:rPr>
        <w:t xml:space="preserve"> </w:t>
      </w:r>
      <w:proofErr w:type="spellStart"/>
      <w:r w:rsidRPr="00B901CA">
        <w:rPr>
          <w:rFonts w:ascii="Times New Roman" w:eastAsia="Times New Roman" w:hAnsi="Times New Roman" w:cs="Times New Roman"/>
          <w:sz w:val="25"/>
          <w:szCs w:val="25"/>
        </w:rPr>
        <w:t>Durga</w:t>
      </w:r>
      <w:proofErr w:type="spellEnd"/>
      <w:r w:rsidRPr="00B901CA">
        <w:rPr>
          <w:rFonts w:ascii="Times New Roman" w:eastAsia="Times New Roman" w:hAnsi="Times New Roman" w:cs="Times New Roman"/>
          <w:sz w:val="25"/>
          <w:szCs w:val="25"/>
        </w:rPr>
        <w:t xml:space="preserve"> Prasad, the Respondent No.2 herein. The appellant stood guarantee for the Principal Debtor for repayment of the loan.</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3. As the loan was not repaid by the Principal Debtor, </w:t>
      </w:r>
      <w:proofErr w:type="spellStart"/>
      <w:r w:rsidRPr="00B901CA">
        <w:rPr>
          <w:rFonts w:ascii="Times New Roman" w:eastAsia="Times New Roman" w:hAnsi="Times New Roman" w:cs="Times New Roman"/>
          <w:sz w:val="25"/>
          <w:szCs w:val="25"/>
        </w:rPr>
        <w:t>Durga</w:t>
      </w:r>
      <w:proofErr w:type="spellEnd"/>
      <w:r w:rsidRPr="00B901CA">
        <w:rPr>
          <w:rFonts w:ascii="Times New Roman" w:eastAsia="Times New Roman" w:hAnsi="Times New Roman" w:cs="Times New Roman"/>
          <w:sz w:val="25"/>
          <w:szCs w:val="25"/>
        </w:rPr>
        <w:t xml:space="preserve"> Prasad, the Bank in 1992 filed Suit No.66 of 1992 for recovery of its dues against the respondent No.2 in his capacity as the </w:t>
      </w:r>
      <w:proofErr w:type="spellStart"/>
      <w:r w:rsidRPr="00B901CA">
        <w:rPr>
          <w:rFonts w:ascii="Times New Roman" w:eastAsia="Times New Roman" w:hAnsi="Times New Roman" w:cs="Times New Roman"/>
          <w:sz w:val="25"/>
          <w:szCs w:val="25"/>
        </w:rPr>
        <w:t>loanee</w:t>
      </w:r>
      <w:proofErr w:type="spellEnd"/>
      <w:r w:rsidRPr="00B901CA">
        <w:rPr>
          <w:rFonts w:ascii="Times New Roman" w:eastAsia="Times New Roman" w:hAnsi="Times New Roman" w:cs="Times New Roman"/>
          <w:sz w:val="25"/>
          <w:szCs w:val="25"/>
        </w:rPr>
        <w:t xml:space="preserve"> and against the appellant in his capacity as guarantor. The suit was decreed on 19th December, 1994, by the learned Additional District and Sessions Judge, </w:t>
      </w:r>
      <w:proofErr w:type="spellStart"/>
      <w:r w:rsidRPr="00B901CA">
        <w:rPr>
          <w:rFonts w:ascii="Times New Roman" w:eastAsia="Times New Roman" w:hAnsi="Times New Roman" w:cs="Times New Roman"/>
          <w:sz w:val="25"/>
          <w:szCs w:val="25"/>
        </w:rPr>
        <w:t>Bayana</w:t>
      </w:r>
      <w:proofErr w:type="spellEnd"/>
      <w:r w:rsidRPr="00B901CA">
        <w:rPr>
          <w:rFonts w:ascii="Times New Roman" w:eastAsia="Times New Roman" w:hAnsi="Times New Roman" w:cs="Times New Roman"/>
          <w:sz w:val="25"/>
          <w:szCs w:val="25"/>
        </w:rPr>
        <w:t xml:space="preserve">, District- </w:t>
      </w:r>
      <w:proofErr w:type="spellStart"/>
      <w:r w:rsidRPr="00B901CA">
        <w:rPr>
          <w:rFonts w:ascii="Times New Roman" w:eastAsia="Times New Roman" w:hAnsi="Times New Roman" w:cs="Times New Roman"/>
          <w:sz w:val="25"/>
          <w:szCs w:val="25"/>
        </w:rPr>
        <w:t>Bharatpur</w:t>
      </w:r>
      <w:proofErr w:type="spellEnd"/>
      <w:r w:rsidRPr="00B901CA">
        <w:rPr>
          <w:rFonts w:ascii="Times New Roman" w:eastAsia="Times New Roman" w:hAnsi="Times New Roman" w:cs="Times New Roman"/>
          <w:sz w:val="25"/>
          <w:szCs w:val="25"/>
        </w:rPr>
        <w:t xml:space="preserve">, in </w:t>
      </w:r>
      <w:proofErr w:type="spellStart"/>
      <w:r w:rsidRPr="00B901CA">
        <w:rPr>
          <w:rFonts w:ascii="Times New Roman" w:eastAsia="Times New Roman" w:hAnsi="Times New Roman" w:cs="Times New Roman"/>
          <w:sz w:val="25"/>
          <w:szCs w:val="25"/>
        </w:rPr>
        <w:t>favour</w:t>
      </w:r>
      <w:proofErr w:type="spellEnd"/>
      <w:r w:rsidRPr="00B901CA">
        <w:rPr>
          <w:rFonts w:ascii="Times New Roman" w:eastAsia="Times New Roman" w:hAnsi="Times New Roman" w:cs="Times New Roman"/>
          <w:sz w:val="25"/>
          <w:szCs w:val="25"/>
        </w:rPr>
        <w:t xml:space="preserve"> of the respondent No.1 `Bank for a sum of Rs.1,10,360/-, together with interest at the rate of 12.5% per annum from the date of institution of the suit till realization. While decreeing the suit, the trial Court directed as </w:t>
      </w:r>
      <w:proofErr w:type="gramStart"/>
      <w:r w:rsidRPr="00B901CA">
        <w:rPr>
          <w:rFonts w:ascii="Times New Roman" w:eastAsia="Times New Roman" w:hAnsi="Times New Roman" w:cs="Times New Roman"/>
          <w:sz w:val="25"/>
          <w:szCs w:val="25"/>
        </w:rPr>
        <w:t>follows :</w:t>
      </w:r>
      <w:proofErr w:type="gramEnd"/>
      <w:r w:rsidRPr="00B901CA">
        <w:rPr>
          <w:rFonts w:ascii="Times New Roman" w:eastAsia="Times New Roman" w:hAnsi="Times New Roman" w:cs="Times New Roman"/>
          <w:sz w:val="25"/>
          <w:szCs w:val="25"/>
        </w:rPr>
        <w:t xml:space="preserve">-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B901CA">
      <w:pPr>
        <w:spacing w:after="0" w:line="240" w:lineRule="auto"/>
        <w:ind w:left="720"/>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"The plaintiff shall be entitled to recover this amount by auction sale of the hypothecated Matador Mahindra FC RRD/1851.  The plaintiff shall also be entitled for cost of litigation. If any amount remains to be paid even after auction sale of the Matador, then the same shall be recovered from other properties of the defendants. The suit of the plaintiff is hereby decreed against the defendants in the aforesaid terms."</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4. The   aforesaid directions have created some confusion in the execution of the decree.</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5. For the purpose of executing the decree the respondent No.1 Bank initiated execution proceedings and though warrants for attachment of the Matador were issued, the same were not executed by the Bank on the ground that the vehicle was not traceable and instead the Bank sought attachment of the appellant's Fixed Deposits with the said Bank made with   the </w:t>
      </w:r>
      <w:r w:rsidRPr="00B901CA">
        <w:rPr>
          <w:rFonts w:ascii="Times New Roman" w:eastAsia="Times New Roman" w:hAnsi="Times New Roman" w:cs="Times New Roman"/>
          <w:sz w:val="25"/>
          <w:szCs w:val="25"/>
        </w:rPr>
        <w:lastRenderedPageBreak/>
        <w:t xml:space="preserve">amounts received by him by way of pension and gratuity. The Executing Court allowed the Bank's application and ordered attachment of the appellant's Fixed Deposit Receipts, hereinafter referred to as "FDRs". The appellant moved the High Court against    the order of attachment and the High Court while allowing the appellant's application, directed the trial Court to pass appropriate orders in the light of the specific directions given in the judgment and decree dated 19th   December, 1994, for recovery of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The Executing Court by its order dated 1</w:t>
      </w:r>
      <w:r w:rsidRPr="00B901CA">
        <w:rPr>
          <w:rFonts w:ascii="Times New Roman" w:eastAsia="Times New Roman" w:hAnsi="Times New Roman" w:cs="Times New Roman"/>
          <w:sz w:val="25"/>
          <w:szCs w:val="25"/>
          <w:vertAlign w:val="superscript"/>
        </w:rPr>
        <w:t>st</w:t>
      </w:r>
      <w:r w:rsidRPr="00B901CA">
        <w:rPr>
          <w:rFonts w:ascii="Times New Roman" w:eastAsia="Times New Roman" w:hAnsi="Times New Roman" w:cs="Times New Roman"/>
          <w:sz w:val="25"/>
          <w:szCs w:val="25"/>
        </w:rPr>
        <w:t xml:space="preserve"> November, 2002, directed release of the appellant's F.D.Rs and the pension amount with a further direction that the hypothecated Matador was to be auctioned first in terms of the directions contained in paragraph 11 of the Judgment dated 19th December, 1994.  The Executing Court also took the view that amounts paid towards gratuity and pension could not be attached in view of the provisions of proviso (g) of Section 60(1) of</w:t>
      </w:r>
      <w:proofErr w:type="gramStart"/>
      <w:r w:rsidRPr="00B901CA">
        <w:rPr>
          <w:rFonts w:ascii="Times New Roman" w:eastAsia="Times New Roman" w:hAnsi="Times New Roman" w:cs="Times New Roman"/>
          <w:sz w:val="25"/>
          <w:szCs w:val="25"/>
        </w:rPr>
        <w:t>  the</w:t>
      </w:r>
      <w:proofErr w:type="gramEnd"/>
      <w:r w:rsidRPr="00B901CA">
        <w:rPr>
          <w:rFonts w:ascii="Times New Roman" w:eastAsia="Times New Roman" w:hAnsi="Times New Roman" w:cs="Times New Roman"/>
          <w:sz w:val="25"/>
          <w:szCs w:val="25"/>
        </w:rPr>
        <w:t xml:space="preserve"> Code of Civil Procedure, hereinafter referred to as "the Code".</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6. The Bank filed a Revision Petition against the said order of the Executing Court dated 1</w:t>
      </w:r>
      <w:r w:rsidRPr="00B901CA">
        <w:rPr>
          <w:rFonts w:ascii="Times New Roman" w:eastAsia="Times New Roman" w:hAnsi="Times New Roman" w:cs="Times New Roman"/>
          <w:sz w:val="25"/>
          <w:szCs w:val="25"/>
          <w:vertAlign w:val="superscript"/>
        </w:rPr>
        <w:t>st</w:t>
      </w:r>
      <w:r w:rsidRPr="00B901CA">
        <w:rPr>
          <w:rFonts w:ascii="Times New Roman" w:eastAsia="Times New Roman" w:hAnsi="Times New Roman" w:cs="Times New Roman"/>
          <w:sz w:val="25"/>
          <w:szCs w:val="25"/>
        </w:rPr>
        <w:t xml:space="preserve"> November, 2002, and also applied for interim orders therein. On 15th October, 2003, when the matter came up before the High Court, the appellant herein was directed to forthwith deposit a sum of Rs.50</w:t>
      </w:r>
      <w:proofErr w:type="gramStart"/>
      <w:r w:rsidRPr="00B901CA">
        <w:rPr>
          <w:rFonts w:ascii="Times New Roman" w:eastAsia="Times New Roman" w:hAnsi="Times New Roman" w:cs="Times New Roman"/>
          <w:sz w:val="25"/>
          <w:szCs w:val="25"/>
        </w:rPr>
        <w:t>,000</w:t>
      </w:r>
      <w:proofErr w:type="gramEnd"/>
      <w:r w:rsidRPr="00B901CA">
        <w:rPr>
          <w:rFonts w:ascii="Times New Roman" w:eastAsia="Times New Roman" w:hAnsi="Times New Roman" w:cs="Times New Roman"/>
          <w:sz w:val="25"/>
          <w:szCs w:val="25"/>
        </w:rPr>
        <w:t>/- with the Bank. He was also directed to furnish the complete details of the movable and immovable properties of the principal debtor with the stipulation that in the event the Bank's revision petition failed, the amount to be deposited by the appellant herein would be refunded to him with interest at the rate of 9% per annum. Instead of complying with the said direction, the appellant herein moved an application indicating that two Fixed Deposit Receipts belonging to him of over a total value of Rs.50</w:t>
      </w:r>
      <w:proofErr w:type="gramStart"/>
      <w:r w:rsidRPr="00B901CA">
        <w:rPr>
          <w:rFonts w:ascii="Times New Roman" w:eastAsia="Times New Roman" w:hAnsi="Times New Roman" w:cs="Times New Roman"/>
          <w:sz w:val="25"/>
          <w:szCs w:val="25"/>
        </w:rPr>
        <w:t>,000</w:t>
      </w:r>
      <w:proofErr w:type="gramEnd"/>
      <w:r w:rsidRPr="00B901CA">
        <w:rPr>
          <w:rFonts w:ascii="Times New Roman" w:eastAsia="Times New Roman" w:hAnsi="Times New Roman" w:cs="Times New Roman"/>
          <w:sz w:val="25"/>
          <w:szCs w:val="25"/>
        </w:rPr>
        <w:t xml:space="preserve">/- were lying with the Bank and instead of cash deposit of Rs.50,000/- the said two Fixed Deposit Receipts could be adjusted against the said sum to be deposited and the balance, if any, could be returned to the appellant herein.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7. While disposing of the Revision Petition of the Bank, the High Court noted in its judgment that the appellant herein had undertaken that he would furnish the Matador in question to the Bank for the purpose of auction within a period of one week and the Bank would be free to auction the same in accordance with the terms of the decree. It was also noted that the appellant herein was prepared to submit a solvent security for realization of the balance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which may still remain due after the adjustment of 50,000/- and the sale price that would be fetched from the sale of the matador.</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8. In the light of the above, the order of the Executing Court was set aside and in terms of the decree as also the order passed by the High Court on 15th October, 2003, the amount of Rs.50,000/-out of the appellant's Fixed Deposit Receipts was directed to be adjusted in the first instance. It was also directed that on the Matador being furnished along with solvent security before the learned Executing Court by the appellant herein, the remaining amount under the Fixed Deposit Receipt would be released to him. It was further directed that on the Matador being produced, the decree holder Bank would be entitled to realize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by sale of the Matador and while realizing the balance of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if any, through the solvent security to be furnished by the appellant herein, the Fixed Deposit Receipts, which were accepted to be the appellant's retirement benefits, were to be returned to him.</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lastRenderedPageBreak/>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9. On 5th April, 2005, the appellant filed a Review Petition before the High Court in respect of the order dated 28th February, 2005, on the ground that the </w:t>
      </w:r>
      <w:proofErr w:type="spellStart"/>
      <w:r w:rsidRPr="00B901CA">
        <w:rPr>
          <w:rFonts w:ascii="Times New Roman" w:eastAsia="Times New Roman" w:hAnsi="Times New Roman" w:cs="Times New Roman"/>
          <w:sz w:val="25"/>
          <w:szCs w:val="25"/>
        </w:rPr>
        <w:t>Revisional</w:t>
      </w:r>
      <w:proofErr w:type="spellEnd"/>
      <w:r w:rsidRPr="00B901CA">
        <w:rPr>
          <w:rFonts w:ascii="Times New Roman" w:eastAsia="Times New Roman" w:hAnsi="Times New Roman" w:cs="Times New Roman"/>
          <w:sz w:val="25"/>
          <w:szCs w:val="25"/>
        </w:rPr>
        <w:t xml:space="preserve"> Court had wrongly proceeded on the basis that the appellant had given an undertaking to furnish the Matador to the Bank and that he would also submit a solvent security for realization of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if any amount remained to be recovered by the Bank after sale of the Matador. The Review Petition filed by the appellant was dismissed in </w:t>
      </w:r>
      <w:proofErr w:type="spellStart"/>
      <w:r w:rsidRPr="00B901CA">
        <w:rPr>
          <w:rFonts w:ascii="Times New Roman" w:eastAsia="Times New Roman" w:hAnsi="Times New Roman" w:cs="Times New Roman"/>
          <w:sz w:val="25"/>
          <w:szCs w:val="25"/>
        </w:rPr>
        <w:t>limine</w:t>
      </w:r>
      <w:proofErr w:type="spellEnd"/>
      <w:r w:rsidRPr="00B901CA">
        <w:rPr>
          <w:rFonts w:ascii="Times New Roman" w:eastAsia="Times New Roman" w:hAnsi="Times New Roman" w:cs="Times New Roman"/>
          <w:sz w:val="25"/>
          <w:szCs w:val="25"/>
        </w:rPr>
        <w:t xml:space="preserve"> by the High Court on 24th August, 2005, holding that no case had been made out in the Review Petition for review of the order dated 28th February, 2005.</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10. The Special Leave Petition is directed against the said orders of the High Court dated 28</w:t>
      </w:r>
      <w:r w:rsidRPr="00B901CA">
        <w:rPr>
          <w:rFonts w:ascii="Times New Roman" w:eastAsia="Times New Roman" w:hAnsi="Times New Roman" w:cs="Times New Roman"/>
          <w:sz w:val="25"/>
          <w:szCs w:val="25"/>
          <w:vertAlign w:val="superscript"/>
        </w:rPr>
        <w:t>th</w:t>
      </w:r>
      <w:r w:rsidRPr="00B901CA">
        <w:rPr>
          <w:rFonts w:ascii="Times New Roman" w:eastAsia="Times New Roman" w:hAnsi="Times New Roman" w:cs="Times New Roman"/>
          <w:sz w:val="25"/>
          <w:szCs w:val="25"/>
        </w:rPr>
        <w:t xml:space="preserve"> February, 2005 and 24th August, 2005.</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11.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learned advocate, who appeared for the appellant, questioned the judgment and order of the High Court mainly on three grounds. Her first ground for challenge was that the direction of the trial Court in its decree was quite clear and there was no ambiguity whatsoever which called for any clarification by the High Court. She submitted that the direction of the trial Court entitled the decree holder Bank to recover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as well as the cost of litigation by auction sale of the hypothecated vehicle, and if any amount remained to be paid even after the auction sale of the Matador, then the same could be recovered from the other properties of the defendants. According to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the plain meaning which emerges from such direction entails the sale of the Matador first and after</w:t>
      </w:r>
    </w:p>
    <w:p w:rsidR="00554DEA" w:rsidRPr="00B901CA" w:rsidRDefault="00554DEA" w:rsidP="0048276C">
      <w:pPr>
        <w:spacing w:after="0" w:line="240" w:lineRule="auto"/>
        <w:jc w:val="both"/>
        <w:rPr>
          <w:rFonts w:ascii="Times New Roman" w:eastAsia="Times New Roman" w:hAnsi="Times New Roman" w:cs="Times New Roman"/>
          <w:sz w:val="25"/>
          <w:szCs w:val="25"/>
        </w:rPr>
      </w:pPr>
      <w:proofErr w:type="gramStart"/>
      <w:r w:rsidRPr="00B901CA">
        <w:rPr>
          <w:rFonts w:ascii="Times New Roman" w:eastAsia="Times New Roman" w:hAnsi="Times New Roman" w:cs="Times New Roman"/>
          <w:sz w:val="25"/>
          <w:szCs w:val="25"/>
        </w:rPr>
        <w:t>adjustment</w:t>
      </w:r>
      <w:proofErr w:type="gramEnd"/>
      <w:r w:rsidRPr="00B901CA">
        <w:rPr>
          <w:rFonts w:ascii="Times New Roman" w:eastAsia="Times New Roman" w:hAnsi="Times New Roman" w:cs="Times New Roman"/>
          <w:sz w:val="25"/>
          <w:szCs w:val="25"/>
        </w:rPr>
        <w:t xml:space="preserve"> of the sale price with the amount to be recovered under the decree, any amount still unpaid, could, at the second stage, be recovered from the other properties of the defendant. </w:t>
      </w:r>
      <w:proofErr w:type="spellStart"/>
      <w:r w:rsidRPr="00B901CA">
        <w:rPr>
          <w:rFonts w:ascii="Times New Roman" w:eastAsia="Times New Roman" w:hAnsi="Times New Roman" w:cs="Times New Roman"/>
          <w:sz w:val="25"/>
          <w:szCs w:val="25"/>
        </w:rPr>
        <w:t>Ms.Shobha</w:t>
      </w:r>
      <w:proofErr w:type="spellEnd"/>
      <w:r w:rsidRPr="00B901CA">
        <w:rPr>
          <w:rFonts w:ascii="Times New Roman" w:eastAsia="Times New Roman" w:hAnsi="Times New Roman" w:cs="Times New Roman"/>
          <w:sz w:val="25"/>
          <w:szCs w:val="25"/>
        </w:rPr>
        <w:t xml:space="preserve"> submitted that it was clearly the intention of the trial Court that the sale proceed of the hypothecated vehicle should first be utilized for realization of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before touching the other properties of the defendants for recovery of the said dues.</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12. In this regard </w:t>
      </w:r>
      <w:proofErr w:type="spellStart"/>
      <w:r w:rsidRPr="00B901CA">
        <w:rPr>
          <w:rFonts w:ascii="Times New Roman" w:eastAsia="Times New Roman" w:hAnsi="Times New Roman" w:cs="Times New Roman"/>
          <w:sz w:val="25"/>
          <w:szCs w:val="25"/>
        </w:rPr>
        <w:t>Ms.Shobha</w:t>
      </w:r>
      <w:proofErr w:type="spellEnd"/>
      <w:r w:rsidRPr="00B901CA">
        <w:rPr>
          <w:rFonts w:ascii="Times New Roman" w:eastAsia="Times New Roman" w:hAnsi="Times New Roman" w:cs="Times New Roman"/>
          <w:sz w:val="25"/>
          <w:szCs w:val="25"/>
        </w:rPr>
        <w:t xml:space="preserve"> referred to and relied upon the decision of this Court in the case of Industrial Credit and </w:t>
      </w:r>
      <w:r w:rsidRPr="00B901CA">
        <w:rPr>
          <w:rFonts w:ascii="Times New Roman" w:eastAsia="Times New Roman" w:hAnsi="Times New Roman" w:cs="Times New Roman"/>
          <w:i/>
          <w:sz w:val="25"/>
          <w:szCs w:val="25"/>
        </w:rPr>
        <w:t xml:space="preserve">Development Syndicate </w:t>
      </w:r>
      <w:proofErr w:type="spellStart"/>
      <w:r w:rsidRPr="00B901CA">
        <w:rPr>
          <w:rFonts w:ascii="Times New Roman" w:eastAsia="Times New Roman" w:hAnsi="Times New Roman" w:cs="Times New Roman"/>
          <w:i/>
          <w:sz w:val="25"/>
          <w:szCs w:val="25"/>
        </w:rPr>
        <w:t>vs.Smithaben</w:t>
      </w:r>
      <w:proofErr w:type="spellEnd"/>
      <w:r w:rsidRPr="00B901CA">
        <w:rPr>
          <w:rFonts w:ascii="Times New Roman" w:eastAsia="Times New Roman" w:hAnsi="Times New Roman" w:cs="Times New Roman"/>
          <w:i/>
          <w:sz w:val="25"/>
          <w:szCs w:val="25"/>
        </w:rPr>
        <w:t xml:space="preserve"> </w:t>
      </w:r>
      <w:proofErr w:type="spellStart"/>
      <w:r w:rsidRPr="00B901CA">
        <w:rPr>
          <w:rFonts w:ascii="Times New Roman" w:eastAsia="Times New Roman" w:hAnsi="Times New Roman" w:cs="Times New Roman"/>
          <w:i/>
          <w:sz w:val="25"/>
          <w:szCs w:val="25"/>
        </w:rPr>
        <w:t>H.Patel</w:t>
      </w:r>
      <w:proofErr w:type="spellEnd"/>
      <w:r w:rsidRPr="00B901CA">
        <w:rPr>
          <w:rFonts w:ascii="Times New Roman" w:eastAsia="Times New Roman" w:hAnsi="Times New Roman" w:cs="Times New Roman"/>
          <w:i/>
          <w:sz w:val="25"/>
          <w:szCs w:val="25"/>
        </w:rPr>
        <w:t xml:space="preserve"> and Ors.</w:t>
      </w:r>
      <w:r w:rsidR="00B901CA" w:rsidRPr="00B901CA">
        <w:rPr>
          <w:rFonts w:ascii="Times New Roman" w:eastAsia="Times New Roman" w:hAnsi="Times New Roman" w:cs="Times New Roman"/>
          <w:i/>
          <w:sz w:val="25"/>
          <w:szCs w:val="25"/>
          <w:vertAlign w:val="superscript"/>
        </w:rPr>
        <w:t>1</w:t>
      </w:r>
      <w:r w:rsidR="00B901CA">
        <w:rPr>
          <w:rFonts w:ascii="Times New Roman" w:eastAsia="Times New Roman" w:hAnsi="Times New Roman" w:cs="Times New Roman"/>
          <w:sz w:val="25"/>
          <w:szCs w:val="25"/>
        </w:rPr>
        <w:t> </w:t>
      </w:r>
      <w:r w:rsidRPr="00B901CA">
        <w:rPr>
          <w:rFonts w:ascii="Times New Roman" w:eastAsia="Times New Roman" w:hAnsi="Times New Roman" w:cs="Times New Roman"/>
          <w:sz w:val="25"/>
          <w:szCs w:val="25"/>
        </w:rPr>
        <w:t xml:space="preserve">wherein faced with a situation where the trial Court had not prescribed any mode for payment of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except for fixing of </w:t>
      </w:r>
      <w:proofErr w:type="spellStart"/>
      <w:r w:rsidRPr="00B901CA">
        <w:rPr>
          <w:rFonts w:ascii="Times New Roman" w:eastAsia="Times New Roman" w:hAnsi="Times New Roman" w:cs="Times New Roman"/>
          <w:sz w:val="25"/>
          <w:szCs w:val="25"/>
        </w:rPr>
        <w:t>instalments</w:t>
      </w:r>
      <w:proofErr w:type="spellEnd"/>
      <w:r w:rsidRPr="00B901CA">
        <w:rPr>
          <w:rFonts w:ascii="Times New Roman" w:eastAsia="Times New Roman" w:hAnsi="Times New Roman" w:cs="Times New Roman"/>
          <w:sz w:val="25"/>
          <w:szCs w:val="25"/>
        </w:rPr>
        <w:t xml:space="preserve">, it was, inter alia, held that the general rule of appropriation of payments towards a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was that such an amount has to be adjusted firstly, directly in accordance with the direction contained in the decree, and in the absence of such direction, adjustments are to be made firstly in payment of interest and costs and thereafter in payment of the principal amount, subject to the exception that the parties could agree to the adjustment of the payment in any other manner despite the decree.</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13. The second ground urged by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was that although</w:t>
      </w:r>
      <w:proofErr w:type="gramStart"/>
      <w:r w:rsidRPr="00B901CA">
        <w:rPr>
          <w:rFonts w:ascii="Times New Roman" w:eastAsia="Times New Roman" w:hAnsi="Times New Roman" w:cs="Times New Roman"/>
          <w:sz w:val="25"/>
          <w:szCs w:val="25"/>
        </w:rPr>
        <w:t>  initially</w:t>
      </w:r>
      <w:proofErr w:type="gramEnd"/>
      <w:r w:rsidRPr="00B901CA">
        <w:rPr>
          <w:rFonts w:ascii="Times New Roman" w:eastAsia="Times New Roman" w:hAnsi="Times New Roman" w:cs="Times New Roman"/>
          <w:sz w:val="25"/>
          <w:szCs w:val="25"/>
        </w:rPr>
        <w:t xml:space="preserve"> the appellant's Fixed Deposit Receipts were attached by the Executing Court, ultimately, on objections being filed on behalf of the appellant, the Executing Court by its order dated 1.11.2002 came to the finding that the appellant's Fixed Deposit Receipts could not be attached in view of proviso (g) to Sub-Section (1) of Section 60 of the Code of Civil Procedure  (hereinafter referred to as `the Code'). </w:t>
      </w:r>
      <w:proofErr w:type="spellStart"/>
      <w:r w:rsidRPr="00B901CA">
        <w:rPr>
          <w:rFonts w:ascii="Times New Roman" w:eastAsia="Times New Roman" w:hAnsi="Times New Roman" w:cs="Times New Roman"/>
          <w:sz w:val="25"/>
          <w:szCs w:val="25"/>
        </w:rPr>
        <w:t>Ms.Shobha</w:t>
      </w:r>
      <w:proofErr w:type="spellEnd"/>
      <w:r w:rsidRPr="00B901CA">
        <w:rPr>
          <w:rFonts w:ascii="Times New Roman" w:eastAsia="Times New Roman" w:hAnsi="Times New Roman" w:cs="Times New Roman"/>
          <w:sz w:val="25"/>
          <w:szCs w:val="25"/>
        </w:rPr>
        <w:t xml:space="preserve"> submitted that in the revision filed by the Bank against the said order of the Executing Court it was erroneously recorded by the High Court that the </w:t>
      </w:r>
      <w:r w:rsidRPr="00B901CA">
        <w:rPr>
          <w:rFonts w:ascii="Times New Roman" w:eastAsia="Times New Roman" w:hAnsi="Times New Roman" w:cs="Times New Roman"/>
          <w:sz w:val="25"/>
          <w:szCs w:val="25"/>
        </w:rPr>
        <w:lastRenderedPageBreak/>
        <w:t>appellant had undertaken to produce the Matador before the Bank so that the same could be sold for recovery of the Bank's dues and the balance dues, if any, could then be recovered from a solvent security to be provided</w:t>
      </w:r>
      <w:proofErr w:type="gramStart"/>
      <w:r w:rsidRPr="00B901CA">
        <w:rPr>
          <w:rFonts w:ascii="Times New Roman" w:eastAsia="Times New Roman" w:hAnsi="Times New Roman" w:cs="Times New Roman"/>
          <w:sz w:val="25"/>
          <w:szCs w:val="25"/>
        </w:rPr>
        <w:t>  by</w:t>
      </w:r>
      <w:proofErr w:type="gramEnd"/>
      <w:r w:rsidRPr="00B901CA">
        <w:rPr>
          <w:rFonts w:ascii="Times New Roman" w:eastAsia="Times New Roman" w:hAnsi="Times New Roman" w:cs="Times New Roman"/>
          <w:sz w:val="25"/>
          <w:szCs w:val="25"/>
        </w:rPr>
        <w:t xml:space="preserve"> the appellant. It was submitted that since such an undertaking had not been given to the High Court, a Review Petition was filed on behalf of the appellant </w:t>
      </w:r>
      <w:proofErr w:type="gramStart"/>
      <w:r w:rsidRPr="00B901CA">
        <w:rPr>
          <w:rFonts w:ascii="Times New Roman" w:eastAsia="Times New Roman" w:hAnsi="Times New Roman" w:cs="Times New Roman"/>
          <w:sz w:val="25"/>
          <w:szCs w:val="25"/>
        </w:rPr>
        <w:t>which</w:t>
      </w:r>
      <w:proofErr w:type="gramEnd"/>
      <w:r w:rsidRPr="00B901CA">
        <w:rPr>
          <w:rFonts w:ascii="Times New Roman" w:eastAsia="Times New Roman" w:hAnsi="Times New Roman" w:cs="Times New Roman"/>
          <w:sz w:val="25"/>
          <w:szCs w:val="25"/>
        </w:rPr>
        <w:t xml:space="preserve"> was dismissed in </w:t>
      </w:r>
      <w:proofErr w:type="spellStart"/>
      <w:r w:rsidRPr="00B901CA">
        <w:rPr>
          <w:rFonts w:ascii="Times New Roman" w:eastAsia="Times New Roman" w:hAnsi="Times New Roman" w:cs="Times New Roman"/>
          <w:sz w:val="25"/>
          <w:szCs w:val="25"/>
        </w:rPr>
        <w:t>limine</w:t>
      </w:r>
      <w:proofErr w:type="spellEnd"/>
      <w:r w:rsidRPr="00B901CA">
        <w:rPr>
          <w:rFonts w:ascii="Times New Roman" w:eastAsia="Times New Roman" w:hAnsi="Times New Roman" w:cs="Times New Roman"/>
          <w:sz w:val="25"/>
          <w:szCs w:val="25"/>
        </w:rPr>
        <w:t xml:space="preserve">.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also added that without making any attempt to locate the Matador, so that the same could be sold in keeping with the directions given by the Trial Court for satisfaction of the decree, the Decree Holder proceeded only against the appellant since it held the Fixed Deposit Receipts of the appellant in respect of the fixed deposit made out of the retrial benefits, including gratuity received by the appellant at the time of his retirement from service.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reiterated her submission that, as had been rightly held by the Executing Court, the appellant's Fixed Deposits which represented his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benefits could not be attached or sold to satisfy the decree obtained by the Decree Holder Bank. She urged that even after the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benefits obtained by the appellant had been converted into Fixed Deposits it did not lose its essential character of comprising the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benefits of the appellant, and could not, therefore, be attached in view of proviso (g) to Section 60</w:t>
      </w:r>
      <w:proofErr w:type="gramStart"/>
      <w:r w:rsidRPr="00B901CA">
        <w:rPr>
          <w:rFonts w:ascii="Times New Roman" w:eastAsia="Times New Roman" w:hAnsi="Times New Roman" w:cs="Times New Roman"/>
          <w:sz w:val="25"/>
          <w:szCs w:val="25"/>
        </w:rPr>
        <w:t>  (</w:t>
      </w:r>
      <w:proofErr w:type="gramEnd"/>
      <w:r w:rsidRPr="00B901CA">
        <w:rPr>
          <w:rFonts w:ascii="Times New Roman" w:eastAsia="Times New Roman" w:hAnsi="Times New Roman" w:cs="Times New Roman"/>
          <w:sz w:val="25"/>
          <w:szCs w:val="25"/>
        </w:rPr>
        <w:t>1) of the Code.</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14. Although, the law is well-settled on the point, various decisions were cited by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in support of her submission that the Executing Court could not go behind the decree or to alter the provisions  thereof. The first decision cited by her in this regard is the decision of this Court in </w:t>
      </w:r>
      <w:r w:rsidRPr="00B901CA">
        <w:rPr>
          <w:rFonts w:ascii="Times New Roman" w:eastAsia="Times New Roman" w:hAnsi="Times New Roman" w:cs="Times New Roman"/>
          <w:i/>
          <w:sz w:val="25"/>
          <w:szCs w:val="25"/>
        </w:rPr>
        <w:t>Rajasthan Financial Corporation</w:t>
      </w:r>
      <w:proofErr w:type="gramStart"/>
      <w:r w:rsidRPr="00B901CA">
        <w:rPr>
          <w:rFonts w:ascii="Times New Roman" w:eastAsia="Times New Roman" w:hAnsi="Times New Roman" w:cs="Times New Roman"/>
          <w:i/>
          <w:sz w:val="25"/>
          <w:szCs w:val="25"/>
        </w:rPr>
        <w:t>  v</w:t>
      </w:r>
      <w:proofErr w:type="gramEnd"/>
      <w:r w:rsidRPr="00B901CA">
        <w:rPr>
          <w:rFonts w:ascii="Times New Roman" w:eastAsia="Times New Roman" w:hAnsi="Times New Roman" w:cs="Times New Roman"/>
          <w:i/>
          <w:sz w:val="25"/>
          <w:szCs w:val="25"/>
        </w:rPr>
        <w:t>. Man Industrial Corporation Limited</w:t>
      </w:r>
      <w:r w:rsidR="00B901CA" w:rsidRPr="00B901CA">
        <w:rPr>
          <w:rFonts w:ascii="Times New Roman" w:eastAsia="Times New Roman" w:hAnsi="Times New Roman" w:cs="Times New Roman"/>
          <w:i/>
          <w:sz w:val="25"/>
          <w:szCs w:val="25"/>
          <w:vertAlign w:val="superscript"/>
        </w:rPr>
        <w:t>2</w:t>
      </w:r>
      <w:r w:rsidRPr="00B901CA">
        <w:rPr>
          <w:rFonts w:ascii="Times New Roman" w:eastAsia="Times New Roman" w:hAnsi="Times New Roman" w:cs="Times New Roman"/>
          <w:sz w:val="25"/>
          <w:szCs w:val="25"/>
        </w:rPr>
        <w:t xml:space="preserve">, wherein while construing the  provisions of Section 47and Order XXI of the Code, this Court held that an Executing Court cannot go beyond the decree and that the Executing Court must take the decree according to its tenor.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also referred to the decision of this Court in </w:t>
      </w:r>
      <w:r w:rsidRPr="00B901CA">
        <w:rPr>
          <w:rFonts w:ascii="Times New Roman" w:eastAsia="Times New Roman" w:hAnsi="Times New Roman" w:cs="Times New Roman"/>
          <w:i/>
          <w:sz w:val="25"/>
          <w:szCs w:val="25"/>
        </w:rPr>
        <w:t xml:space="preserve">State Bank of India v M/s. </w:t>
      </w:r>
      <w:proofErr w:type="spellStart"/>
      <w:r w:rsidRPr="00B901CA">
        <w:rPr>
          <w:rFonts w:ascii="Times New Roman" w:eastAsia="Times New Roman" w:hAnsi="Times New Roman" w:cs="Times New Roman"/>
          <w:i/>
          <w:sz w:val="25"/>
          <w:szCs w:val="25"/>
        </w:rPr>
        <w:t>Indexport</w:t>
      </w:r>
      <w:proofErr w:type="spellEnd"/>
      <w:r w:rsidRPr="00B901CA">
        <w:rPr>
          <w:rFonts w:ascii="Times New Roman" w:eastAsia="Times New Roman" w:hAnsi="Times New Roman" w:cs="Times New Roman"/>
          <w:i/>
          <w:sz w:val="25"/>
          <w:szCs w:val="25"/>
        </w:rPr>
        <w:t xml:space="preserve"> Registered and others</w:t>
      </w:r>
      <w:r w:rsidR="00B901CA" w:rsidRPr="00B901CA">
        <w:rPr>
          <w:rFonts w:ascii="Times New Roman" w:eastAsia="Times New Roman" w:hAnsi="Times New Roman" w:cs="Times New Roman"/>
          <w:i/>
          <w:sz w:val="25"/>
          <w:szCs w:val="25"/>
          <w:vertAlign w:val="superscript"/>
        </w:rPr>
        <w:t>3</w:t>
      </w:r>
      <w:r w:rsidRPr="00B901CA">
        <w:rPr>
          <w:rFonts w:ascii="Times New Roman" w:eastAsia="Times New Roman" w:hAnsi="Times New Roman" w:cs="Times New Roman"/>
          <w:sz w:val="25"/>
          <w:szCs w:val="25"/>
        </w:rPr>
        <w:t xml:space="preserve"> wherein the same principle had earlier been dealt with.</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15. Ms. </w:t>
      </w:r>
      <w:proofErr w:type="spellStart"/>
      <w:r w:rsidRPr="00B901CA">
        <w:rPr>
          <w:rFonts w:ascii="Times New Roman" w:eastAsia="Times New Roman" w:hAnsi="Times New Roman" w:cs="Times New Roman"/>
          <w:sz w:val="25"/>
          <w:szCs w:val="25"/>
        </w:rPr>
        <w:t>Shobha's</w:t>
      </w:r>
      <w:proofErr w:type="spellEnd"/>
      <w:r w:rsidRPr="00B901CA">
        <w:rPr>
          <w:rFonts w:ascii="Times New Roman" w:eastAsia="Times New Roman" w:hAnsi="Times New Roman" w:cs="Times New Roman"/>
          <w:sz w:val="25"/>
          <w:szCs w:val="25"/>
        </w:rPr>
        <w:t xml:space="preserve"> submission finds support in the decision of this Court in </w:t>
      </w:r>
      <w:r w:rsidRPr="00B901CA">
        <w:rPr>
          <w:rFonts w:ascii="Times New Roman" w:eastAsia="Times New Roman" w:hAnsi="Times New Roman" w:cs="Times New Roman"/>
          <w:i/>
          <w:sz w:val="25"/>
          <w:szCs w:val="25"/>
        </w:rPr>
        <w:t xml:space="preserve">Calcutta Dock </w:t>
      </w:r>
      <w:proofErr w:type="spellStart"/>
      <w:r w:rsidRPr="00B901CA">
        <w:rPr>
          <w:rFonts w:ascii="Times New Roman" w:eastAsia="Times New Roman" w:hAnsi="Times New Roman" w:cs="Times New Roman"/>
          <w:i/>
          <w:sz w:val="25"/>
          <w:szCs w:val="25"/>
        </w:rPr>
        <w:t>Labour</w:t>
      </w:r>
      <w:proofErr w:type="spellEnd"/>
      <w:r w:rsidRPr="00B901CA">
        <w:rPr>
          <w:rFonts w:ascii="Times New Roman" w:eastAsia="Times New Roman" w:hAnsi="Times New Roman" w:cs="Times New Roman"/>
          <w:i/>
          <w:sz w:val="25"/>
          <w:szCs w:val="25"/>
        </w:rPr>
        <w:t xml:space="preserve"> Board and another v </w:t>
      </w:r>
      <w:proofErr w:type="spellStart"/>
      <w:r w:rsidRPr="00B901CA">
        <w:rPr>
          <w:rFonts w:ascii="Times New Roman" w:eastAsia="Times New Roman" w:hAnsi="Times New Roman" w:cs="Times New Roman"/>
          <w:i/>
          <w:sz w:val="25"/>
          <w:szCs w:val="25"/>
        </w:rPr>
        <w:t>Smt.Sandhya</w:t>
      </w:r>
      <w:proofErr w:type="spellEnd"/>
      <w:r w:rsidRPr="00B901CA">
        <w:rPr>
          <w:rFonts w:ascii="Times New Roman" w:eastAsia="Times New Roman" w:hAnsi="Times New Roman" w:cs="Times New Roman"/>
          <w:i/>
          <w:sz w:val="25"/>
          <w:szCs w:val="25"/>
        </w:rPr>
        <w:t xml:space="preserve"> </w:t>
      </w:r>
      <w:proofErr w:type="spellStart"/>
      <w:r w:rsidRPr="00B901CA">
        <w:rPr>
          <w:rFonts w:ascii="Times New Roman" w:eastAsia="Times New Roman" w:hAnsi="Times New Roman" w:cs="Times New Roman"/>
          <w:i/>
          <w:sz w:val="25"/>
          <w:szCs w:val="25"/>
        </w:rPr>
        <w:t>Mitra</w:t>
      </w:r>
      <w:proofErr w:type="spellEnd"/>
      <w:r w:rsidRPr="00B901CA">
        <w:rPr>
          <w:rFonts w:ascii="Times New Roman" w:eastAsia="Times New Roman" w:hAnsi="Times New Roman" w:cs="Times New Roman"/>
          <w:i/>
          <w:sz w:val="25"/>
          <w:szCs w:val="25"/>
        </w:rPr>
        <w:t xml:space="preserve"> and Others</w:t>
      </w:r>
      <w:r w:rsidR="00B901CA" w:rsidRPr="00B901CA">
        <w:rPr>
          <w:rFonts w:ascii="Times New Roman" w:eastAsia="Times New Roman" w:hAnsi="Times New Roman" w:cs="Times New Roman"/>
          <w:i/>
          <w:sz w:val="25"/>
          <w:szCs w:val="25"/>
          <w:vertAlign w:val="superscript"/>
        </w:rPr>
        <w:t>4</w:t>
      </w:r>
      <w:r w:rsidRPr="00B901CA">
        <w:rPr>
          <w:rFonts w:ascii="Times New Roman" w:eastAsia="Times New Roman" w:hAnsi="Times New Roman" w:cs="Times New Roman"/>
          <w:sz w:val="25"/>
          <w:szCs w:val="25"/>
        </w:rPr>
        <w:t xml:space="preserve"> wherein it was reaffirmed that</w:t>
      </w:r>
      <w:proofErr w:type="gramStart"/>
      <w:r w:rsidRPr="00B901CA">
        <w:rPr>
          <w:rFonts w:ascii="Times New Roman" w:eastAsia="Times New Roman" w:hAnsi="Times New Roman" w:cs="Times New Roman"/>
          <w:sz w:val="25"/>
          <w:szCs w:val="25"/>
        </w:rPr>
        <w:t>  gratuity</w:t>
      </w:r>
      <w:proofErr w:type="gramEnd"/>
      <w:r w:rsidRPr="00B901CA">
        <w:rPr>
          <w:rFonts w:ascii="Times New Roman" w:eastAsia="Times New Roman" w:hAnsi="Times New Roman" w:cs="Times New Roman"/>
          <w:sz w:val="25"/>
          <w:szCs w:val="25"/>
        </w:rPr>
        <w:t xml:space="preserve"> payable to dock workers under a scheme  in  absence of a Notification under Section 5 of the </w:t>
      </w:r>
      <w:r w:rsidRPr="00B901CA">
        <w:rPr>
          <w:rFonts w:ascii="Times New Roman" w:eastAsia="Times New Roman" w:hAnsi="Times New Roman" w:cs="Times New Roman"/>
          <w:i/>
          <w:sz w:val="25"/>
          <w:szCs w:val="25"/>
        </w:rPr>
        <w:t>Payment of Gratuity Act,1972</w:t>
      </w:r>
      <w:r w:rsidRPr="00B901CA">
        <w:rPr>
          <w:rFonts w:ascii="Times New Roman" w:eastAsia="Times New Roman" w:hAnsi="Times New Roman" w:cs="Times New Roman"/>
          <w:sz w:val="25"/>
          <w:szCs w:val="25"/>
        </w:rPr>
        <w:t>, would not be liable to attachment for  satisfaction of a Court's decree.</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16. The same principle was reiterated by this Court in </w:t>
      </w:r>
      <w:r w:rsidRPr="00B901CA">
        <w:rPr>
          <w:rFonts w:ascii="Times New Roman" w:eastAsia="Times New Roman" w:hAnsi="Times New Roman" w:cs="Times New Roman"/>
          <w:i/>
          <w:sz w:val="25"/>
          <w:szCs w:val="25"/>
        </w:rPr>
        <w:t>Union of India v Wing Commander R. R. Hingorani</w:t>
      </w:r>
      <w:r w:rsidR="00B901CA" w:rsidRPr="00B901CA">
        <w:rPr>
          <w:rFonts w:ascii="Times New Roman" w:eastAsia="Times New Roman" w:hAnsi="Times New Roman" w:cs="Times New Roman"/>
          <w:i/>
          <w:sz w:val="25"/>
          <w:szCs w:val="25"/>
          <w:vertAlign w:val="superscript"/>
        </w:rPr>
        <w:t>5</w:t>
      </w:r>
      <w:r w:rsidRPr="00B901CA">
        <w:rPr>
          <w:rFonts w:ascii="Times New Roman" w:eastAsia="Times New Roman" w:hAnsi="Times New Roman" w:cs="Times New Roman"/>
          <w:sz w:val="25"/>
          <w:szCs w:val="25"/>
        </w:rPr>
        <w:t> </w:t>
      </w:r>
      <w:r w:rsidRPr="00B901CA">
        <w:rPr>
          <w:rFonts w:ascii="Times New Roman" w:eastAsia="Times New Roman" w:hAnsi="Times New Roman" w:cs="Times New Roman"/>
          <w:i/>
          <w:sz w:val="25"/>
          <w:szCs w:val="25"/>
        </w:rPr>
        <w:t xml:space="preserve">and Gorakhpur University and others v Dr. </w:t>
      </w:r>
      <w:proofErr w:type="spellStart"/>
      <w:r w:rsidRPr="00B901CA">
        <w:rPr>
          <w:rFonts w:ascii="Times New Roman" w:eastAsia="Times New Roman" w:hAnsi="Times New Roman" w:cs="Times New Roman"/>
          <w:i/>
          <w:sz w:val="25"/>
          <w:szCs w:val="25"/>
        </w:rPr>
        <w:t>Shitla</w:t>
      </w:r>
      <w:proofErr w:type="spellEnd"/>
      <w:r w:rsidRPr="00B901CA">
        <w:rPr>
          <w:rFonts w:ascii="Times New Roman" w:eastAsia="Times New Roman" w:hAnsi="Times New Roman" w:cs="Times New Roman"/>
          <w:i/>
          <w:sz w:val="25"/>
          <w:szCs w:val="25"/>
        </w:rPr>
        <w:t xml:space="preserve"> Prasad </w:t>
      </w:r>
      <w:proofErr w:type="spellStart"/>
      <w:r w:rsidRPr="00B901CA">
        <w:rPr>
          <w:rFonts w:ascii="Times New Roman" w:eastAsia="Times New Roman" w:hAnsi="Times New Roman" w:cs="Times New Roman"/>
          <w:i/>
          <w:sz w:val="25"/>
          <w:szCs w:val="25"/>
        </w:rPr>
        <w:t>Nagendera</w:t>
      </w:r>
      <w:proofErr w:type="spellEnd"/>
      <w:r w:rsidRPr="00B901CA">
        <w:rPr>
          <w:rFonts w:ascii="Times New Roman" w:eastAsia="Times New Roman" w:hAnsi="Times New Roman" w:cs="Times New Roman"/>
          <w:i/>
          <w:sz w:val="25"/>
          <w:szCs w:val="25"/>
        </w:rPr>
        <w:t xml:space="preserve"> and others</w:t>
      </w:r>
      <w:r w:rsidR="00B901CA" w:rsidRPr="00B901CA">
        <w:rPr>
          <w:rFonts w:ascii="Times New Roman" w:eastAsia="Times New Roman" w:hAnsi="Times New Roman" w:cs="Times New Roman"/>
          <w:i/>
          <w:sz w:val="25"/>
          <w:szCs w:val="25"/>
          <w:vertAlign w:val="superscript"/>
        </w:rPr>
        <w:t>6</w:t>
      </w:r>
      <w:r w:rsidRPr="00B901CA">
        <w:rPr>
          <w:rFonts w:ascii="Times New Roman" w:eastAsia="Times New Roman" w:hAnsi="Times New Roman" w:cs="Times New Roman"/>
          <w:sz w:val="25"/>
          <w:szCs w:val="25"/>
        </w:rPr>
        <w:t>.</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17. However, in all fairness,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also cited the decision of this Court in </w:t>
      </w:r>
      <w:r w:rsidRPr="00B901CA">
        <w:rPr>
          <w:rFonts w:ascii="Times New Roman" w:eastAsia="Times New Roman" w:hAnsi="Times New Roman" w:cs="Times New Roman"/>
          <w:i/>
          <w:sz w:val="25"/>
          <w:szCs w:val="25"/>
        </w:rPr>
        <w:t xml:space="preserve">Union of India vs. </w:t>
      </w:r>
      <w:proofErr w:type="spellStart"/>
      <w:r w:rsidRPr="00B901CA">
        <w:rPr>
          <w:rFonts w:ascii="Times New Roman" w:eastAsia="Times New Roman" w:hAnsi="Times New Roman" w:cs="Times New Roman"/>
          <w:i/>
          <w:sz w:val="25"/>
          <w:szCs w:val="25"/>
        </w:rPr>
        <w:t>Jyoti</w:t>
      </w:r>
      <w:proofErr w:type="spellEnd"/>
      <w:r w:rsidRPr="00B901CA">
        <w:rPr>
          <w:rFonts w:ascii="Times New Roman" w:eastAsia="Times New Roman" w:hAnsi="Times New Roman" w:cs="Times New Roman"/>
          <w:i/>
          <w:sz w:val="25"/>
          <w:szCs w:val="25"/>
        </w:rPr>
        <w:t xml:space="preserve"> Chit    Fund and   Finance and Others</w:t>
      </w:r>
      <w:r w:rsidR="00B901CA" w:rsidRPr="00B901CA">
        <w:rPr>
          <w:rFonts w:ascii="Times New Roman" w:eastAsia="Times New Roman" w:hAnsi="Times New Roman" w:cs="Times New Roman"/>
          <w:i/>
          <w:sz w:val="25"/>
          <w:szCs w:val="25"/>
          <w:vertAlign w:val="superscript"/>
        </w:rPr>
        <w:t>7</w:t>
      </w:r>
      <w:r w:rsidRPr="00B901CA">
        <w:rPr>
          <w:rFonts w:ascii="Times New Roman" w:eastAsia="Times New Roman" w:hAnsi="Times New Roman" w:cs="Times New Roman"/>
          <w:sz w:val="25"/>
          <w:szCs w:val="25"/>
        </w:rPr>
        <w:t xml:space="preserve"> where while dealing with the   provisions of Sections  3 and 4 of    the Provident Funds Act, 1925, prohibiting attachment of sums held by the Government, as well as proviso (g) to Section 60(1) of the Code, this Court held that till such time as amounts payable by way of provident fund, compulsory deposits and </w:t>
      </w:r>
      <w:proofErr w:type="spellStart"/>
      <w:r w:rsidRPr="00B901CA">
        <w:rPr>
          <w:rFonts w:ascii="Times New Roman" w:eastAsia="Times New Roman" w:hAnsi="Times New Roman" w:cs="Times New Roman"/>
          <w:sz w:val="25"/>
          <w:szCs w:val="25"/>
        </w:rPr>
        <w:t>pensionary</w:t>
      </w:r>
      <w:proofErr w:type="spellEnd"/>
      <w:r w:rsidRPr="00B901CA">
        <w:rPr>
          <w:rFonts w:ascii="Times New Roman" w:eastAsia="Times New Roman" w:hAnsi="Times New Roman" w:cs="Times New Roman"/>
          <w:sz w:val="25"/>
          <w:szCs w:val="25"/>
        </w:rPr>
        <w:t xml:space="preserve"> benefits did not reach   the hands of the employee they retained their character as such and could not, therefore, be attached. However, once the amounts were received by the employee they ceased to retain their original character and, </w:t>
      </w:r>
      <w:r w:rsidRPr="00B901CA">
        <w:rPr>
          <w:rFonts w:ascii="Times New Roman" w:eastAsia="Times New Roman" w:hAnsi="Times New Roman" w:cs="Times New Roman"/>
          <w:sz w:val="25"/>
          <w:szCs w:val="25"/>
        </w:rPr>
        <w:lastRenderedPageBreak/>
        <w:t xml:space="preserve">were, therefore, capable of being attached.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urged that the aforesaid decision had been rendered long before the other decisions cited by her and the subsequent decisions would prevail over the earlier decision.</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18. In addition to her two aforesaid grounds,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lastly  submitted that the revision petition filed by the Bank  before the High Court was in itself not maintainable in view of the provisions of Section 115 of the Code, as amended, which makes it clear that if an order in </w:t>
      </w:r>
      <w:proofErr w:type="spellStart"/>
      <w:r w:rsidRPr="00B901CA">
        <w:rPr>
          <w:rFonts w:ascii="Times New Roman" w:eastAsia="Times New Roman" w:hAnsi="Times New Roman" w:cs="Times New Roman"/>
          <w:sz w:val="25"/>
          <w:szCs w:val="25"/>
        </w:rPr>
        <w:t>favour</w:t>
      </w:r>
      <w:proofErr w:type="spellEnd"/>
      <w:r w:rsidRPr="00B901CA">
        <w:rPr>
          <w:rFonts w:ascii="Times New Roman" w:eastAsia="Times New Roman" w:hAnsi="Times New Roman" w:cs="Times New Roman"/>
          <w:sz w:val="25"/>
          <w:szCs w:val="25"/>
        </w:rPr>
        <w:t xml:space="preserve"> of  a party applying for revision decides the matter finally then only a revision would be maintainable, but if the same did not decide the suit or other proceeding finally, then such revision would not be maintainable.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urged that in the instant case the Bank had filed a revision against an interlocutory order which did not have the effect of finally disposing of the execution proceedings and consequently the revision filed on behalf of the Bank should have been dismissed by the High Court. In this regard,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referred to the decision of this Court in </w:t>
      </w:r>
      <w:r w:rsidRPr="00B901CA">
        <w:rPr>
          <w:rFonts w:ascii="Times New Roman" w:eastAsia="Times New Roman" w:hAnsi="Times New Roman" w:cs="Times New Roman"/>
          <w:i/>
          <w:sz w:val="25"/>
          <w:szCs w:val="25"/>
        </w:rPr>
        <w:t xml:space="preserve">Shiv Shakti </w:t>
      </w:r>
      <w:proofErr w:type="spellStart"/>
      <w:r w:rsidRPr="00B901CA">
        <w:rPr>
          <w:rFonts w:ascii="Times New Roman" w:eastAsia="Times New Roman" w:hAnsi="Times New Roman" w:cs="Times New Roman"/>
          <w:i/>
          <w:sz w:val="25"/>
          <w:szCs w:val="25"/>
        </w:rPr>
        <w:t>Coop.Housing</w:t>
      </w:r>
      <w:proofErr w:type="spellEnd"/>
      <w:r w:rsidRPr="00B901CA">
        <w:rPr>
          <w:rFonts w:ascii="Times New Roman" w:eastAsia="Times New Roman" w:hAnsi="Times New Roman" w:cs="Times New Roman"/>
          <w:i/>
          <w:sz w:val="25"/>
          <w:szCs w:val="25"/>
        </w:rPr>
        <w:t xml:space="preserve"> Society, Nagpur v </w:t>
      </w:r>
      <w:proofErr w:type="spellStart"/>
      <w:r w:rsidRPr="00B901CA">
        <w:rPr>
          <w:rFonts w:ascii="Times New Roman" w:eastAsia="Times New Roman" w:hAnsi="Times New Roman" w:cs="Times New Roman"/>
          <w:i/>
          <w:sz w:val="25"/>
          <w:szCs w:val="25"/>
        </w:rPr>
        <w:t>Swaraj</w:t>
      </w:r>
      <w:proofErr w:type="spellEnd"/>
      <w:r w:rsidRPr="00B901CA">
        <w:rPr>
          <w:rFonts w:ascii="Times New Roman" w:eastAsia="Times New Roman" w:hAnsi="Times New Roman" w:cs="Times New Roman"/>
          <w:i/>
          <w:sz w:val="25"/>
          <w:szCs w:val="25"/>
        </w:rPr>
        <w:t xml:space="preserve"> Developers and others</w:t>
      </w:r>
      <w:r w:rsidR="00B901CA" w:rsidRPr="00B901CA">
        <w:rPr>
          <w:rFonts w:ascii="Times New Roman" w:eastAsia="Times New Roman" w:hAnsi="Times New Roman" w:cs="Times New Roman"/>
          <w:i/>
          <w:sz w:val="25"/>
          <w:szCs w:val="25"/>
          <w:vertAlign w:val="superscript"/>
        </w:rPr>
        <w:t>8</w:t>
      </w:r>
      <w:r w:rsidRPr="00B901CA">
        <w:rPr>
          <w:rFonts w:ascii="Times New Roman" w:eastAsia="Times New Roman" w:hAnsi="Times New Roman" w:cs="Times New Roman"/>
          <w:i/>
          <w:sz w:val="25"/>
          <w:szCs w:val="25"/>
        </w:rPr>
        <w:t xml:space="preserve"> and also in Surya </w:t>
      </w:r>
      <w:proofErr w:type="spellStart"/>
      <w:r w:rsidRPr="00B901CA">
        <w:rPr>
          <w:rFonts w:ascii="Times New Roman" w:eastAsia="Times New Roman" w:hAnsi="Times New Roman" w:cs="Times New Roman"/>
          <w:i/>
          <w:sz w:val="25"/>
          <w:szCs w:val="25"/>
        </w:rPr>
        <w:t>Dev</w:t>
      </w:r>
      <w:proofErr w:type="spellEnd"/>
      <w:r w:rsidRPr="00B901CA">
        <w:rPr>
          <w:rFonts w:ascii="Times New Roman" w:eastAsia="Times New Roman" w:hAnsi="Times New Roman" w:cs="Times New Roman"/>
          <w:i/>
          <w:sz w:val="25"/>
          <w:szCs w:val="25"/>
        </w:rPr>
        <w:t xml:space="preserve"> </w:t>
      </w:r>
      <w:proofErr w:type="spellStart"/>
      <w:r w:rsidRPr="00B901CA">
        <w:rPr>
          <w:rFonts w:ascii="Times New Roman" w:eastAsia="Times New Roman" w:hAnsi="Times New Roman" w:cs="Times New Roman"/>
          <w:i/>
          <w:sz w:val="25"/>
          <w:szCs w:val="25"/>
        </w:rPr>
        <w:t>Rai</w:t>
      </w:r>
      <w:proofErr w:type="spellEnd"/>
      <w:r w:rsidRPr="00B901CA">
        <w:rPr>
          <w:rFonts w:ascii="Times New Roman" w:eastAsia="Times New Roman" w:hAnsi="Times New Roman" w:cs="Times New Roman"/>
          <w:i/>
          <w:sz w:val="25"/>
          <w:szCs w:val="25"/>
        </w:rPr>
        <w:t xml:space="preserve"> v Ram </w:t>
      </w:r>
      <w:proofErr w:type="spellStart"/>
      <w:r w:rsidRPr="00B901CA">
        <w:rPr>
          <w:rFonts w:ascii="Times New Roman" w:eastAsia="Times New Roman" w:hAnsi="Times New Roman" w:cs="Times New Roman"/>
          <w:i/>
          <w:sz w:val="25"/>
          <w:szCs w:val="25"/>
        </w:rPr>
        <w:t>Chander</w:t>
      </w:r>
      <w:proofErr w:type="spellEnd"/>
      <w:r w:rsidRPr="00B901CA">
        <w:rPr>
          <w:rFonts w:ascii="Times New Roman" w:eastAsia="Times New Roman" w:hAnsi="Times New Roman" w:cs="Times New Roman"/>
          <w:i/>
          <w:sz w:val="25"/>
          <w:szCs w:val="25"/>
        </w:rPr>
        <w:t xml:space="preserve"> </w:t>
      </w:r>
      <w:proofErr w:type="spellStart"/>
      <w:r w:rsidRPr="00B901CA">
        <w:rPr>
          <w:rFonts w:ascii="Times New Roman" w:eastAsia="Times New Roman" w:hAnsi="Times New Roman" w:cs="Times New Roman"/>
          <w:i/>
          <w:sz w:val="25"/>
          <w:szCs w:val="25"/>
        </w:rPr>
        <w:t>Rai</w:t>
      </w:r>
      <w:proofErr w:type="spellEnd"/>
      <w:r w:rsidRPr="00B901CA">
        <w:rPr>
          <w:rFonts w:ascii="Times New Roman" w:eastAsia="Times New Roman" w:hAnsi="Times New Roman" w:cs="Times New Roman"/>
          <w:i/>
          <w:sz w:val="25"/>
          <w:szCs w:val="25"/>
        </w:rPr>
        <w:t xml:space="preserve"> and others</w:t>
      </w:r>
      <w:r w:rsidR="00B901CA" w:rsidRPr="00B901CA">
        <w:rPr>
          <w:rFonts w:ascii="Times New Roman" w:eastAsia="Times New Roman" w:hAnsi="Times New Roman" w:cs="Times New Roman"/>
          <w:i/>
          <w:sz w:val="25"/>
          <w:szCs w:val="25"/>
          <w:vertAlign w:val="superscript"/>
        </w:rPr>
        <w:t>9</w:t>
      </w:r>
      <w:r w:rsidRPr="00B901CA">
        <w:rPr>
          <w:rFonts w:ascii="Times New Roman" w:eastAsia="Times New Roman" w:hAnsi="Times New Roman" w:cs="Times New Roman"/>
          <w:sz w:val="25"/>
          <w:szCs w:val="25"/>
        </w:rPr>
        <w:t xml:space="preserve"> reported in the same volume at page 675.</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19.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urged that the High Court had erred in interfering with the judgment and order passed by the Executing Court and its judgment and order impugned in these proceedings were liable to be set aside.</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20.</w:t>
      </w:r>
      <w:r w:rsidR="00B901CA">
        <w:rPr>
          <w:rFonts w:ascii="Times New Roman" w:eastAsia="Times New Roman" w:hAnsi="Times New Roman" w:cs="Times New Roman"/>
          <w:sz w:val="25"/>
          <w:szCs w:val="25"/>
        </w:rPr>
        <w:t xml:space="preserve"> </w:t>
      </w:r>
      <w:r w:rsidRPr="00B901CA">
        <w:rPr>
          <w:rFonts w:ascii="Times New Roman" w:eastAsia="Times New Roman" w:hAnsi="Times New Roman" w:cs="Times New Roman"/>
          <w:sz w:val="25"/>
          <w:szCs w:val="25"/>
        </w:rPr>
        <w:t xml:space="preserve">On behalf of the Bank, </w:t>
      </w:r>
      <w:proofErr w:type="spellStart"/>
      <w:r w:rsidRPr="00B901CA">
        <w:rPr>
          <w:rFonts w:ascii="Times New Roman" w:eastAsia="Times New Roman" w:hAnsi="Times New Roman" w:cs="Times New Roman"/>
          <w:sz w:val="25"/>
          <w:szCs w:val="25"/>
        </w:rPr>
        <w:t>Mr.Dhruv</w:t>
      </w:r>
      <w:proofErr w:type="spellEnd"/>
      <w:r w:rsidRPr="00B901CA">
        <w:rPr>
          <w:rFonts w:ascii="Times New Roman" w:eastAsia="Times New Roman" w:hAnsi="Times New Roman" w:cs="Times New Roman"/>
          <w:sz w:val="25"/>
          <w:szCs w:val="25"/>
        </w:rPr>
        <w:t xml:space="preserve"> Mehta submitted that despite several attempts having been made to locate the Matador, the same could not be traced and the Bank, therefore, had no alternative but to proceed against the appellant in his capacity as the guarantor for recovery of its dues. Mr. Mehta urged that the provision of proviso (g) to Section 60(1) of the Code would apply only to the source of the amounts received by way of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 such as pension and gratuity, but not to payments made in respect thereof. On the other hand, once such   payments were made, their character stood altered as they became mixed with the other assets of the concerned employee. In support of his submission, Mr. Mehta also relied on the case of Wing Commander R.R. </w:t>
      </w:r>
      <w:proofErr w:type="spellStart"/>
      <w:r w:rsidRPr="00B901CA">
        <w:rPr>
          <w:rFonts w:ascii="Times New Roman" w:eastAsia="Times New Roman" w:hAnsi="Times New Roman" w:cs="Times New Roman"/>
          <w:sz w:val="25"/>
          <w:szCs w:val="25"/>
        </w:rPr>
        <w:t>Hingorani</w:t>
      </w:r>
      <w:proofErr w:type="spellEnd"/>
      <w:r w:rsidRPr="00B901CA">
        <w:rPr>
          <w:rFonts w:ascii="Times New Roman" w:eastAsia="Times New Roman" w:hAnsi="Times New Roman" w:cs="Times New Roman"/>
          <w:sz w:val="25"/>
          <w:szCs w:val="25"/>
        </w:rPr>
        <w:t xml:space="preserve"> (supra) which had been referred to by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wherein in the context of Section 11 of the Pensions Act, 1871, which provided for exemption of pension from attachment, this Court referred to the decision in the </w:t>
      </w:r>
      <w:proofErr w:type="spellStart"/>
      <w:r w:rsidRPr="00B901CA">
        <w:rPr>
          <w:rFonts w:ascii="Times New Roman" w:eastAsia="Times New Roman" w:hAnsi="Times New Roman" w:cs="Times New Roman"/>
          <w:sz w:val="25"/>
          <w:szCs w:val="25"/>
        </w:rPr>
        <w:t>Jyoti</w:t>
      </w:r>
      <w:proofErr w:type="spellEnd"/>
      <w:r w:rsidRPr="00B901CA">
        <w:rPr>
          <w:rFonts w:ascii="Times New Roman" w:eastAsia="Times New Roman" w:hAnsi="Times New Roman" w:cs="Times New Roman"/>
          <w:sz w:val="25"/>
          <w:szCs w:val="25"/>
        </w:rPr>
        <w:t xml:space="preserve"> Chit Fund case (supra) where Krishna </w:t>
      </w:r>
      <w:proofErr w:type="spellStart"/>
      <w:r w:rsidRPr="00B901CA">
        <w:rPr>
          <w:rFonts w:ascii="Times New Roman" w:eastAsia="Times New Roman" w:hAnsi="Times New Roman" w:cs="Times New Roman"/>
          <w:sz w:val="25"/>
          <w:szCs w:val="25"/>
        </w:rPr>
        <w:t>Iyer</w:t>
      </w:r>
      <w:proofErr w:type="spellEnd"/>
      <w:r w:rsidRPr="00B901CA">
        <w:rPr>
          <w:rFonts w:ascii="Times New Roman" w:eastAsia="Times New Roman" w:hAnsi="Times New Roman" w:cs="Times New Roman"/>
          <w:sz w:val="25"/>
          <w:szCs w:val="25"/>
        </w:rPr>
        <w:t>, J., speaking for the Bench, had indicated that once the monies covered by the provisions of the proviso to Section 60(1) of the Code had been paid to the concerned employee, they no longer retained their original character and were, therefore, amenable to attachment.</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21. On the construction of the directions of the trial Court, which were subsequently altered by the High Court, Mr. Mehta urged that when the </w:t>
      </w:r>
      <w:proofErr w:type="spellStart"/>
      <w:r w:rsidRPr="00B901CA">
        <w:rPr>
          <w:rFonts w:ascii="Times New Roman" w:eastAsia="Times New Roman" w:hAnsi="Times New Roman" w:cs="Times New Roman"/>
          <w:sz w:val="25"/>
          <w:szCs w:val="25"/>
        </w:rPr>
        <w:t>hypotheticated</w:t>
      </w:r>
      <w:proofErr w:type="spellEnd"/>
      <w:r w:rsidRPr="00B901CA">
        <w:rPr>
          <w:rFonts w:ascii="Times New Roman" w:eastAsia="Times New Roman" w:hAnsi="Times New Roman" w:cs="Times New Roman"/>
          <w:sz w:val="25"/>
          <w:szCs w:val="25"/>
        </w:rPr>
        <w:t xml:space="preserve"> vehicle was not traceable, the Bank could not be left without remedy and it could not have been the intention of the Trial Court that even if the vehicle could not be apprehended the decree of the Bank would remain unsatisfied. If a pragmatic meaning is to be given to the language of the decree, it would have to be interpreted to mean that an attempt should first be made to </w:t>
      </w:r>
      <w:proofErr w:type="spellStart"/>
      <w:r w:rsidRPr="00B901CA">
        <w:rPr>
          <w:rFonts w:ascii="Times New Roman" w:eastAsia="Times New Roman" w:hAnsi="Times New Roman" w:cs="Times New Roman"/>
          <w:sz w:val="25"/>
          <w:szCs w:val="25"/>
        </w:rPr>
        <w:t>realise</w:t>
      </w:r>
      <w:proofErr w:type="spellEnd"/>
      <w:r w:rsidRPr="00B901CA">
        <w:rPr>
          <w:rFonts w:ascii="Times New Roman" w:eastAsia="Times New Roman" w:hAnsi="Times New Roman" w:cs="Times New Roman"/>
          <w:sz w:val="25"/>
          <w:szCs w:val="25"/>
        </w:rPr>
        <w:t xml:space="preserve">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dues by sale of the Matador, and, thereafter, to </w:t>
      </w:r>
      <w:proofErr w:type="spellStart"/>
      <w:r w:rsidRPr="00B901CA">
        <w:rPr>
          <w:rFonts w:ascii="Times New Roman" w:eastAsia="Times New Roman" w:hAnsi="Times New Roman" w:cs="Times New Roman"/>
          <w:sz w:val="25"/>
          <w:szCs w:val="25"/>
        </w:rPr>
        <w:t>realise</w:t>
      </w:r>
      <w:proofErr w:type="spellEnd"/>
      <w:r w:rsidRPr="00B901CA">
        <w:rPr>
          <w:rFonts w:ascii="Times New Roman" w:eastAsia="Times New Roman" w:hAnsi="Times New Roman" w:cs="Times New Roman"/>
          <w:sz w:val="25"/>
          <w:szCs w:val="25"/>
        </w:rPr>
        <w:t xml:space="preserve"> the balance dues, if any, from the solvent security to be produced by the appellant herein. The decree does not indicate that </w:t>
      </w:r>
      <w:r w:rsidRPr="00B901CA">
        <w:rPr>
          <w:rFonts w:ascii="Times New Roman" w:eastAsia="Times New Roman" w:hAnsi="Times New Roman" w:cs="Times New Roman"/>
          <w:sz w:val="25"/>
          <w:szCs w:val="25"/>
        </w:rPr>
        <w:lastRenderedPageBreak/>
        <w:t>in the event the Matador could not be sold, the decree could not be executed at all against the other assets either of the Judgment Debtor or the guarantor.</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22. </w:t>
      </w:r>
      <w:proofErr w:type="spellStart"/>
      <w:r w:rsidRPr="00B901CA">
        <w:rPr>
          <w:rFonts w:ascii="Times New Roman" w:eastAsia="Times New Roman" w:hAnsi="Times New Roman" w:cs="Times New Roman"/>
          <w:sz w:val="25"/>
          <w:szCs w:val="25"/>
        </w:rPr>
        <w:t>Mr.Mehta</w:t>
      </w:r>
      <w:proofErr w:type="spellEnd"/>
      <w:r w:rsidRPr="00B901CA">
        <w:rPr>
          <w:rFonts w:ascii="Times New Roman" w:eastAsia="Times New Roman" w:hAnsi="Times New Roman" w:cs="Times New Roman"/>
          <w:sz w:val="25"/>
          <w:szCs w:val="25"/>
        </w:rPr>
        <w:t xml:space="preserve"> urged that in </w:t>
      </w:r>
      <w:proofErr w:type="spellStart"/>
      <w:r w:rsidRPr="00B901CA">
        <w:rPr>
          <w:rFonts w:ascii="Times New Roman" w:eastAsia="Times New Roman" w:hAnsi="Times New Roman" w:cs="Times New Roman"/>
          <w:sz w:val="25"/>
          <w:szCs w:val="25"/>
        </w:rPr>
        <w:t>Hingorani's</w:t>
      </w:r>
      <w:proofErr w:type="spellEnd"/>
      <w:r w:rsidRPr="00B901CA">
        <w:rPr>
          <w:rFonts w:ascii="Times New Roman" w:eastAsia="Times New Roman" w:hAnsi="Times New Roman" w:cs="Times New Roman"/>
          <w:sz w:val="25"/>
          <w:szCs w:val="25"/>
        </w:rPr>
        <w:t xml:space="preserve"> case</w:t>
      </w:r>
      <w:proofErr w:type="gramStart"/>
      <w:r w:rsidRPr="00B901CA">
        <w:rPr>
          <w:rFonts w:ascii="Times New Roman" w:eastAsia="Times New Roman" w:hAnsi="Times New Roman" w:cs="Times New Roman"/>
          <w:sz w:val="25"/>
          <w:szCs w:val="25"/>
        </w:rPr>
        <w:t>  (</w:t>
      </w:r>
      <w:proofErr w:type="gramEnd"/>
      <w:r w:rsidRPr="00B901CA">
        <w:rPr>
          <w:rFonts w:ascii="Times New Roman" w:eastAsia="Times New Roman" w:hAnsi="Times New Roman" w:cs="Times New Roman"/>
          <w:sz w:val="25"/>
          <w:szCs w:val="25"/>
        </w:rPr>
        <w:t>supra) the High Court was considering the question as to whether the Executing Court could go behind the decree in coming to the finding that the same was not executable against the appellant on account of proviso (g) to Section 60(1) of the Code, and in that context the directions given by the High Court in the revision petition were justified.</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23. </w:t>
      </w:r>
      <w:proofErr w:type="spellStart"/>
      <w:r w:rsidRPr="00B901CA">
        <w:rPr>
          <w:rFonts w:ascii="Times New Roman" w:eastAsia="Times New Roman" w:hAnsi="Times New Roman" w:cs="Times New Roman"/>
          <w:sz w:val="25"/>
          <w:szCs w:val="25"/>
        </w:rPr>
        <w:t>Mr.Mehta</w:t>
      </w:r>
      <w:proofErr w:type="spellEnd"/>
      <w:r w:rsidRPr="00B901CA">
        <w:rPr>
          <w:rFonts w:ascii="Times New Roman" w:eastAsia="Times New Roman" w:hAnsi="Times New Roman" w:cs="Times New Roman"/>
          <w:sz w:val="25"/>
          <w:szCs w:val="25"/>
        </w:rPr>
        <w:t xml:space="preserve"> lastly contended that the order passed by the learned Executing Court on 1</w:t>
      </w:r>
      <w:r w:rsidRPr="00B901CA">
        <w:rPr>
          <w:rFonts w:ascii="Times New Roman" w:eastAsia="Times New Roman" w:hAnsi="Times New Roman" w:cs="Times New Roman"/>
          <w:sz w:val="25"/>
          <w:szCs w:val="25"/>
          <w:vertAlign w:val="superscript"/>
        </w:rPr>
        <w:t>st</w:t>
      </w:r>
      <w:r w:rsidRPr="00B901CA">
        <w:rPr>
          <w:rFonts w:ascii="Times New Roman" w:eastAsia="Times New Roman" w:hAnsi="Times New Roman" w:cs="Times New Roman"/>
          <w:sz w:val="25"/>
          <w:szCs w:val="25"/>
        </w:rPr>
        <w:t xml:space="preserve"> November, 2002, impugned in revision by the respondent Bank, was final in nature and did not, therefore, attract the bar under the proviso to Section 115(1) of the Code.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24. Having considered the submissions made on behalf of the respective parties, we are inclined to accept Mr. Mehta's submission that the order impugned in the revision petition before the High Court did not attract the bar of the proviso to sub-section (1) of Section 115 of the Code as it sought to finally decide the manner in which the decree passed in Suit No.66 of 1992 by the learned Additional and Sessions Judge, </w:t>
      </w:r>
      <w:proofErr w:type="spellStart"/>
      <w:r w:rsidRPr="00B901CA">
        <w:rPr>
          <w:rFonts w:ascii="Times New Roman" w:eastAsia="Times New Roman" w:hAnsi="Times New Roman" w:cs="Times New Roman"/>
          <w:sz w:val="25"/>
          <w:szCs w:val="25"/>
        </w:rPr>
        <w:t>Bayana</w:t>
      </w:r>
      <w:proofErr w:type="spellEnd"/>
      <w:r w:rsidRPr="00B901CA">
        <w:rPr>
          <w:rFonts w:ascii="Times New Roman" w:eastAsia="Times New Roman" w:hAnsi="Times New Roman" w:cs="Times New Roman"/>
          <w:sz w:val="25"/>
          <w:szCs w:val="25"/>
        </w:rPr>
        <w:t>, Rajasthan, was to be satisfied. However, we are also of the view that having regard to proviso (g) to Section 60</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B901CA" w:rsidP="00B901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54DEA" w:rsidRPr="00B901CA">
        <w:rPr>
          <w:rFonts w:ascii="Times New Roman" w:eastAsia="Times New Roman" w:hAnsi="Times New Roman" w:cs="Times New Roman"/>
          <w:sz w:val="25"/>
          <w:szCs w:val="25"/>
        </w:rPr>
        <w:t xml:space="preserve">(1) of the Code, the High court committed a jurisdictional error in directing that a portion of the </w:t>
      </w:r>
      <w:proofErr w:type="spellStart"/>
      <w:r w:rsidR="00554DEA" w:rsidRPr="00B901CA">
        <w:rPr>
          <w:rFonts w:ascii="Times New Roman" w:eastAsia="Times New Roman" w:hAnsi="Times New Roman" w:cs="Times New Roman"/>
          <w:sz w:val="25"/>
          <w:szCs w:val="25"/>
        </w:rPr>
        <w:t>decretal</w:t>
      </w:r>
      <w:proofErr w:type="spellEnd"/>
      <w:r w:rsidR="00554DEA" w:rsidRPr="00B901CA">
        <w:rPr>
          <w:rFonts w:ascii="Times New Roman" w:eastAsia="Times New Roman" w:hAnsi="Times New Roman" w:cs="Times New Roman"/>
          <w:sz w:val="25"/>
          <w:szCs w:val="25"/>
        </w:rPr>
        <w:t xml:space="preserve"> amount be satisfied from the fixed deposit  receipts of the appellant held by the Bank. The High Court also erred in placing the onus on the appellant to produce the Matador in question for being auctioned for recovery of the </w:t>
      </w:r>
      <w:proofErr w:type="spellStart"/>
      <w:r w:rsidR="00554DEA" w:rsidRPr="00B901CA">
        <w:rPr>
          <w:rFonts w:ascii="Times New Roman" w:eastAsia="Times New Roman" w:hAnsi="Times New Roman" w:cs="Times New Roman"/>
          <w:sz w:val="25"/>
          <w:szCs w:val="25"/>
        </w:rPr>
        <w:t>decretal</w:t>
      </w:r>
      <w:proofErr w:type="spellEnd"/>
      <w:r w:rsidR="00554DEA" w:rsidRPr="00B901CA">
        <w:rPr>
          <w:rFonts w:ascii="Times New Roman" w:eastAsia="Times New Roman" w:hAnsi="Times New Roman" w:cs="Times New Roman"/>
          <w:sz w:val="25"/>
          <w:szCs w:val="25"/>
        </w:rPr>
        <w:t xml:space="preserve"> dues. In other words, the High Court erred in altering the decree of the Trial Court in its </w:t>
      </w:r>
      <w:proofErr w:type="spellStart"/>
      <w:r w:rsidR="00554DEA" w:rsidRPr="00B901CA">
        <w:rPr>
          <w:rFonts w:ascii="Times New Roman" w:eastAsia="Times New Roman" w:hAnsi="Times New Roman" w:cs="Times New Roman"/>
          <w:sz w:val="25"/>
          <w:szCs w:val="25"/>
        </w:rPr>
        <w:t>revisional</w:t>
      </w:r>
      <w:proofErr w:type="spellEnd"/>
      <w:r w:rsidR="00554DEA" w:rsidRPr="00B901CA">
        <w:rPr>
          <w:rFonts w:ascii="Times New Roman" w:eastAsia="Times New Roman" w:hAnsi="Times New Roman" w:cs="Times New Roman"/>
          <w:sz w:val="25"/>
          <w:szCs w:val="25"/>
        </w:rPr>
        <w:t xml:space="preserve"> jurisdiction, particularly when the pension and gratuity of the appellant, which had been converted into Fixed Deposits, could not be attached under the provisions of the Code of Civil Procedure. The decision in the </w:t>
      </w:r>
      <w:proofErr w:type="spellStart"/>
      <w:r w:rsidR="00554DEA" w:rsidRPr="00B901CA">
        <w:rPr>
          <w:rFonts w:ascii="Times New Roman" w:eastAsia="Times New Roman" w:hAnsi="Times New Roman" w:cs="Times New Roman"/>
          <w:sz w:val="25"/>
          <w:szCs w:val="25"/>
        </w:rPr>
        <w:t>Jyoti</w:t>
      </w:r>
      <w:proofErr w:type="spellEnd"/>
      <w:r w:rsidR="00554DEA" w:rsidRPr="00B901CA">
        <w:rPr>
          <w:rFonts w:ascii="Times New Roman" w:eastAsia="Times New Roman" w:hAnsi="Times New Roman" w:cs="Times New Roman"/>
          <w:sz w:val="25"/>
          <w:szCs w:val="25"/>
        </w:rPr>
        <w:t xml:space="preserve"> Chit Fund case (supra) has been considerably watered down by later decisions which have been indicated in paragraphs 15 and 16 hereinbefore and it has been held that gratuity payable would not be liable to attachment for satisfaction of a Court decree in view of proviso (g) to Section 60(1) of the Code.</w:t>
      </w:r>
      <w:r>
        <w:rPr>
          <w:rFonts w:ascii="Times New Roman" w:eastAsia="Times New Roman" w:hAnsi="Times New Roman" w:cs="Times New Roman"/>
          <w:sz w:val="25"/>
          <w:szCs w:val="25"/>
        </w:rPr>
        <w:t>”</w:t>
      </w:r>
      <w:r w:rsidR="00554DEA" w:rsidRPr="00B901CA">
        <w:rPr>
          <w:rFonts w:ascii="Times New Roman" w:eastAsia="Times New Roman" w:hAnsi="Times New Roman" w:cs="Times New Roman"/>
          <w:sz w:val="25"/>
          <w:szCs w:val="25"/>
        </w:rPr>
        <w:t xml:space="preserve">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xml:space="preserve">25. We also agree with Ms. </w:t>
      </w:r>
      <w:proofErr w:type="spellStart"/>
      <w:r w:rsidRPr="00B901CA">
        <w:rPr>
          <w:rFonts w:ascii="Times New Roman" w:eastAsia="Times New Roman" w:hAnsi="Times New Roman" w:cs="Times New Roman"/>
          <w:sz w:val="25"/>
          <w:szCs w:val="25"/>
        </w:rPr>
        <w:t>Shobha</w:t>
      </w:r>
      <w:proofErr w:type="spellEnd"/>
      <w:r w:rsidRPr="00B901CA">
        <w:rPr>
          <w:rFonts w:ascii="Times New Roman" w:eastAsia="Times New Roman" w:hAnsi="Times New Roman" w:cs="Times New Roman"/>
          <w:sz w:val="25"/>
          <w:szCs w:val="25"/>
        </w:rPr>
        <w:t xml:space="preserve"> that the High Court could not have gone behind the decree in the execution proceedings and the alteration in the manner of recovery of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was erroneous and cannot be sustained. We also agree with </w:t>
      </w:r>
      <w:proofErr w:type="spellStart"/>
      <w:r w:rsidRPr="00B901CA">
        <w:rPr>
          <w:rFonts w:ascii="Times New Roman" w:eastAsia="Times New Roman" w:hAnsi="Times New Roman" w:cs="Times New Roman"/>
          <w:sz w:val="25"/>
          <w:szCs w:val="25"/>
        </w:rPr>
        <w:t>Ms.Shobha</w:t>
      </w:r>
      <w:proofErr w:type="spellEnd"/>
      <w:r w:rsidRPr="00B901CA">
        <w:rPr>
          <w:rFonts w:ascii="Times New Roman" w:eastAsia="Times New Roman" w:hAnsi="Times New Roman" w:cs="Times New Roman"/>
          <w:sz w:val="25"/>
          <w:szCs w:val="25"/>
        </w:rPr>
        <w:t xml:space="preserve"> that even after the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benefits, such as pension and gratuity had been received by the appellant, they did not lose their character and continued to be covered by proviso (g) to Section 60(1) of the Code. Except for the decision in the </w:t>
      </w:r>
      <w:proofErr w:type="spellStart"/>
      <w:r w:rsidRPr="00B901CA">
        <w:rPr>
          <w:rFonts w:ascii="Times New Roman" w:eastAsia="Times New Roman" w:hAnsi="Times New Roman" w:cs="Times New Roman"/>
          <w:sz w:val="25"/>
          <w:szCs w:val="25"/>
        </w:rPr>
        <w:t>Jyoti</w:t>
      </w:r>
      <w:proofErr w:type="spellEnd"/>
      <w:r w:rsidRPr="00B901CA">
        <w:rPr>
          <w:rFonts w:ascii="Times New Roman" w:eastAsia="Times New Roman" w:hAnsi="Times New Roman" w:cs="Times New Roman"/>
          <w:sz w:val="25"/>
          <w:szCs w:val="25"/>
        </w:rPr>
        <w:t xml:space="preserve"> Chit Fund and Finance case (supra), where a contrary view was taken, the consistent view taken thereafter support the contention that merely because of the fact that gratuity and </w:t>
      </w:r>
      <w:proofErr w:type="spellStart"/>
      <w:r w:rsidRPr="00B901CA">
        <w:rPr>
          <w:rFonts w:ascii="Times New Roman" w:eastAsia="Times New Roman" w:hAnsi="Times New Roman" w:cs="Times New Roman"/>
          <w:sz w:val="25"/>
          <w:szCs w:val="25"/>
        </w:rPr>
        <w:t>pensionary</w:t>
      </w:r>
      <w:proofErr w:type="spellEnd"/>
      <w:r w:rsidRPr="00B901CA">
        <w:rPr>
          <w:rFonts w:ascii="Times New Roman" w:eastAsia="Times New Roman" w:hAnsi="Times New Roman" w:cs="Times New Roman"/>
          <w:sz w:val="25"/>
          <w:szCs w:val="25"/>
        </w:rPr>
        <w:t xml:space="preserve"> benefits had been received by the appellant in cash, it could no longer be identified as such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benefits paid to the appellant.</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lastRenderedPageBreak/>
        <w:t>26.</w:t>
      </w:r>
      <w:r w:rsidR="00B901CA">
        <w:rPr>
          <w:rFonts w:ascii="Times New Roman" w:eastAsia="Times New Roman" w:hAnsi="Times New Roman" w:cs="Times New Roman"/>
          <w:sz w:val="25"/>
          <w:szCs w:val="25"/>
        </w:rPr>
        <w:t xml:space="preserve"> </w:t>
      </w:r>
      <w:r w:rsidRPr="00B901CA">
        <w:rPr>
          <w:rFonts w:ascii="Times New Roman" w:eastAsia="Times New Roman" w:hAnsi="Times New Roman" w:cs="Times New Roman"/>
          <w:sz w:val="25"/>
          <w:szCs w:val="25"/>
        </w:rPr>
        <w:t xml:space="preserve">The High Court, in our view, erroneously proceeded on the basis that a concession had been made by the appellant that he was willing to have the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amount adjusted partly from his fixed deposits, which represented his </w:t>
      </w:r>
      <w:proofErr w:type="spellStart"/>
      <w:r w:rsidRPr="00B901CA">
        <w:rPr>
          <w:rFonts w:ascii="Times New Roman" w:eastAsia="Times New Roman" w:hAnsi="Times New Roman" w:cs="Times New Roman"/>
          <w:sz w:val="25"/>
          <w:szCs w:val="25"/>
        </w:rPr>
        <w:t>retiral</w:t>
      </w:r>
      <w:proofErr w:type="spellEnd"/>
      <w:r w:rsidRPr="00B901CA">
        <w:rPr>
          <w:rFonts w:ascii="Times New Roman" w:eastAsia="Times New Roman" w:hAnsi="Times New Roman" w:cs="Times New Roman"/>
          <w:sz w:val="25"/>
          <w:szCs w:val="25"/>
        </w:rPr>
        <w:t xml:space="preserve"> benefits and that he had also volunteered to produce the vehicle before the Bank so that the same could be sold to recover the major portion of the dues. Further-more, although the Bank was entitled to proceed both against the principal-debtor and the guarantor for recovery of its dues, the mode of recovery was prescribed by the Trial Court, which, in our view, clearly indicates that the Bank should at first recover whatever amount it can from the sale of the Matador. The right of the Bank to proceed against either the principal- debtor or the guarantor stood restricted by the directions of the Trial Court. Except   for recording that the vehicle was not traceable, nothing is recorded in the impugned judgment of the High Court as to what steps were actually taken by the Bank for recovery of the Matador for sale in order to recover its </w:t>
      </w:r>
      <w:proofErr w:type="spellStart"/>
      <w:r w:rsidRPr="00B901CA">
        <w:rPr>
          <w:rFonts w:ascii="Times New Roman" w:eastAsia="Times New Roman" w:hAnsi="Times New Roman" w:cs="Times New Roman"/>
          <w:sz w:val="25"/>
          <w:szCs w:val="25"/>
        </w:rPr>
        <w:t>decretal</w:t>
      </w:r>
      <w:proofErr w:type="spellEnd"/>
      <w:r w:rsidRPr="00B901CA">
        <w:rPr>
          <w:rFonts w:ascii="Times New Roman" w:eastAsia="Times New Roman" w:hAnsi="Times New Roman" w:cs="Times New Roman"/>
          <w:sz w:val="25"/>
          <w:szCs w:val="25"/>
        </w:rPr>
        <w:t xml:space="preserve"> dues. In our view, instead of disturbing the order of the Executing Court, which was passed in consonance with the provisions of the Code of Civil Procedure, the High Court should have directed the respondent Bank and the Executing Court to seriously pursue the recovery of the Matador or against any other property of the principal-debtor, having particular regard to the finding of the Executing Court that the said fixed deposits represented the retrial benefits of the appellant.</w:t>
      </w:r>
    </w:p>
    <w:p w:rsidR="00554DEA" w:rsidRPr="00B901C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 </w:t>
      </w:r>
    </w:p>
    <w:p w:rsidR="00554DEA" w:rsidRDefault="00554DEA" w:rsidP="0048276C">
      <w:pPr>
        <w:spacing w:after="0" w:line="240" w:lineRule="auto"/>
        <w:jc w:val="both"/>
        <w:rPr>
          <w:rFonts w:ascii="Times New Roman" w:eastAsia="Times New Roman" w:hAnsi="Times New Roman" w:cs="Times New Roman"/>
          <w:sz w:val="25"/>
          <w:szCs w:val="25"/>
        </w:rPr>
      </w:pPr>
      <w:r w:rsidRPr="00B901CA">
        <w:rPr>
          <w:rFonts w:ascii="Times New Roman" w:eastAsia="Times New Roman" w:hAnsi="Times New Roman" w:cs="Times New Roman"/>
          <w:sz w:val="25"/>
          <w:szCs w:val="25"/>
        </w:rPr>
        <w:t>27. We, therefore, allow the appeals, set aside the order passed by the High Court and restore that of the Executing Court. The respondent Bank may take appropriate steps for recovery of the Matador for recovery of its dues in the manner indicated in the judgment and in the decree of the Trial Court. Consequently, let the fixed deposit receipts of the appellant be released to him as per the directions of the Executing Court while disposing of the application dated 6.2.1999 and 27.7.2001 by its order dated 1.11.02.</w:t>
      </w:r>
    </w:p>
    <w:p w:rsidR="00B901CA" w:rsidRDefault="00B901CA" w:rsidP="0048276C">
      <w:pPr>
        <w:spacing w:after="0" w:line="240" w:lineRule="auto"/>
        <w:jc w:val="both"/>
        <w:rPr>
          <w:rFonts w:ascii="Times New Roman" w:eastAsia="Times New Roman" w:hAnsi="Times New Roman" w:cs="Times New Roman"/>
          <w:sz w:val="25"/>
          <w:szCs w:val="25"/>
        </w:rPr>
      </w:pPr>
    </w:p>
    <w:p w:rsidR="00B901CA" w:rsidRPr="00B901CA" w:rsidRDefault="00B901CA" w:rsidP="0048276C">
      <w:pPr>
        <w:spacing w:after="0" w:line="240" w:lineRule="auto"/>
        <w:jc w:val="both"/>
        <w:rPr>
          <w:rFonts w:ascii="Times New Roman" w:eastAsia="Times New Roman" w:hAnsi="Times New Roman" w:cs="Times New Roman"/>
          <w:i/>
        </w:rPr>
      </w:pPr>
      <w:r w:rsidRPr="00B901CA">
        <w:rPr>
          <w:rFonts w:ascii="Times New Roman" w:eastAsia="Times New Roman" w:hAnsi="Times New Roman" w:cs="Times New Roman"/>
          <w:i/>
          <w:vertAlign w:val="superscript"/>
        </w:rPr>
        <w:t>1</w:t>
      </w:r>
      <w:r w:rsidRPr="00B901CA">
        <w:rPr>
          <w:rFonts w:ascii="Times New Roman" w:eastAsia="Times New Roman" w:hAnsi="Times New Roman" w:cs="Times New Roman"/>
          <w:i/>
        </w:rPr>
        <w:t xml:space="preserve">1999 (3) SCC 80 </w:t>
      </w:r>
      <w:r>
        <w:rPr>
          <w:rFonts w:ascii="Times New Roman" w:eastAsia="Times New Roman" w:hAnsi="Times New Roman" w:cs="Times New Roman"/>
          <w:i/>
        </w:rPr>
        <w:t xml:space="preserve">         </w:t>
      </w:r>
      <w:r w:rsidRPr="00B901CA">
        <w:rPr>
          <w:rFonts w:ascii="Times New Roman" w:eastAsia="Times New Roman" w:hAnsi="Times New Roman" w:cs="Times New Roman"/>
          <w:i/>
          <w:vertAlign w:val="superscript"/>
        </w:rPr>
        <w:t>2</w:t>
      </w:r>
      <w:r w:rsidRPr="00B901CA">
        <w:rPr>
          <w:rFonts w:ascii="Times New Roman" w:eastAsia="Times New Roman" w:hAnsi="Times New Roman" w:cs="Times New Roman"/>
          <w:i/>
        </w:rPr>
        <w:t xml:space="preserve">(2003) 7 SCC 522 </w:t>
      </w:r>
      <w:r>
        <w:rPr>
          <w:rFonts w:ascii="Times New Roman" w:eastAsia="Times New Roman" w:hAnsi="Times New Roman" w:cs="Times New Roman"/>
          <w:i/>
        </w:rPr>
        <w:t xml:space="preserve">         </w:t>
      </w:r>
      <w:r w:rsidRPr="00B901CA">
        <w:rPr>
          <w:rFonts w:ascii="Times New Roman" w:eastAsia="Times New Roman" w:hAnsi="Times New Roman" w:cs="Times New Roman"/>
          <w:i/>
          <w:vertAlign w:val="superscript"/>
        </w:rPr>
        <w:t>3</w:t>
      </w:r>
      <w:r w:rsidRPr="00B901CA">
        <w:rPr>
          <w:rFonts w:ascii="Times New Roman" w:eastAsia="Times New Roman" w:hAnsi="Times New Roman" w:cs="Times New Roman"/>
          <w:i/>
        </w:rPr>
        <w:t xml:space="preserve">(1992) 3 SCC 159) </w:t>
      </w:r>
      <w:r>
        <w:rPr>
          <w:rFonts w:ascii="Times New Roman" w:eastAsia="Times New Roman" w:hAnsi="Times New Roman" w:cs="Times New Roman"/>
          <w:i/>
        </w:rPr>
        <w:t xml:space="preserve">         </w:t>
      </w:r>
      <w:r w:rsidRPr="00B901CA">
        <w:rPr>
          <w:rFonts w:ascii="Times New Roman" w:eastAsia="Times New Roman" w:hAnsi="Times New Roman" w:cs="Times New Roman"/>
          <w:i/>
          <w:vertAlign w:val="superscript"/>
        </w:rPr>
        <w:t>4</w:t>
      </w:r>
      <w:r w:rsidRPr="00B901CA">
        <w:rPr>
          <w:rFonts w:ascii="Times New Roman" w:eastAsia="Times New Roman" w:hAnsi="Times New Roman" w:cs="Times New Roman"/>
          <w:i/>
        </w:rPr>
        <w:t>(1985) 2 SCC</w:t>
      </w:r>
      <w:r>
        <w:rPr>
          <w:rFonts w:ascii="Times New Roman" w:eastAsia="Times New Roman" w:hAnsi="Times New Roman" w:cs="Times New Roman"/>
          <w:i/>
        </w:rPr>
        <w:t xml:space="preserve"> </w:t>
      </w:r>
      <w:r w:rsidRPr="00B901CA">
        <w:rPr>
          <w:rFonts w:ascii="Times New Roman" w:eastAsia="Times New Roman" w:hAnsi="Times New Roman" w:cs="Times New Roman"/>
          <w:i/>
        </w:rPr>
        <w:t xml:space="preserve">1 </w:t>
      </w:r>
    </w:p>
    <w:p w:rsidR="00B901CA" w:rsidRPr="00B901CA" w:rsidRDefault="00B901CA" w:rsidP="0048276C">
      <w:pPr>
        <w:spacing w:after="0" w:line="240" w:lineRule="auto"/>
        <w:jc w:val="both"/>
        <w:rPr>
          <w:rFonts w:ascii="Times New Roman" w:eastAsia="Times New Roman" w:hAnsi="Times New Roman" w:cs="Times New Roman"/>
          <w:i/>
        </w:rPr>
      </w:pPr>
      <w:r w:rsidRPr="00B901CA">
        <w:rPr>
          <w:rFonts w:ascii="Times New Roman" w:eastAsia="Times New Roman" w:hAnsi="Times New Roman" w:cs="Times New Roman"/>
          <w:i/>
          <w:vertAlign w:val="superscript"/>
        </w:rPr>
        <w:t>5</w:t>
      </w:r>
      <w:r w:rsidRPr="00B901CA">
        <w:rPr>
          <w:rFonts w:ascii="Times New Roman" w:eastAsia="Times New Roman" w:hAnsi="Times New Roman" w:cs="Times New Roman"/>
          <w:i/>
        </w:rPr>
        <w:t xml:space="preserve">(1987)1SCC 551 </w:t>
      </w:r>
      <w:r>
        <w:rPr>
          <w:rFonts w:ascii="Times New Roman" w:eastAsia="Times New Roman" w:hAnsi="Times New Roman" w:cs="Times New Roman"/>
          <w:i/>
        </w:rPr>
        <w:t xml:space="preserve">         </w:t>
      </w:r>
      <w:r w:rsidRPr="00B901CA">
        <w:rPr>
          <w:rFonts w:ascii="Times New Roman" w:eastAsia="Times New Roman" w:hAnsi="Times New Roman" w:cs="Times New Roman"/>
          <w:i/>
          <w:vertAlign w:val="superscript"/>
        </w:rPr>
        <w:t>6</w:t>
      </w:r>
      <w:r w:rsidRPr="00B901CA">
        <w:rPr>
          <w:rFonts w:ascii="Times New Roman" w:eastAsia="Times New Roman" w:hAnsi="Times New Roman" w:cs="Times New Roman"/>
          <w:i/>
        </w:rPr>
        <w:t xml:space="preserve">(2001) 6 SCC 591 </w:t>
      </w:r>
      <w:r>
        <w:rPr>
          <w:rFonts w:ascii="Times New Roman" w:eastAsia="Times New Roman" w:hAnsi="Times New Roman" w:cs="Times New Roman"/>
          <w:i/>
        </w:rPr>
        <w:t xml:space="preserve">        </w:t>
      </w:r>
      <w:r w:rsidRPr="00B901CA">
        <w:rPr>
          <w:rFonts w:ascii="Times New Roman" w:eastAsia="Times New Roman" w:hAnsi="Times New Roman" w:cs="Times New Roman"/>
          <w:i/>
          <w:vertAlign w:val="superscript"/>
        </w:rPr>
        <w:t>7</w:t>
      </w:r>
      <w:r w:rsidRPr="00B901CA">
        <w:rPr>
          <w:rFonts w:ascii="Times New Roman" w:eastAsia="Times New Roman" w:hAnsi="Times New Roman" w:cs="Times New Roman"/>
          <w:i/>
        </w:rPr>
        <w:t>(1976) 3 SCC 607</w:t>
      </w:r>
      <w:r>
        <w:rPr>
          <w:rFonts w:ascii="Times New Roman" w:eastAsia="Times New Roman" w:hAnsi="Times New Roman" w:cs="Times New Roman"/>
          <w:i/>
        </w:rPr>
        <w:t xml:space="preserve">           </w:t>
      </w:r>
      <w:r w:rsidRPr="00B901CA">
        <w:rPr>
          <w:rFonts w:ascii="Times New Roman" w:eastAsia="Times New Roman" w:hAnsi="Times New Roman" w:cs="Times New Roman"/>
          <w:i/>
        </w:rPr>
        <w:t xml:space="preserve"> </w:t>
      </w:r>
      <w:r w:rsidRPr="00B901CA">
        <w:rPr>
          <w:rFonts w:ascii="Times New Roman" w:eastAsia="Times New Roman" w:hAnsi="Times New Roman" w:cs="Times New Roman"/>
          <w:i/>
          <w:vertAlign w:val="superscript"/>
        </w:rPr>
        <w:t>8</w:t>
      </w:r>
      <w:r w:rsidRPr="00B901CA">
        <w:rPr>
          <w:rFonts w:ascii="Times New Roman" w:eastAsia="Times New Roman" w:hAnsi="Times New Roman" w:cs="Times New Roman"/>
          <w:i/>
        </w:rPr>
        <w:t xml:space="preserve">(2003) 6 SCC 659 </w:t>
      </w:r>
    </w:p>
    <w:p w:rsidR="00B901CA" w:rsidRPr="00B901CA" w:rsidRDefault="00B901CA" w:rsidP="0048276C">
      <w:pPr>
        <w:spacing w:after="0" w:line="240" w:lineRule="auto"/>
        <w:jc w:val="both"/>
        <w:rPr>
          <w:rFonts w:ascii="Times New Roman" w:eastAsia="Times New Roman" w:hAnsi="Times New Roman" w:cs="Times New Roman"/>
          <w:i/>
        </w:rPr>
      </w:pPr>
      <w:r w:rsidRPr="00B901CA">
        <w:rPr>
          <w:rFonts w:ascii="Times New Roman" w:eastAsia="Times New Roman" w:hAnsi="Times New Roman" w:cs="Times New Roman"/>
          <w:i/>
          <w:vertAlign w:val="superscript"/>
        </w:rPr>
        <w:t>9</w:t>
      </w:r>
      <w:r w:rsidRPr="00B901CA">
        <w:rPr>
          <w:rFonts w:ascii="Times New Roman" w:eastAsia="Times New Roman" w:hAnsi="Times New Roman" w:cs="Times New Roman"/>
          <w:i/>
        </w:rPr>
        <w:t>(2003) 6 SCC 675</w:t>
      </w:r>
    </w:p>
    <w:sectPr w:rsidR="00B901CA" w:rsidRPr="00B901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BC" w:rsidRDefault="000345BC" w:rsidP="00DA0365">
      <w:pPr>
        <w:spacing w:after="0" w:line="240" w:lineRule="auto"/>
      </w:pPr>
      <w:r>
        <w:separator/>
      </w:r>
    </w:p>
  </w:endnote>
  <w:endnote w:type="continuationSeparator" w:id="0">
    <w:p w:rsidR="000345BC" w:rsidRDefault="000345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01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BC" w:rsidRDefault="000345BC" w:rsidP="00DA0365">
      <w:pPr>
        <w:spacing w:after="0" w:line="240" w:lineRule="auto"/>
      </w:pPr>
      <w:r>
        <w:separator/>
      </w:r>
    </w:p>
  </w:footnote>
  <w:footnote w:type="continuationSeparator" w:id="0">
    <w:p w:rsidR="000345BC" w:rsidRDefault="000345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5BC"/>
    <w:rsid w:val="003D46B3"/>
    <w:rsid w:val="0048276C"/>
    <w:rsid w:val="00554DEA"/>
    <w:rsid w:val="005C7F20"/>
    <w:rsid w:val="008D320C"/>
    <w:rsid w:val="00B901C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6078">
      <w:bodyDiv w:val="1"/>
      <w:marLeft w:val="0"/>
      <w:marRight w:val="0"/>
      <w:marTop w:val="0"/>
      <w:marBottom w:val="0"/>
      <w:divBdr>
        <w:top w:val="none" w:sz="0" w:space="0" w:color="auto"/>
        <w:left w:val="none" w:sz="0" w:space="0" w:color="auto"/>
        <w:bottom w:val="none" w:sz="0" w:space="0" w:color="auto"/>
        <w:right w:val="none" w:sz="0" w:space="0" w:color="auto"/>
      </w:divBdr>
      <w:divsChild>
        <w:div w:id="29248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2016-03-27T07:13:00Z</dcterms:created>
  <dcterms:modified xsi:type="dcterms:W3CDTF">2016-03-28T16:12:00Z</dcterms:modified>
</cp:coreProperties>
</file>