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8A" w:rsidRPr="000C207A" w:rsidRDefault="00D1118A" w:rsidP="000C207A">
      <w:pPr>
        <w:spacing w:after="0" w:line="240" w:lineRule="auto"/>
        <w:jc w:val="center"/>
        <w:rPr>
          <w:rFonts w:ascii="Times New Roman" w:eastAsia="Times New Roman" w:hAnsi="Times New Roman" w:cs="Times New Roman"/>
          <w:sz w:val="25"/>
          <w:szCs w:val="25"/>
        </w:rPr>
      </w:pPr>
      <w:bookmarkStart w:id="0" w:name="_GoBack"/>
      <w:bookmarkEnd w:id="0"/>
      <w:r w:rsidRPr="000C207A">
        <w:rPr>
          <w:rFonts w:ascii="Times New Roman" w:eastAsia="Times New Roman" w:hAnsi="Times New Roman" w:cs="Times New Roman"/>
          <w:b/>
          <w:bCs/>
          <w:sz w:val="25"/>
          <w:szCs w:val="25"/>
        </w:rPr>
        <w:t>SUPREME COURT OF INDIA</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Md. </w:t>
      </w:r>
      <w:proofErr w:type="spellStart"/>
      <w:r w:rsidRPr="000C207A">
        <w:rPr>
          <w:rFonts w:ascii="Times New Roman" w:eastAsia="Times New Roman" w:hAnsi="Times New Roman" w:cs="Times New Roman"/>
          <w:sz w:val="25"/>
          <w:szCs w:val="25"/>
        </w:rPr>
        <w:t>Rafique</w:t>
      </w:r>
      <w:proofErr w:type="spellEnd"/>
      <w:r w:rsidRPr="000C207A">
        <w:rPr>
          <w:rFonts w:ascii="Times New Roman" w:eastAsia="Times New Roman" w:hAnsi="Times New Roman" w:cs="Times New Roman"/>
          <w:sz w:val="25"/>
          <w:szCs w:val="25"/>
        </w:rPr>
        <w:t xml:space="preserve"> @ </w:t>
      </w:r>
      <w:proofErr w:type="spellStart"/>
      <w:r w:rsidRPr="000C207A">
        <w:rPr>
          <w:rFonts w:ascii="Times New Roman" w:eastAsia="Times New Roman" w:hAnsi="Times New Roman" w:cs="Times New Roman"/>
          <w:sz w:val="25"/>
          <w:szCs w:val="25"/>
        </w:rPr>
        <w:t>Chachu</w:t>
      </w:r>
      <w:proofErr w:type="spellEnd"/>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Vs.</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State of West Bengal</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Crl.A.No.828 of 2006</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 xml:space="preserve">(Dr. </w:t>
      </w:r>
      <w:proofErr w:type="spellStart"/>
      <w:r w:rsidRPr="000C207A">
        <w:rPr>
          <w:rFonts w:ascii="Times New Roman" w:eastAsia="Times New Roman" w:hAnsi="Times New Roman" w:cs="Times New Roman"/>
          <w:sz w:val="25"/>
          <w:szCs w:val="25"/>
        </w:rPr>
        <w:t>Arijit</w:t>
      </w:r>
      <w:proofErr w:type="spellEnd"/>
      <w:r w:rsidRPr="000C207A">
        <w:rPr>
          <w:rFonts w:ascii="Times New Roman" w:eastAsia="Times New Roman" w:hAnsi="Times New Roman" w:cs="Times New Roman"/>
          <w:sz w:val="25"/>
          <w:szCs w:val="25"/>
        </w:rPr>
        <w:t xml:space="preserve"> </w:t>
      </w:r>
      <w:proofErr w:type="spellStart"/>
      <w:r w:rsidRPr="000C207A">
        <w:rPr>
          <w:rFonts w:ascii="Times New Roman" w:eastAsia="Times New Roman" w:hAnsi="Times New Roman" w:cs="Times New Roman"/>
          <w:sz w:val="25"/>
          <w:szCs w:val="25"/>
        </w:rPr>
        <w:t>Pasayat</w:t>
      </w:r>
      <w:proofErr w:type="spellEnd"/>
      <w:r w:rsidRPr="000C207A">
        <w:rPr>
          <w:rFonts w:ascii="Times New Roman" w:eastAsia="Times New Roman" w:hAnsi="Times New Roman" w:cs="Times New Roman"/>
          <w:sz w:val="25"/>
          <w:szCs w:val="25"/>
        </w:rPr>
        <w:t xml:space="preserve"> and Dr. </w:t>
      </w:r>
      <w:proofErr w:type="spellStart"/>
      <w:r w:rsidRPr="000C207A">
        <w:rPr>
          <w:rFonts w:ascii="Times New Roman" w:eastAsia="Times New Roman" w:hAnsi="Times New Roman" w:cs="Times New Roman"/>
          <w:sz w:val="25"/>
          <w:szCs w:val="25"/>
        </w:rPr>
        <w:t>Mukundakam</w:t>
      </w:r>
      <w:proofErr w:type="spellEnd"/>
      <w:r w:rsidRPr="000C207A">
        <w:rPr>
          <w:rFonts w:ascii="Times New Roman" w:eastAsia="Times New Roman" w:hAnsi="Times New Roman" w:cs="Times New Roman"/>
          <w:sz w:val="25"/>
          <w:szCs w:val="25"/>
        </w:rPr>
        <w:t xml:space="preserve"> Sharma JJ</w:t>
      </w:r>
      <w:r w:rsidR="000C207A">
        <w:rPr>
          <w:rFonts w:ascii="Times New Roman" w:eastAsia="Times New Roman" w:hAnsi="Times New Roman" w:cs="Times New Roman"/>
          <w:sz w:val="25"/>
          <w:szCs w:val="25"/>
        </w:rPr>
        <w:t>.</w:t>
      </w:r>
      <w:r w:rsidRPr="000C207A">
        <w:rPr>
          <w:rFonts w:ascii="Times New Roman" w:eastAsia="Times New Roman" w:hAnsi="Times New Roman" w:cs="Times New Roman"/>
          <w:sz w:val="25"/>
          <w:szCs w:val="25"/>
        </w:rPr>
        <w:t>)</w:t>
      </w:r>
      <w:proofErr w:type="gramEnd"/>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21.11.2008</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center"/>
        <w:rPr>
          <w:rFonts w:ascii="Times New Roman" w:eastAsia="Times New Roman" w:hAnsi="Times New Roman" w:cs="Times New Roman"/>
          <w:sz w:val="25"/>
          <w:szCs w:val="25"/>
        </w:rPr>
      </w:pPr>
      <w:r w:rsidRPr="000C207A">
        <w:rPr>
          <w:rFonts w:ascii="Times New Roman" w:eastAsia="Times New Roman" w:hAnsi="Times New Roman" w:cs="Times New Roman"/>
          <w:b/>
          <w:bCs/>
          <w:sz w:val="25"/>
          <w:szCs w:val="25"/>
        </w:rPr>
        <w:t>JUDGMENT</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b/>
          <w:bCs/>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b/>
          <w:bCs/>
          <w:sz w:val="25"/>
          <w:szCs w:val="25"/>
        </w:rPr>
        <w:t xml:space="preserve">Dr. </w:t>
      </w:r>
      <w:proofErr w:type="spellStart"/>
      <w:r w:rsidR="000C207A" w:rsidRPr="000C207A">
        <w:rPr>
          <w:rFonts w:ascii="Times New Roman" w:eastAsia="Times New Roman" w:hAnsi="Times New Roman" w:cs="Times New Roman"/>
          <w:b/>
          <w:bCs/>
          <w:sz w:val="25"/>
          <w:szCs w:val="25"/>
        </w:rPr>
        <w:t>Arijit</w:t>
      </w:r>
      <w:proofErr w:type="spellEnd"/>
      <w:r w:rsidR="000C207A" w:rsidRPr="000C207A">
        <w:rPr>
          <w:rFonts w:ascii="Times New Roman" w:eastAsia="Times New Roman" w:hAnsi="Times New Roman" w:cs="Times New Roman"/>
          <w:b/>
          <w:bCs/>
          <w:sz w:val="25"/>
          <w:szCs w:val="25"/>
        </w:rPr>
        <w:t xml:space="preserve"> </w:t>
      </w:r>
      <w:proofErr w:type="spellStart"/>
      <w:r w:rsidR="000C207A" w:rsidRPr="000C207A">
        <w:rPr>
          <w:rFonts w:ascii="Times New Roman" w:eastAsia="Times New Roman" w:hAnsi="Times New Roman" w:cs="Times New Roman"/>
          <w:b/>
          <w:bCs/>
          <w:sz w:val="25"/>
          <w:szCs w:val="25"/>
        </w:rPr>
        <w:t>Pasayat</w:t>
      </w:r>
      <w:proofErr w:type="spellEnd"/>
      <w:r w:rsidRPr="000C207A">
        <w:rPr>
          <w:rFonts w:ascii="Times New Roman" w:eastAsia="Times New Roman" w:hAnsi="Times New Roman" w:cs="Times New Roman"/>
          <w:b/>
          <w:bCs/>
          <w:sz w:val="25"/>
          <w:szCs w:val="25"/>
        </w:rPr>
        <w:t>, J.</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1.</w:t>
      </w:r>
      <w:r w:rsidR="000C207A">
        <w:rPr>
          <w:rFonts w:ascii="Times New Roman" w:eastAsia="Times New Roman" w:hAnsi="Times New Roman" w:cs="Times New Roman"/>
          <w:sz w:val="25"/>
          <w:szCs w:val="25"/>
        </w:rPr>
        <w:t xml:space="preserve"> </w:t>
      </w:r>
      <w:r w:rsidRPr="000C207A">
        <w:rPr>
          <w:rFonts w:ascii="Times New Roman" w:eastAsia="Times New Roman" w:hAnsi="Times New Roman" w:cs="Times New Roman"/>
          <w:sz w:val="25"/>
          <w:szCs w:val="25"/>
        </w:rPr>
        <w:t xml:space="preserve">Challenge in this appeal is to the judgment of a Division Bench of the Calcutta High Court which by the impugned judgment upheld the conviction of the appellant for offence punishable under Section 302 of the </w:t>
      </w:r>
      <w:r w:rsidRPr="000C207A">
        <w:rPr>
          <w:rFonts w:ascii="Times New Roman" w:eastAsia="Times New Roman" w:hAnsi="Times New Roman" w:cs="Times New Roman"/>
          <w:i/>
          <w:sz w:val="25"/>
          <w:szCs w:val="25"/>
        </w:rPr>
        <w:t>Indian Penal Code, 1860</w:t>
      </w:r>
      <w:r w:rsidRPr="000C207A">
        <w:rPr>
          <w:rFonts w:ascii="Times New Roman" w:eastAsia="Times New Roman" w:hAnsi="Times New Roman" w:cs="Times New Roman"/>
          <w:sz w:val="25"/>
          <w:szCs w:val="25"/>
        </w:rPr>
        <w:t xml:space="preserve"> (in short the `IPC') while setting aside the conviction under Section 398 IPC as done by learned Additional Sessions Judge, </w:t>
      </w:r>
      <w:proofErr w:type="spellStart"/>
      <w:r w:rsidRPr="000C207A">
        <w:rPr>
          <w:rFonts w:ascii="Times New Roman" w:eastAsia="Times New Roman" w:hAnsi="Times New Roman" w:cs="Times New Roman"/>
          <w:sz w:val="25"/>
          <w:szCs w:val="25"/>
        </w:rPr>
        <w:t>Alipore</w:t>
      </w:r>
      <w:proofErr w:type="spellEnd"/>
      <w:r w:rsidRPr="000C207A">
        <w:rPr>
          <w:rFonts w:ascii="Times New Roman" w:eastAsia="Times New Roman" w:hAnsi="Times New Roman" w:cs="Times New Roman"/>
          <w:sz w:val="25"/>
          <w:szCs w:val="25"/>
        </w:rPr>
        <w:t>, in connection with Sessions trial No.6 (1) of 1997.</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2. Prosecution case in a nutshell is as follows:</w:t>
      </w:r>
    </w:p>
    <w:p w:rsidR="000C207A" w:rsidRDefault="000C207A" w:rsidP="000C207A">
      <w:pPr>
        <w:spacing w:after="0" w:line="240" w:lineRule="auto"/>
        <w:jc w:val="both"/>
        <w:rPr>
          <w:rFonts w:ascii="Times New Roman" w:eastAsia="Times New Roman" w:hAnsi="Times New Roman" w:cs="Times New Roman"/>
          <w:sz w:val="25"/>
          <w:szCs w:val="25"/>
        </w:rPr>
      </w:pPr>
    </w:p>
    <w:p w:rsidR="00D1118A" w:rsidRPr="000C207A" w:rsidRDefault="000C207A" w:rsidP="000C20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1118A" w:rsidRPr="000C207A">
        <w:rPr>
          <w:rFonts w:ascii="Times New Roman" w:eastAsia="Times New Roman" w:hAnsi="Times New Roman" w:cs="Times New Roman"/>
          <w:sz w:val="25"/>
          <w:szCs w:val="25"/>
        </w:rPr>
        <w:t>On 1st August, 1996, at about 11.40 in the night the present appellant along with others came in a white Ambassador car having fake number plate in front of the grocery shop under the name and style "</w:t>
      </w:r>
      <w:proofErr w:type="spellStart"/>
      <w:r w:rsidR="00D1118A" w:rsidRPr="000C207A">
        <w:rPr>
          <w:rFonts w:ascii="Times New Roman" w:eastAsia="Times New Roman" w:hAnsi="Times New Roman" w:cs="Times New Roman"/>
          <w:sz w:val="25"/>
          <w:szCs w:val="25"/>
        </w:rPr>
        <w:t>Prabhat</w:t>
      </w:r>
      <w:proofErr w:type="spellEnd"/>
      <w:r w:rsidR="00D1118A" w:rsidRPr="000C207A">
        <w:rPr>
          <w:rFonts w:ascii="Times New Roman" w:eastAsia="Times New Roman" w:hAnsi="Times New Roman" w:cs="Times New Roman"/>
          <w:sz w:val="25"/>
          <w:szCs w:val="25"/>
        </w:rPr>
        <w:t xml:space="preserve"> Stores" situated at 7/1, </w:t>
      </w:r>
      <w:proofErr w:type="spellStart"/>
      <w:r w:rsidR="00D1118A" w:rsidRPr="000C207A">
        <w:rPr>
          <w:rFonts w:ascii="Times New Roman" w:eastAsia="Times New Roman" w:hAnsi="Times New Roman" w:cs="Times New Roman"/>
          <w:sz w:val="25"/>
          <w:szCs w:val="25"/>
        </w:rPr>
        <w:t>Bampass</w:t>
      </w:r>
      <w:proofErr w:type="spellEnd"/>
      <w:r w:rsidR="00D1118A" w:rsidRPr="000C207A">
        <w:rPr>
          <w:rFonts w:ascii="Times New Roman" w:eastAsia="Times New Roman" w:hAnsi="Times New Roman" w:cs="Times New Roman"/>
          <w:sz w:val="25"/>
          <w:szCs w:val="25"/>
        </w:rPr>
        <w:t xml:space="preserve"> Road, Calcutta-29. The persons who came in the Ambassador car were armed with weapons like pistol, </w:t>
      </w:r>
      <w:proofErr w:type="spellStart"/>
      <w:r w:rsidR="00D1118A" w:rsidRPr="000C207A">
        <w:rPr>
          <w:rFonts w:ascii="Times New Roman" w:eastAsia="Times New Roman" w:hAnsi="Times New Roman" w:cs="Times New Roman"/>
          <w:sz w:val="25"/>
          <w:szCs w:val="25"/>
        </w:rPr>
        <w:t>nepala</w:t>
      </w:r>
      <w:proofErr w:type="spellEnd"/>
      <w:r w:rsidR="00D1118A" w:rsidRPr="000C207A">
        <w:rPr>
          <w:rFonts w:ascii="Times New Roman" w:eastAsia="Times New Roman" w:hAnsi="Times New Roman" w:cs="Times New Roman"/>
          <w:sz w:val="25"/>
          <w:szCs w:val="25"/>
        </w:rPr>
        <w:t xml:space="preserve"> etc. and they entered into the grocery shop and demanded key of the cash box from the proprietor of the shop namely </w:t>
      </w:r>
      <w:proofErr w:type="spellStart"/>
      <w:r w:rsidR="00D1118A" w:rsidRPr="000C207A">
        <w:rPr>
          <w:rFonts w:ascii="Times New Roman" w:eastAsia="Times New Roman" w:hAnsi="Times New Roman" w:cs="Times New Roman"/>
          <w:sz w:val="25"/>
          <w:szCs w:val="25"/>
        </w:rPr>
        <w:t>Gulab</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(hereinafter referred to as the `deceased'). At that relevant time </w:t>
      </w:r>
      <w:proofErr w:type="spellStart"/>
      <w:r w:rsidR="00D1118A" w:rsidRPr="000C207A">
        <w:rPr>
          <w:rFonts w:ascii="Times New Roman" w:eastAsia="Times New Roman" w:hAnsi="Times New Roman" w:cs="Times New Roman"/>
          <w:sz w:val="25"/>
          <w:szCs w:val="25"/>
        </w:rPr>
        <w:t>Gulab</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alongwith</w:t>
      </w:r>
      <w:proofErr w:type="spellEnd"/>
      <w:r w:rsidR="00D1118A" w:rsidRPr="000C207A">
        <w:rPr>
          <w:rFonts w:ascii="Times New Roman" w:eastAsia="Times New Roman" w:hAnsi="Times New Roman" w:cs="Times New Roman"/>
          <w:sz w:val="25"/>
          <w:szCs w:val="25"/>
        </w:rPr>
        <w:t xml:space="preserve"> his sons </w:t>
      </w:r>
      <w:proofErr w:type="spellStart"/>
      <w:r w:rsidR="00D1118A" w:rsidRPr="000C207A">
        <w:rPr>
          <w:rFonts w:ascii="Times New Roman" w:eastAsia="Times New Roman" w:hAnsi="Times New Roman" w:cs="Times New Roman"/>
          <w:sz w:val="25"/>
          <w:szCs w:val="25"/>
        </w:rPr>
        <w:t>Mukesh</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was about to take their dinner and the FIR maker </w:t>
      </w:r>
      <w:proofErr w:type="spellStart"/>
      <w:r w:rsidR="00D1118A" w:rsidRPr="000C207A">
        <w:rPr>
          <w:rFonts w:ascii="Times New Roman" w:eastAsia="Times New Roman" w:hAnsi="Times New Roman" w:cs="Times New Roman"/>
          <w:sz w:val="25"/>
          <w:szCs w:val="25"/>
        </w:rPr>
        <w:t>Shyam</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just came inside the shop with drinking water. Since </w:t>
      </w:r>
      <w:proofErr w:type="spellStart"/>
      <w:r w:rsidR="00D1118A" w:rsidRPr="000C207A">
        <w:rPr>
          <w:rFonts w:ascii="Times New Roman" w:eastAsia="Times New Roman" w:hAnsi="Times New Roman" w:cs="Times New Roman"/>
          <w:sz w:val="25"/>
          <w:szCs w:val="25"/>
        </w:rPr>
        <w:t>Gulab</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refused to hand over the key of the cash box the present appellant shot at the deceased from the front side at his chest and on receiving the injury, he fell down and thereafter the appellant and other accused persons inflicted cut injuries on the person of the deceased. The miscreants also assaulted </w:t>
      </w:r>
      <w:proofErr w:type="spellStart"/>
      <w:r w:rsidR="00D1118A" w:rsidRPr="000C207A">
        <w:rPr>
          <w:rFonts w:ascii="Times New Roman" w:eastAsia="Times New Roman" w:hAnsi="Times New Roman" w:cs="Times New Roman"/>
          <w:sz w:val="25"/>
          <w:szCs w:val="25"/>
        </w:rPr>
        <w:t>Mukesh</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with the butt of the revolver. Soon after the occurrence, hearing the alarm of the FIR maker, </w:t>
      </w:r>
      <w:proofErr w:type="spellStart"/>
      <w:r w:rsidR="00D1118A" w:rsidRPr="000C207A">
        <w:rPr>
          <w:rFonts w:ascii="Times New Roman" w:eastAsia="Times New Roman" w:hAnsi="Times New Roman" w:cs="Times New Roman"/>
          <w:sz w:val="25"/>
          <w:szCs w:val="25"/>
        </w:rPr>
        <w:t>Shyam</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and his brother </w:t>
      </w:r>
      <w:proofErr w:type="spellStart"/>
      <w:r w:rsidR="00D1118A" w:rsidRPr="000C207A">
        <w:rPr>
          <w:rFonts w:ascii="Times New Roman" w:eastAsia="Times New Roman" w:hAnsi="Times New Roman" w:cs="Times New Roman"/>
          <w:sz w:val="25"/>
          <w:szCs w:val="25"/>
        </w:rPr>
        <w:t>Mukesh</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the </w:t>
      </w:r>
      <w:proofErr w:type="spellStart"/>
      <w:r w:rsidR="00D1118A" w:rsidRPr="000C207A">
        <w:rPr>
          <w:rFonts w:ascii="Times New Roman" w:eastAsia="Times New Roman" w:hAnsi="Times New Roman" w:cs="Times New Roman"/>
          <w:sz w:val="25"/>
          <w:szCs w:val="25"/>
        </w:rPr>
        <w:t>neighbours</w:t>
      </w:r>
      <w:proofErr w:type="spellEnd"/>
      <w:r w:rsidR="00D1118A" w:rsidRPr="000C207A">
        <w:rPr>
          <w:rFonts w:ascii="Times New Roman" w:eastAsia="Times New Roman" w:hAnsi="Times New Roman" w:cs="Times New Roman"/>
          <w:sz w:val="25"/>
          <w:szCs w:val="25"/>
        </w:rPr>
        <w:t xml:space="preserve"> of the locality rushed in the shop and </w:t>
      </w:r>
      <w:proofErr w:type="spellStart"/>
      <w:r w:rsidR="00D1118A" w:rsidRPr="000C207A">
        <w:rPr>
          <w:rFonts w:ascii="Times New Roman" w:eastAsia="Times New Roman" w:hAnsi="Times New Roman" w:cs="Times New Roman"/>
          <w:sz w:val="25"/>
          <w:szCs w:val="25"/>
        </w:rPr>
        <w:t>Gulab</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and </w:t>
      </w:r>
      <w:proofErr w:type="spellStart"/>
      <w:r w:rsidR="00D1118A" w:rsidRPr="000C207A">
        <w:rPr>
          <w:rFonts w:ascii="Times New Roman" w:eastAsia="Times New Roman" w:hAnsi="Times New Roman" w:cs="Times New Roman"/>
          <w:sz w:val="25"/>
          <w:szCs w:val="25"/>
        </w:rPr>
        <w:t>Mukesh</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were taken to the nearby hospital where subsequently </w:t>
      </w:r>
      <w:proofErr w:type="spellStart"/>
      <w:r w:rsidR="00D1118A" w:rsidRPr="000C207A">
        <w:rPr>
          <w:rFonts w:ascii="Times New Roman" w:eastAsia="Times New Roman" w:hAnsi="Times New Roman" w:cs="Times New Roman"/>
          <w:sz w:val="25"/>
          <w:szCs w:val="25"/>
        </w:rPr>
        <w:t>Gulab</w:t>
      </w:r>
      <w:proofErr w:type="spellEnd"/>
      <w:r w:rsidR="00D1118A" w:rsidRPr="000C207A">
        <w:rPr>
          <w:rFonts w:ascii="Times New Roman" w:eastAsia="Times New Roman" w:hAnsi="Times New Roman" w:cs="Times New Roman"/>
          <w:sz w:val="25"/>
          <w:szCs w:val="25"/>
        </w:rPr>
        <w:t xml:space="preserve"> </w:t>
      </w:r>
      <w:proofErr w:type="spellStart"/>
      <w:r w:rsidR="00D1118A" w:rsidRPr="000C207A">
        <w:rPr>
          <w:rFonts w:ascii="Times New Roman" w:eastAsia="Times New Roman" w:hAnsi="Times New Roman" w:cs="Times New Roman"/>
          <w:sz w:val="25"/>
          <w:szCs w:val="25"/>
        </w:rPr>
        <w:t>Mehata</w:t>
      </w:r>
      <w:proofErr w:type="spellEnd"/>
      <w:r w:rsidR="00D1118A" w:rsidRPr="000C207A">
        <w:rPr>
          <w:rFonts w:ascii="Times New Roman" w:eastAsia="Times New Roman" w:hAnsi="Times New Roman" w:cs="Times New Roman"/>
          <w:sz w:val="25"/>
          <w:szCs w:val="25"/>
        </w:rPr>
        <w:t xml:space="preserve"> succumbed to his injuries. One of the </w:t>
      </w:r>
      <w:proofErr w:type="spellStart"/>
      <w:r w:rsidR="00D1118A" w:rsidRPr="000C207A">
        <w:rPr>
          <w:rFonts w:ascii="Times New Roman" w:eastAsia="Times New Roman" w:hAnsi="Times New Roman" w:cs="Times New Roman"/>
          <w:sz w:val="25"/>
          <w:szCs w:val="25"/>
        </w:rPr>
        <w:t>neighbours</w:t>
      </w:r>
      <w:proofErr w:type="spellEnd"/>
      <w:r w:rsidR="00D1118A" w:rsidRPr="000C207A">
        <w:rPr>
          <w:rFonts w:ascii="Times New Roman" w:eastAsia="Times New Roman" w:hAnsi="Times New Roman" w:cs="Times New Roman"/>
          <w:sz w:val="25"/>
          <w:szCs w:val="25"/>
        </w:rPr>
        <w:t xml:space="preserve"> informed </w:t>
      </w:r>
      <w:proofErr w:type="spellStart"/>
      <w:r w:rsidR="00D1118A" w:rsidRPr="000C207A">
        <w:rPr>
          <w:rFonts w:ascii="Times New Roman" w:eastAsia="Times New Roman" w:hAnsi="Times New Roman" w:cs="Times New Roman"/>
          <w:sz w:val="25"/>
          <w:szCs w:val="25"/>
        </w:rPr>
        <w:t>Tollygunge</w:t>
      </w:r>
      <w:proofErr w:type="spellEnd"/>
      <w:r w:rsidR="00D1118A" w:rsidRPr="000C207A">
        <w:rPr>
          <w:rFonts w:ascii="Times New Roman" w:eastAsia="Times New Roman" w:hAnsi="Times New Roman" w:cs="Times New Roman"/>
          <w:sz w:val="25"/>
          <w:szCs w:val="25"/>
        </w:rPr>
        <w:t xml:space="preserve"> Police Station immediately about the occurrence and </w:t>
      </w:r>
      <w:proofErr w:type="spellStart"/>
      <w:r w:rsidR="00D1118A" w:rsidRPr="000C207A">
        <w:rPr>
          <w:rFonts w:ascii="Times New Roman" w:eastAsia="Times New Roman" w:hAnsi="Times New Roman" w:cs="Times New Roman"/>
          <w:sz w:val="25"/>
          <w:szCs w:val="25"/>
        </w:rPr>
        <w:t>Tollygunge</w:t>
      </w:r>
      <w:proofErr w:type="spellEnd"/>
      <w:r w:rsidR="00D1118A" w:rsidRPr="000C207A">
        <w:rPr>
          <w:rFonts w:ascii="Times New Roman" w:eastAsia="Times New Roman" w:hAnsi="Times New Roman" w:cs="Times New Roman"/>
          <w:sz w:val="25"/>
          <w:szCs w:val="25"/>
        </w:rPr>
        <w:t xml:space="preserve"> Police Station officials soon thereafter arrived at the spot and started investigation. On completion of the </w:t>
      </w:r>
      <w:r w:rsidR="00D1118A" w:rsidRPr="000C207A">
        <w:rPr>
          <w:rFonts w:ascii="Times New Roman" w:eastAsia="Times New Roman" w:hAnsi="Times New Roman" w:cs="Times New Roman"/>
          <w:sz w:val="25"/>
          <w:szCs w:val="25"/>
        </w:rPr>
        <w:lastRenderedPageBreak/>
        <w:t xml:space="preserve">investigation, police submitted the charge sheet against the present appellant along with others under Section 302 read with Section 34, Section 307 read with Section 34 and Section 398 read with Section 34 IPC. Since the accused persons pleaded innocence trial was held.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Before the High Court the learned counsel for the appellant accepted that there was no challenge to the fact relating to the occurrence. It was also conceded that from the evidence of the FIR maker and also from the evidence of the other witnesses examined during the trial it was established that the present appellant was physically present inside the shop room. It was also conceded that there was little scope to deny the prosecution charge that accused had assaulted the deceased </w:t>
      </w:r>
      <w:proofErr w:type="spellStart"/>
      <w:r w:rsidRPr="000C207A">
        <w:rPr>
          <w:rFonts w:ascii="Times New Roman" w:eastAsia="Times New Roman" w:hAnsi="Times New Roman" w:cs="Times New Roman"/>
          <w:sz w:val="25"/>
          <w:szCs w:val="25"/>
        </w:rPr>
        <w:t>Gulab</w:t>
      </w:r>
      <w:proofErr w:type="spellEnd"/>
      <w:r w:rsidRPr="000C207A">
        <w:rPr>
          <w:rFonts w:ascii="Times New Roman" w:eastAsia="Times New Roman" w:hAnsi="Times New Roman" w:cs="Times New Roman"/>
          <w:sz w:val="25"/>
          <w:szCs w:val="25"/>
        </w:rPr>
        <w:t xml:space="preserve"> </w:t>
      </w:r>
      <w:proofErr w:type="spellStart"/>
      <w:r w:rsidRPr="000C207A">
        <w:rPr>
          <w:rFonts w:ascii="Times New Roman" w:eastAsia="Times New Roman" w:hAnsi="Times New Roman" w:cs="Times New Roman"/>
          <w:sz w:val="25"/>
          <w:szCs w:val="25"/>
        </w:rPr>
        <w:t>Mehata</w:t>
      </w:r>
      <w:proofErr w:type="spellEnd"/>
      <w:r w:rsidRPr="000C207A">
        <w:rPr>
          <w:rFonts w:ascii="Times New Roman" w:eastAsia="Times New Roman" w:hAnsi="Times New Roman" w:cs="Times New Roman"/>
          <w:sz w:val="25"/>
          <w:szCs w:val="25"/>
        </w:rPr>
        <w:t xml:space="preserve"> with the help of fire arm. It was, however, submitted that the circumstances under which firing has been done were not very clear. Brother of the FIR maker who was also injured at the time of occurrence did not identify the appellant as the person who shot at his father and, therefore, there was scope to raise a doubt as to whether the appellant with the intention of causing death to </w:t>
      </w:r>
      <w:proofErr w:type="spellStart"/>
      <w:r w:rsidRPr="000C207A">
        <w:rPr>
          <w:rFonts w:ascii="Times New Roman" w:eastAsia="Times New Roman" w:hAnsi="Times New Roman" w:cs="Times New Roman"/>
          <w:sz w:val="25"/>
          <w:szCs w:val="25"/>
        </w:rPr>
        <w:t>Gulab</w:t>
      </w:r>
      <w:proofErr w:type="spellEnd"/>
      <w:r w:rsidRPr="000C207A">
        <w:rPr>
          <w:rFonts w:ascii="Times New Roman" w:eastAsia="Times New Roman" w:hAnsi="Times New Roman" w:cs="Times New Roman"/>
          <w:sz w:val="25"/>
          <w:szCs w:val="25"/>
        </w:rPr>
        <w:t xml:space="preserve"> </w:t>
      </w:r>
      <w:proofErr w:type="spellStart"/>
      <w:r w:rsidRPr="000C207A">
        <w:rPr>
          <w:rFonts w:ascii="Times New Roman" w:eastAsia="Times New Roman" w:hAnsi="Times New Roman" w:cs="Times New Roman"/>
          <w:sz w:val="25"/>
          <w:szCs w:val="25"/>
        </w:rPr>
        <w:t>Mahata</w:t>
      </w:r>
      <w:proofErr w:type="spellEnd"/>
      <w:r w:rsidRPr="000C207A">
        <w:rPr>
          <w:rFonts w:ascii="Times New Roman" w:eastAsia="Times New Roman" w:hAnsi="Times New Roman" w:cs="Times New Roman"/>
          <w:sz w:val="25"/>
          <w:szCs w:val="25"/>
        </w:rPr>
        <w:t xml:space="preserve"> shot at him. In other words, it was submitted that a case under Section 302 is not made out. The High court did not accept this plea, though it accepted the stand that there was no scope for the conviction under Section 398 IPC. The stand taken before the High Court was re-iterated by learned counsel for the appellant. In support of the appeal, it was submitted that the High Court has erroneously recorded certain concessions which in fact were not made. It is submitted that in any event, no offence under Section 302 IPC is made out. It is also submitted that there was no identification of the appellant as claimed.</w:t>
      </w:r>
      <w:r w:rsidR="000C207A">
        <w:rPr>
          <w:rFonts w:ascii="Times New Roman" w:eastAsia="Times New Roman" w:hAnsi="Times New Roman" w:cs="Times New Roman"/>
          <w:sz w:val="25"/>
          <w:szCs w:val="25"/>
        </w:rPr>
        <w:t>”</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3. Learned counsel for the State on the other hand submitted that the factual scenario clearly established the commission of offence under Section 302 IPC.</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4. So far as the aspect of concession is concerned it is to be noted that there is no ground taken even in the memorandum of appeal that there was no concession as recorded by the trial Court.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5. It would be logical to first deal with the plea relating to absence of concession. It is to be noted that the appellant conceded certain aspects before the High Court. After having done so, it is not open to the appellant to turn around or take a plea that no concession was given. This is clearly a case of sitting on the fence, and is not to be encouraged. If really there was no concession, the only course open to the appellant was to move the High Court in line with what has been said in </w:t>
      </w:r>
      <w:r w:rsidRPr="000C207A">
        <w:rPr>
          <w:rFonts w:ascii="Times New Roman" w:eastAsia="Times New Roman" w:hAnsi="Times New Roman" w:cs="Times New Roman"/>
          <w:i/>
          <w:sz w:val="25"/>
          <w:szCs w:val="25"/>
        </w:rPr>
        <w:t xml:space="preserve">State of Maharashtra v. </w:t>
      </w:r>
      <w:proofErr w:type="spellStart"/>
      <w:r w:rsidRPr="000C207A">
        <w:rPr>
          <w:rFonts w:ascii="Times New Roman" w:eastAsia="Times New Roman" w:hAnsi="Times New Roman" w:cs="Times New Roman"/>
          <w:i/>
          <w:sz w:val="25"/>
          <w:szCs w:val="25"/>
        </w:rPr>
        <w:t>Ramdas</w:t>
      </w:r>
      <w:proofErr w:type="spellEnd"/>
      <w:r w:rsidRPr="000C207A">
        <w:rPr>
          <w:rFonts w:ascii="Times New Roman" w:eastAsia="Times New Roman" w:hAnsi="Times New Roman" w:cs="Times New Roman"/>
          <w:i/>
          <w:sz w:val="25"/>
          <w:szCs w:val="25"/>
        </w:rPr>
        <w:t xml:space="preserve"> </w:t>
      </w:r>
      <w:proofErr w:type="spellStart"/>
      <w:r w:rsidRPr="000C207A">
        <w:rPr>
          <w:rFonts w:ascii="Times New Roman" w:eastAsia="Times New Roman" w:hAnsi="Times New Roman" w:cs="Times New Roman"/>
          <w:i/>
          <w:sz w:val="25"/>
          <w:szCs w:val="25"/>
        </w:rPr>
        <w:t>Shrinivas</w:t>
      </w:r>
      <w:proofErr w:type="spellEnd"/>
      <w:r w:rsidRPr="000C207A">
        <w:rPr>
          <w:rFonts w:ascii="Times New Roman" w:eastAsia="Times New Roman" w:hAnsi="Times New Roman" w:cs="Times New Roman"/>
          <w:i/>
          <w:sz w:val="25"/>
          <w:szCs w:val="25"/>
        </w:rPr>
        <w:t xml:space="preserve"> Nayak</w:t>
      </w:r>
      <w:r w:rsidR="000C207A" w:rsidRPr="000C207A">
        <w:rPr>
          <w:rFonts w:ascii="Times New Roman" w:eastAsia="Times New Roman" w:hAnsi="Times New Roman" w:cs="Times New Roman"/>
          <w:i/>
          <w:sz w:val="25"/>
          <w:szCs w:val="25"/>
          <w:vertAlign w:val="superscript"/>
        </w:rPr>
        <w:t>1</w:t>
      </w:r>
      <w:r w:rsidRPr="000C207A">
        <w:rPr>
          <w:rFonts w:ascii="Times New Roman" w:eastAsia="Times New Roman" w:hAnsi="Times New Roman" w:cs="Times New Roman"/>
          <w:sz w:val="25"/>
          <w:szCs w:val="25"/>
        </w:rPr>
        <w:t xml:space="preserve">. In a decision </w:t>
      </w:r>
      <w:r w:rsidRPr="000C207A">
        <w:rPr>
          <w:rFonts w:ascii="Times New Roman" w:eastAsia="Times New Roman" w:hAnsi="Times New Roman" w:cs="Times New Roman"/>
          <w:i/>
          <w:sz w:val="25"/>
          <w:szCs w:val="25"/>
        </w:rPr>
        <w:t xml:space="preserve">Bhavnagar University v. </w:t>
      </w:r>
      <w:proofErr w:type="spellStart"/>
      <w:r w:rsidRPr="000C207A">
        <w:rPr>
          <w:rFonts w:ascii="Times New Roman" w:eastAsia="Times New Roman" w:hAnsi="Times New Roman" w:cs="Times New Roman"/>
          <w:i/>
          <w:sz w:val="25"/>
          <w:szCs w:val="25"/>
        </w:rPr>
        <w:t>Palitana</w:t>
      </w:r>
      <w:proofErr w:type="spellEnd"/>
      <w:r w:rsidRPr="000C207A">
        <w:rPr>
          <w:rFonts w:ascii="Times New Roman" w:eastAsia="Times New Roman" w:hAnsi="Times New Roman" w:cs="Times New Roman"/>
          <w:i/>
          <w:sz w:val="25"/>
          <w:szCs w:val="25"/>
        </w:rPr>
        <w:t xml:space="preserve"> Sugar Mill (P) Ltd.</w:t>
      </w:r>
      <w:r w:rsidR="000C207A" w:rsidRPr="000C207A">
        <w:rPr>
          <w:rFonts w:ascii="Times New Roman" w:eastAsia="Times New Roman" w:hAnsi="Times New Roman" w:cs="Times New Roman"/>
          <w:i/>
          <w:sz w:val="25"/>
          <w:szCs w:val="25"/>
          <w:vertAlign w:val="superscript"/>
        </w:rPr>
        <w:t>2</w:t>
      </w:r>
      <w:r w:rsidRPr="000C207A">
        <w:rPr>
          <w:rFonts w:ascii="Times New Roman" w:eastAsia="Times New Roman" w:hAnsi="Times New Roman" w:cs="Times New Roman"/>
          <w:sz w:val="25"/>
          <w:szCs w:val="25"/>
        </w:rPr>
        <w:t xml:space="preserve"> the view in the said case was reiterated by observing that statements of fact as to what transpired at the hearing, recorded in the judgment of the Court, are conclusive of the facts so stated and no one can contradict such statements by affidavit or other evidence. If a party thinks that the happenings in court have been wrongly recorded in a judgment, it is incumbent upon the party, while the matter is still fresh in the minds of the judges, to call the attention of the very judges who have made the record. That is the only way to have the record corrected. If no such step is taken, the </w:t>
      </w:r>
      <w:r w:rsidRPr="000C207A">
        <w:rPr>
          <w:rFonts w:ascii="Times New Roman" w:eastAsia="Times New Roman" w:hAnsi="Times New Roman" w:cs="Times New Roman"/>
          <w:sz w:val="25"/>
          <w:szCs w:val="25"/>
        </w:rPr>
        <w:lastRenderedPageBreak/>
        <w:t xml:space="preserve">matter must necessarily end there. It is not open to the appellant to contend before this Court to the contrary. The above position was highlighted in </w:t>
      </w:r>
      <w:proofErr w:type="spellStart"/>
      <w:r w:rsidRPr="000C207A">
        <w:rPr>
          <w:rFonts w:ascii="Times New Roman" w:eastAsia="Times New Roman" w:hAnsi="Times New Roman" w:cs="Times New Roman"/>
          <w:i/>
          <w:sz w:val="25"/>
          <w:szCs w:val="25"/>
        </w:rPr>
        <w:t>Roop</w:t>
      </w:r>
      <w:proofErr w:type="spellEnd"/>
      <w:r w:rsidRPr="000C207A">
        <w:rPr>
          <w:rFonts w:ascii="Times New Roman" w:eastAsia="Times New Roman" w:hAnsi="Times New Roman" w:cs="Times New Roman"/>
          <w:i/>
          <w:sz w:val="25"/>
          <w:szCs w:val="25"/>
        </w:rPr>
        <w:t xml:space="preserve"> Kumar v. Mohan Thedani</w:t>
      </w:r>
      <w:r w:rsidR="000C207A" w:rsidRPr="000C207A">
        <w:rPr>
          <w:rFonts w:ascii="Times New Roman" w:eastAsia="Times New Roman" w:hAnsi="Times New Roman" w:cs="Times New Roman"/>
          <w:i/>
          <w:sz w:val="25"/>
          <w:szCs w:val="25"/>
          <w:vertAlign w:val="superscript"/>
        </w:rPr>
        <w:t>3</w:t>
      </w:r>
      <w:r w:rsidRPr="000C207A">
        <w:rPr>
          <w:rFonts w:ascii="Times New Roman" w:eastAsia="Times New Roman" w:hAnsi="Times New Roman" w:cs="Times New Roman"/>
          <w:sz w:val="25"/>
          <w:szCs w:val="25"/>
        </w:rPr>
        <w:t>.</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6. This brings us to the crucial question as to which was the appropriate provision to be applied.  In the scheme of the IPC culpable </w:t>
      </w:r>
      <w:proofErr w:type="gramStart"/>
      <w:r w:rsidRPr="000C207A">
        <w:rPr>
          <w:rFonts w:ascii="Times New Roman" w:eastAsia="Times New Roman" w:hAnsi="Times New Roman" w:cs="Times New Roman"/>
          <w:sz w:val="25"/>
          <w:szCs w:val="25"/>
        </w:rPr>
        <w:t>homicide is genus and `murder</w:t>
      </w:r>
      <w:proofErr w:type="gramEnd"/>
      <w:r w:rsidRPr="000C207A">
        <w:rPr>
          <w:rFonts w:ascii="Times New Roman" w:eastAsia="Times New Roman" w:hAnsi="Times New Roman" w:cs="Times New Roman"/>
          <w:sz w:val="25"/>
          <w:szCs w:val="25"/>
        </w:rPr>
        <w:t xml:space="preserve">' its specie. All `murders' are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w:t>
      </w:r>
      <w:proofErr w:type="gramStart"/>
      <w:r w:rsidRPr="000C207A">
        <w:rPr>
          <w:rFonts w:ascii="Times New Roman" w:eastAsia="Times New Roman" w:hAnsi="Times New Roman" w:cs="Times New Roman"/>
          <w:sz w:val="25"/>
          <w:szCs w:val="25"/>
        </w:rPr>
        <w:t>is,</w:t>
      </w:r>
      <w:proofErr w:type="gramEnd"/>
      <w:r w:rsidRPr="000C207A">
        <w:rPr>
          <w:rFonts w:ascii="Times New Roman" w:eastAsia="Times New Roman" w:hAnsi="Times New Roman" w:cs="Times New Roman"/>
          <w:sz w:val="25"/>
          <w:szCs w:val="25"/>
        </w:rPr>
        <w:t xml:space="preserve">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7.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Section 299                                             Section 300</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A person commits culpable homicide                  Subject to certain exceptions</w:t>
      </w:r>
    </w:p>
    <w:p w:rsidR="00D1118A" w:rsidRPr="000C207A" w:rsidRDefault="00D1118A" w:rsidP="000C207A">
      <w:pPr>
        <w:spacing w:after="0" w:line="240" w:lineRule="auto"/>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if</w:t>
      </w:r>
      <w:proofErr w:type="gramEnd"/>
      <w:r w:rsidRPr="000C207A">
        <w:rPr>
          <w:rFonts w:ascii="Times New Roman" w:eastAsia="Times New Roman" w:hAnsi="Times New Roman" w:cs="Times New Roman"/>
          <w:sz w:val="25"/>
          <w:szCs w:val="25"/>
        </w:rPr>
        <w:t xml:space="preserve"> the act by which the death is                            culpable homicide is murder caused is done -</w:t>
      </w:r>
    </w:p>
    <w:p w:rsidR="00D1118A" w:rsidRPr="000C207A" w:rsidRDefault="00D1118A" w:rsidP="000C207A">
      <w:pPr>
        <w:spacing w:after="0" w:line="240" w:lineRule="auto"/>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if</w:t>
      </w:r>
      <w:proofErr w:type="gramEnd"/>
      <w:r w:rsidRPr="000C207A">
        <w:rPr>
          <w:rFonts w:ascii="Times New Roman" w:eastAsia="Times New Roman" w:hAnsi="Times New Roman" w:cs="Times New Roman"/>
          <w:sz w:val="25"/>
          <w:szCs w:val="25"/>
        </w:rPr>
        <w:t xml:space="preserve"> the act by which the                                        death is caused is done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r w:rsidRPr="000C207A">
        <w:rPr>
          <w:rFonts w:ascii="Times New Roman" w:eastAsia="Times New Roman" w:hAnsi="Times New Roman" w:cs="Times New Roman"/>
          <w:b/>
          <w:bCs/>
          <w:sz w:val="25"/>
          <w:szCs w:val="25"/>
        </w:rPr>
        <w:t> INTENTION</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(a) </w:t>
      </w:r>
      <w:proofErr w:type="gramStart"/>
      <w:r w:rsidRPr="000C207A">
        <w:rPr>
          <w:rFonts w:ascii="Times New Roman" w:eastAsia="Times New Roman" w:hAnsi="Times New Roman" w:cs="Times New Roman"/>
          <w:sz w:val="25"/>
          <w:szCs w:val="25"/>
        </w:rPr>
        <w:t>with</w:t>
      </w:r>
      <w:proofErr w:type="gramEnd"/>
      <w:r w:rsidRPr="000C207A">
        <w:rPr>
          <w:rFonts w:ascii="Times New Roman" w:eastAsia="Times New Roman" w:hAnsi="Times New Roman" w:cs="Times New Roman"/>
          <w:sz w:val="25"/>
          <w:szCs w:val="25"/>
        </w:rPr>
        <w:t xml:space="preserve"> the intention of causing               (1) with the intention of</w:t>
      </w:r>
    </w:p>
    <w:p w:rsidR="00D1118A" w:rsidRPr="000C207A" w:rsidRDefault="00D1118A" w:rsidP="000C207A">
      <w:pPr>
        <w:spacing w:after="0" w:line="240" w:lineRule="auto"/>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death</w:t>
      </w:r>
      <w:proofErr w:type="gramEnd"/>
      <w:r w:rsidRPr="000C207A">
        <w:rPr>
          <w:rFonts w:ascii="Times New Roman" w:eastAsia="Times New Roman" w:hAnsi="Times New Roman" w:cs="Times New Roman"/>
          <w:sz w:val="25"/>
          <w:szCs w:val="25"/>
        </w:rPr>
        <w:t>; or                                                causing death; or</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(b) </w:t>
      </w:r>
      <w:proofErr w:type="gramStart"/>
      <w:r w:rsidRPr="000C207A">
        <w:rPr>
          <w:rFonts w:ascii="Times New Roman" w:eastAsia="Times New Roman" w:hAnsi="Times New Roman" w:cs="Times New Roman"/>
          <w:sz w:val="25"/>
          <w:szCs w:val="25"/>
        </w:rPr>
        <w:t>with</w:t>
      </w:r>
      <w:proofErr w:type="gramEnd"/>
      <w:r w:rsidRPr="000C207A">
        <w:rPr>
          <w:rFonts w:ascii="Times New Roman" w:eastAsia="Times New Roman" w:hAnsi="Times New Roman" w:cs="Times New Roman"/>
          <w:sz w:val="25"/>
          <w:szCs w:val="25"/>
        </w:rPr>
        <w:t xml:space="preserve"> the intention of causing               (2) with the intention of</w:t>
      </w:r>
    </w:p>
    <w:p w:rsidR="00D1118A" w:rsidRPr="000C207A" w:rsidRDefault="00D1118A" w:rsidP="000C207A">
      <w:pPr>
        <w:spacing w:after="0" w:line="240" w:lineRule="auto"/>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such</w:t>
      </w:r>
      <w:proofErr w:type="gramEnd"/>
      <w:r w:rsidRPr="000C207A">
        <w:rPr>
          <w:rFonts w:ascii="Times New Roman" w:eastAsia="Times New Roman" w:hAnsi="Times New Roman" w:cs="Times New Roman"/>
          <w:sz w:val="25"/>
          <w:szCs w:val="25"/>
        </w:rPr>
        <w:t xml:space="preserve"> bodily injury as is likely                    causing such bodily injury</w:t>
      </w:r>
    </w:p>
    <w:p w:rsidR="00D1118A" w:rsidRPr="000C207A" w:rsidRDefault="00D1118A" w:rsidP="000C207A">
      <w:pPr>
        <w:spacing w:after="0" w:line="240" w:lineRule="auto"/>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to</w:t>
      </w:r>
      <w:proofErr w:type="gramEnd"/>
      <w:r w:rsidRPr="000C207A">
        <w:rPr>
          <w:rFonts w:ascii="Times New Roman" w:eastAsia="Times New Roman" w:hAnsi="Times New Roman" w:cs="Times New Roman"/>
          <w:sz w:val="25"/>
          <w:szCs w:val="25"/>
        </w:rPr>
        <w:t xml:space="preserve"> cause death; or                                    as the offender knows to be</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likely</w:t>
      </w:r>
      <w:proofErr w:type="gramEnd"/>
      <w:r w:rsidRPr="000C207A">
        <w:rPr>
          <w:rFonts w:ascii="Times New Roman" w:eastAsia="Times New Roman" w:hAnsi="Times New Roman" w:cs="Times New Roman"/>
          <w:sz w:val="25"/>
          <w:szCs w:val="25"/>
        </w:rPr>
        <w:t xml:space="preserve"> to cause the death of</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the</w:t>
      </w:r>
      <w:proofErr w:type="gramEnd"/>
      <w:r w:rsidRPr="000C207A">
        <w:rPr>
          <w:rFonts w:ascii="Times New Roman" w:eastAsia="Times New Roman" w:hAnsi="Times New Roman" w:cs="Times New Roman"/>
          <w:sz w:val="25"/>
          <w:szCs w:val="25"/>
        </w:rPr>
        <w:t xml:space="preserve"> person to whom the harm</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roofErr w:type="gramStart"/>
      <w:r w:rsidRPr="000C207A">
        <w:rPr>
          <w:rFonts w:ascii="Times New Roman" w:eastAsia="Times New Roman" w:hAnsi="Times New Roman" w:cs="Times New Roman"/>
          <w:sz w:val="25"/>
          <w:szCs w:val="25"/>
        </w:rPr>
        <w:t>is</w:t>
      </w:r>
      <w:proofErr w:type="gramEnd"/>
      <w:r w:rsidRPr="000C207A">
        <w:rPr>
          <w:rFonts w:ascii="Times New Roman" w:eastAsia="Times New Roman" w:hAnsi="Times New Roman" w:cs="Times New Roman"/>
          <w:sz w:val="25"/>
          <w:szCs w:val="25"/>
        </w:rPr>
        <w:t xml:space="preserve"> caused; or</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(3) With the intention of</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causing</w:t>
      </w:r>
      <w:proofErr w:type="gramEnd"/>
      <w:r w:rsidRPr="000C207A">
        <w:rPr>
          <w:rFonts w:ascii="Times New Roman" w:eastAsia="Times New Roman" w:hAnsi="Times New Roman" w:cs="Times New Roman"/>
          <w:sz w:val="25"/>
          <w:szCs w:val="25"/>
        </w:rPr>
        <w:t xml:space="preserve"> bodily injury to any</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lastRenderedPageBreak/>
        <w:t>                                                               </w:t>
      </w:r>
      <w:proofErr w:type="gramStart"/>
      <w:r w:rsidRPr="000C207A">
        <w:rPr>
          <w:rFonts w:ascii="Times New Roman" w:eastAsia="Times New Roman" w:hAnsi="Times New Roman" w:cs="Times New Roman"/>
          <w:sz w:val="25"/>
          <w:szCs w:val="25"/>
        </w:rPr>
        <w:t>person</w:t>
      </w:r>
      <w:proofErr w:type="gramEnd"/>
      <w:r w:rsidRPr="000C207A">
        <w:rPr>
          <w:rFonts w:ascii="Times New Roman" w:eastAsia="Times New Roman" w:hAnsi="Times New Roman" w:cs="Times New Roman"/>
          <w:sz w:val="25"/>
          <w:szCs w:val="25"/>
        </w:rPr>
        <w:t xml:space="preserve"> and the bodily injury</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intended</w:t>
      </w:r>
      <w:proofErr w:type="gramEnd"/>
      <w:r w:rsidRPr="000C207A">
        <w:rPr>
          <w:rFonts w:ascii="Times New Roman" w:eastAsia="Times New Roman" w:hAnsi="Times New Roman" w:cs="Times New Roman"/>
          <w:sz w:val="25"/>
          <w:szCs w:val="25"/>
        </w:rPr>
        <w:t xml:space="preserve"> to be inflicted</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is</w:t>
      </w:r>
      <w:proofErr w:type="gramEnd"/>
      <w:r w:rsidRPr="000C207A">
        <w:rPr>
          <w:rFonts w:ascii="Times New Roman" w:eastAsia="Times New Roman" w:hAnsi="Times New Roman" w:cs="Times New Roman"/>
          <w:sz w:val="25"/>
          <w:szCs w:val="25"/>
        </w:rPr>
        <w:t xml:space="preserve"> sufficient in the</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roofErr w:type="gramStart"/>
      <w:r w:rsidRPr="000C207A">
        <w:rPr>
          <w:rFonts w:ascii="Times New Roman" w:eastAsia="Times New Roman" w:hAnsi="Times New Roman" w:cs="Times New Roman"/>
          <w:sz w:val="25"/>
          <w:szCs w:val="25"/>
        </w:rPr>
        <w:t>ordinary</w:t>
      </w:r>
      <w:proofErr w:type="gramEnd"/>
      <w:r w:rsidRPr="000C207A">
        <w:rPr>
          <w:rFonts w:ascii="Times New Roman" w:eastAsia="Times New Roman" w:hAnsi="Times New Roman" w:cs="Times New Roman"/>
          <w:sz w:val="25"/>
          <w:szCs w:val="25"/>
        </w:rPr>
        <w:t xml:space="preserve"> course of nature</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to</w:t>
      </w:r>
      <w:proofErr w:type="gramEnd"/>
      <w:r w:rsidRPr="000C207A">
        <w:rPr>
          <w:rFonts w:ascii="Times New Roman" w:eastAsia="Times New Roman" w:hAnsi="Times New Roman" w:cs="Times New Roman"/>
          <w:sz w:val="25"/>
          <w:szCs w:val="25"/>
        </w:rPr>
        <w:t xml:space="preserve"> cause death; or</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r w:rsidRPr="000C207A">
        <w:rPr>
          <w:rFonts w:ascii="Times New Roman" w:eastAsia="Times New Roman" w:hAnsi="Times New Roman" w:cs="Times New Roman"/>
          <w:b/>
          <w:bCs/>
          <w:sz w:val="25"/>
          <w:szCs w:val="25"/>
        </w:rPr>
        <w:t>KNOWLEDGE</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b/>
          <w:bCs/>
          <w:sz w:val="25"/>
          <w:szCs w:val="25"/>
        </w:rPr>
        <w:t> </w:t>
      </w: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(c) </w:t>
      </w:r>
      <w:proofErr w:type="gramStart"/>
      <w:r w:rsidRPr="000C207A">
        <w:rPr>
          <w:rFonts w:ascii="Times New Roman" w:eastAsia="Times New Roman" w:hAnsi="Times New Roman" w:cs="Times New Roman"/>
          <w:sz w:val="25"/>
          <w:szCs w:val="25"/>
        </w:rPr>
        <w:t>with</w:t>
      </w:r>
      <w:proofErr w:type="gramEnd"/>
      <w:r w:rsidRPr="000C207A">
        <w:rPr>
          <w:rFonts w:ascii="Times New Roman" w:eastAsia="Times New Roman" w:hAnsi="Times New Roman" w:cs="Times New Roman"/>
          <w:sz w:val="25"/>
          <w:szCs w:val="25"/>
        </w:rPr>
        <w:t xml:space="preserve"> the knowledge that the act        (4) with the knowledge that</w:t>
      </w:r>
    </w:p>
    <w:p w:rsidR="00D1118A" w:rsidRPr="000C207A" w:rsidRDefault="00D1118A" w:rsidP="000C207A">
      <w:pPr>
        <w:spacing w:after="0" w:line="240" w:lineRule="auto"/>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is</w:t>
      </w:r>
      <w:proofErr w:type="gramEnd"/>
      <w:r w:rsidRPr="000C207A">
        <w:rPr>
          <w:rFonts w:ascii="Times New Roman" w:eastAsia="Times New Roman" w:hAnsi="Times New Roman" w:cs="Times New Roman"/>
          <w:sz w:val="25"/>
          <w:szCs w:val="25"/>
        </w:rPr>
        <w:t xml:space="preserve"> likely to cause death.                           </w:t>
      </w:r>
      <w:proofErr w:type="gramStart"/>
      <w:r w:rsidRPr="000C207A">
        <w:rPr>
          <w:rFonts w:ascii="Times New Roman" w:eastAsia="Times New Roman" w:hAnsi="Times New Roman" w:cs="Times New Roman"/>
          <w:sz w:val="25"/>
          <w:szCs w:val="25"/>
        </w:rPr>
        <w:t>the</w:t>
      </w:r>
      <w:proofErr w:type="gramEnd"/>
      <w:r w:rsidRPr="000C207A">
        <w:rPr>
          <w:rFonts w:ascii="Times New Roman" w:eastAsia="Times New Roman" w:hAnsi="Times New Roman" w:cs="Times New Roman"/>
          <w:sz w:val="25"/>
          <w:szCs w:val="25"/>
        </w:rPr>
        <w:t xml:space="preserve"> act is so imminently</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dangerous</w:t>
      </w:r>
      <w:proofErr w:type="gramEnd"/>
      <w:r w:rsidRPr="000C207A">
        <w:rPr>
          <w:rFonts w:ascii="Times New Roman" w:eastAsia="Times New Roman" w:hAnsi="Times New Roman" w:cs="Times New Roman"/>
          <w:sz w:val="25"/>
          <w:szCs w:val="25"/>
        </w:rPr>
        <w:t xml:space="preserve"> that it must in all</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roofErr w:type="gramStart"/>
      <w:r w:rsidRPr="000C207A">
        <w:rPr>
          <w:rFonts w:ascii="Times New Roman" w:eastAsia="Times New Roman" w:hAnsi="Times New Roman" w:cs="Times New Roman"/>
          <w:sz w:val="25"/>
          <w:szCs w:val="25"/>
        </w:rPr>
        <w:t>probability</w:t>
      </w:r>
      <w:proofErr w:type="gramEnd"/>
      <w:r w:rsidRPr="000C207A">
        <w:rPr>
          <w:rFonts w:ascii="Times New Roman" w:eastAsia="Times New Roman" w:hAnsi="Times New Roman" w:cs="Times New Roman"/>
          <w:sz w:val="25"/>
          <w:szCs w:val="25"/>
        </w:rPr>
        <w:t xml:space="preserve"> cause death or</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such</w:t>
      </w:r>
      <w:proofErr w:type="gramEnd"/>
      <w:r w:rsidRPr="000C207A">
        <w:rPr>
          <w:rFonts w:ascii="Times New Roman" w:eastAsia="Times New Roman" w:hAnsi="Times New Roman" w:cs="Times New Roman"/>
          <w:sz w:val="25"/>
          <w:szCs w:val="25"/>
        </w:rPr>
        <w:t xml:space="preserve"> bodily injury as is</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likely</w:t>
      </w:r>
      <w:proofErr w:type="gramEnd"/>
      <w:r w:rsidRPr="000C207A">
        <w:rPr>
          <w:rFonts w:ascii="Times New Roman" w:eastAsia="Times New Roman" w:hAnsi="Times New Roman" w:cs="Times New Roman"/>
          <w:sz w:val="25"/>
          <w:szCs w:val="25"/>
        </w:rPr>
        <w:t xml:space="preserve"> to cause death, and</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roofErr w:type="gramStart"/>
      <w:r w:rsidRPr="000C207A">
        <w:rPr>
          <w:rFonts w:ascii="Times New Roman" w:eastAsia="Times New Roman" w:hAnsi="Times New Roman" w:cs="Times New Roman"/>
          <w:sz w:val="25"/>
          <w:szCs w:val="25"/>
        </w:rPr>
        <w:t>without</w:t>
      </w:r>
      <w:proofErr w:type="gramEnd"/>
      <w:r w:rsidRPr="000C207A">
        <w:rPr>
          <w:rFonts w:ascii="Times New Roman" w:eastAsia="Times New Roman" w:hAnsi="Times New Roman" w:cs="Times New Roman"/>
          <w:sz w:val="25"/>
          <w:szCs w:val="25"/>
        </w:rPr>
        <w:t xml:space="preserve"> any excuse for</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incurring</w:t>
      </w:r>
      <w:proofErr w:type="gramEnd"/>
      <w:r w:rsidRPr="000C207A">
        <w:rPr>
          <w:rFonts w:ascii="Times New Roman" w:eastAsia="Times New Roman" w:hAnsi="Times New Roman" w:cs="Times New Roman"/>
          <w:sz w:val="25"/>
          <w:szCs w:val="25"/>
        </w:rPr>
        <w:t xml:space="preserve"> the risk of causing</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                                                             </w:t>
      </w:r>
      <w:proofErr w:type="gramStart"/>
      <w:r w:rsidRPr="000C207A">
        <w:rPr>
          <w:rFonts w:ascii="Times New Roman" w:eastAsia="Times New Roman" w:hAnsi="Times New Roman" w:cs="Times New Roman"/>
          <w:sz w:val="25"/>
          <w:szCs w:val="25"/>
        </w:rPr>
        <w:t>death</w:t>
      </w:r>
      <w:proofErr w:type="gramEnd"/>
      <w:r w:rsidRPr="000C207A">
        <w:rPr>
          <w:rFonts w:ascii="Times New Roman" w:eastAsia="Times New Roman" w:hAnsi="Times New Roman" w:cs="Times New Roman"/>
          <w:sz w:val="25"/>
          <w:szCs w:val="25"/>
        </w:rPr>
        <w:t xml:space="preserve"> or such injury as is</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roofErr w:type="gramStart"/>
      <w:r w:rsidRPr="000C207A">
        <w:rPr>
          <w:rFonts w:ascii="Times New Roman" w:eastAsia="Times New Roman" w:hAnsi="Times New Roman" w:cs="Times New Roman"/>
          <w:sz w:val="25"/>
          <w:szCs w:val="25"/>
        </w:rPr>
        <w:t>mentioned</w:t>
      </w:r>
      <w:proofErr w:type="gramEnd"/>
      <w:r w:rsidRPr="000C207A">
        <w:rPr>
          <w:rFonts w:ascii="Times New Roman" w:eastAsia="Times New Roman" w:hAnsi="Times New Roman" w:cs="Times New Roman"/>
          <w:sz w:val="25"/>
          <w:szCs w:val="25"/>
        </w:rPr>
        <w:t xml:space="preserve"> above.</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8. Clause (b) of Section 299 corresponds with clauses (2) and (3) of Section 300. The distinguishing feature of the </w:t>
      </w:r>
      <w:proofErr w:type="spellStart"/>
      <w:r w:rsidRPr="000C207A">
        <w:rPr>
          <w:rFonts w:ascii="Times New Roman" w:eastAsia="Times New Roman" w:hAnsi="Times New Roman" w:cs="Times New Roman"/>
          <w:sz w:val="25"/>
          <w:szCs w:val="25"/>
        </w:rPr>
        <w:t>mens</w:t>
      </w:r>
      <w:proofErr w:type="spellEnd"/>
      <w:r w:rsidRPr="000C207A">
        <w:rPr>
          <w:rFonts w:ascii="Times New Roman" w:eastAsia="Times New Roman" w:hAnsi="Times New Roman" w:cs="Times New Roman"/>
          <w:sz w:val="25"/>
          <w:szCs w:val="25"/>
        </w:rPr>
        <w:t xml:space="preserve"> </w:t>
      </w:r>
      <w:proofErr w:type="spellStart"/>
      <w:r w:rsidRPr="000C207A">
        <w:rPr>
          <w:rFonts w:ascii="Times New Roman" w:eastAsia="Times New Roman" w:hAnsi="Times New Roman" w:cs="Times New Roman"/>
          <w:sz w:val="25"/>
          <w:szCs w:val="25"/>
        </w:rPr>
        <w:t>rea</w:t>
      </w:r>
      <w:proofErr w:type="spellEnd"/>
      <w:r w:rsidRPr="000C207A">
        <w:rPr>
          <w:rFonts w:ascii="Times New Roman" w:eastAsia="Times New Roman" w:hAnsi="Times New Roman" w:cs="Times New Roman"/>
          <w:sz w:val="25"/>
          <w:szCs w:val="25"/>
        </w:rPr>
        <w:t xml:space="preserve">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w:t>
      </w:r>
      <w:proofErr w:type="gramStart"/>
      <w:r w:rsidRPr="000C207A">
        <w:rPr>
          <w:rFonts w:ascii="Times New Roman" w:eastAsia="Times New Roman" w:hAnsi="Times New Roman" w:cs="Times New Roman"/>
          <w:sz w:val="25"/>
          <w:szCs w:val="25"/>
        </w:rPr>
        <w:t>victim,</w:t>
      </w:r>
      <w:proofErr w:type="gramEnd"/>
      <w:r w:rsidRPr="000C207A">
        <w:rPr>
          <w:rFonts w:ascii="Times New Roman" w:eastAsia="Times New Roman" w:hAnsi="Times New Roman" w:cs="Times New Roman"/>
          <w:sz w:val="25"/>
          <w:szCs w:val="25"/>
        </w:rPr>
        <w:t xml:space="preserve"> is sufficient to bring the killing within the ambit of this clause. This aspect of clause (2) is borne out by illustration (b) appended to Section 300.</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9. 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w:t>
      </w:r>
      <w:proofErr w:type="gramStart"/>
      <w:r w:rsidRPr="000C207A">
        <w:rPr>
          <w:rFonts w:ascii="Times New Roman" w:eastAsia="Times New Roman" w:hAnsi="Times New Roman" w:cs="Times New Roman"/>
          <w:sz w:val="25"/>
          <w:szCs w:val="25"/>
        </w:rPr>
        <w:t>death,</w:t>
      </w:r>
      <w:proofErr w:type="gramEnd"/>
      <w:r w:rsidRPr="000C207A">
        <w:rPr>
          <w:rFonts w:ascii="Times New Roman" w:eastAsia="Times New Roman" w:hAnsi="Times New Roman" w:cs="Times New Roman"/>
          <w:sz w:val="25"/>
          <w:szCs w:val="25"/>
        </w:rPr>
        <w:t xml:space="preserve"> was intentionally given. In clause (3) of Section 300, instead of the words `likely to cause death' occurring in the corresponding clause (b) of Section 299, the words "sufficient in the ordinary course of nature" </w:t>
      </w:r>
      <w:proofErr w:type="gramStart"/>
      <w:r w:rsidRPr="000C207A">
        <w:rPr>
          <w:rFonts w:ascii="Times New Roman" w:eastAsia="Times New Roman" w:hAnsi="Times New Roman" w:cs="Times New Roman"/>
          <w:sz w:val="25"/>
          <w:szCs w:val="25"/>
        </w:rPr>
        <w:t>have</w:t>
      </w:r>
      <w:proofErr w:type="gramEnd"/>
      <w:r w:rsidRPr="000C207A">
        <w:rPr>
          <w:rFonts w:ascii="Times New Roman" w:eastAsia="Times New Roman" w:hAnsi="Times New Roman" w:cs="Times New Roman"/>
          <w:sz w:val="25"/>
          <w:szCs w:val="25"/>
        </w:rPr>
        <w:t xml:space="preser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w:t>
      </w:r>
      <w:r w:rsidRPr="000C207A">
        <w:rPr>
          <w:rFonts w:ascii="Times New Roman" w:eastAsia="Times New Roman" w:hAnsi="Times New Roman" w:cs="Times New Roman"/>
          <w:sz w:val="25"/>
          <w:szCs w:val="25"/>
        </w:rPr>
        <w:lastRenderedPageBreak/>
        <w:t xml:space="preserve">Section 300 is one of the </w:t>
      </w:r>
      <w:proofErr w:type="gramStart"/>
      <w:r w:rsidRPr="000C207A">
        <w:rPr>
          <w:rFonts w:ascii="Times New Roman" w:eastAsia="Times New Roman" w:hAnsi="Times New Roman" w:cs="Times New Roman"/>
          <w:sz w:val="25"/>
          <w:szCs w:val="25"/>
        </w:rPr>
        <w:t>degree</w:t>
      </w:r>
      <w:proofErr w:type="gramEnd"/>
      <w:r w:rsidRPr="000C207A">
        <w:rPr>
          <w:rFonts w:ascii="Times New Roman" w:eastAsia="Times New Roman" w:hAnsi="Times New Roman" w:cs="Times New Roman"/>
          <w:sz w:val="25"/>
          <w:szCs w:val="25"/>
        </w:rPr>
        <w:t xml:space="preserv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w:t>
      </w:r>
      <w:proofErr w:type="gramStart"/>
      <w:r w:rsidRPr="000C207A">
        <w:rPr>
          <w:rFonts w:ascii="Times New Roman" w:eastAsia="Times New Roman" w:hAnsi="Times New Roman" w:cs="Times New Roman"/>
          <w:sz w:val="25"/>
          <w:szCs w:val="25"/>
        </w:rPr>
        <w:t>mean</w:t>
      </w:r>
      <w:proofErr w:type="gramEnd"/>
      <w:r w:rsidRPr="000C207A">
        <w:rPr>
          <w:rFonts w:ascii="Times New Roman" w:eastAsia="Times New Roman" w:hAnsi="Times New Roman" w:cs="Times New Roman"/>
          <w:sz w:val="25"/>
          <w:szCs w:val="25"/>
        </w:rPr>
        <w:t xml:space="preserve"> that death will be the "most probable" result of the injury, having regard to the ordinary course of nature.</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10. For cases to fall within clause (3), it is not necessary that the offender intended to cause death, so long as the death ensues from the intentional bodily injury or injuries sufficient to cause death in the ordinary course of nature. </w:t>
      </w:r>
      <w:proofErr w:type="spellStart"/>
      <w:proofErr w:type="gramStart"/>
      <w:r w:rsidRPr="000C207A">
        <w:rPr>
          <w:rFonts w:ascii="Times New Roman" w:eastAsia="Times New Roman" w:hAnsi="Times New Roman" w:cs="Times New Roman"/>
          <w:i/>
          <w:sz w:val="25"/>
          <w:szCs w:val="25"/>
        </w:rPr>
        <w:t>Rajwant</w:t>
      </w:r>
      <w:proofErr w:type="spellEnd"/>
      <w:r w:rsidRPr="000C207A">
        <w:rPr>
          <w:rFonts w:ascii="Times New Roman" w:eastAsia="Times New Roman" w:hAnsi="Times New Roman" w:cs="Times New Roman"/>
          <w:i/>
          <w:sz w:val="25"/>
          <w:szCs w:val="25"/>
        </w:rPr>
        <w:t xml:space="preserve"> and </w:t>
      </w:r>
      <w:proofErr w:type="spellStart"/>
      <w:r w:rsidRPr="000C207A">
        <w:rPr>
          <w:rFonts w:ascii="Times New Roman" w:eastAsia="Times New Roman" w:hAnsi="Times New Roman" w:cs="Times New Roman"/>
          <w:i/>
          <w:sz w:val="25"/>
          <w:szCs w:val="25"/>
        </w:rPr>
        <w:t>Anr</w:t>
      </w:r>
      <w:proofErr w:type="spellEnd"/>
      <w:r w:rsidRPr="000C207A">
        <w:rPr>
          <w:rFonts w:ascii="Times New Roman" w:eastAsia="Times New Roman" w:hAnsi="Times New Roman" w:cs="Times New Roman"/>
          <w:i/>
          <w:sz w:val="25"/>
          <w:szCs w:val="25"/>
        </w:rPr>
        <w:t>.</w:t>
      </w:r>
      <w:proofErr w:type="gramEnd"/>
      <w:r w:rsidRPr="000C207A">
        <w:rPr>
          <w:rFonts w:ascii="Times New Roman" w:eastAsia="Times New Roman" w:hAnsi="Times New Roman" w:cs="Times New Roman"/>
          <w:i/>
          <w:sz w:val="25"/>
          <w:szCs w:val="25"/>
        </w:rPr>
        <w:t xml:space="preserve"> </w:t>
      </w:r>
      <w:proofErr w:type="gramStart"/>
      <w:r w:rsidRPr="000C207A">
        <w:rPr>
          <w:rFonts w:ascii="Times New Roman" w:eastAsia="Times New Roman" w:hAnsi="Times New Roman" w:cs="Times New Roman"/>
          <w:i/>
          <w:sz w:val="25"/>
          <w:szCs w:val="25"/>
        </w:rPr>
        <w:t>v. State</w:t>
      </w:r>
      <w:proofErr w:type="gramEnd"/>
      <w:r w:rsidRPr="000C207A">
        <w:rPr>
          <w:rFonts w:ascii="Times New Roman" w:eastAsia="Times New Roman" w:hAnsi="Times New Roman" w:cs="Times New Roman"/>
          <w:i/>
          <w:sz w:val="25"/>
          <w:szCs w:val="25"/>
        </w:rPr>
        <w:t xml:space="preserve"> of Kerala</w:t>
      </w:r>
      <w:r w:rsidR="000C207A" w:rsidRPr="000C207A">
        <w:rPr>
          <w:rFonts w:ascii="Times New Roman" w:eastAsia="Times New Roman" w:hAnsi="Times New Roman" w:cs="Times New Roman"/>
          <w:i/>
          <w:sz w:val="25"/>
          <w:szCs w:val="25"/>
          <w:vertAlign w:val="superscript"/>
        </w:rPr>
        <w:t>4</w:t>
      </w:r>
      <w:r w:rsidRPr="000C207A">
        <w:rPr>
          <w:rFonts w:ascii="Times New Roman" w:eastAsia="Times New Roman" w:hAnsi="Times New Roman" w:cs="Times New Roman"/>
          <w:sz w:val="25"/>
          <w:szCs w:val="25"/>
        </w:rPr>
        <w:t>, is an apt illustration of this point.</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11. In </w:t>
      </w:r>
      <w:proofErr w:type="spellStart"/>
      <w:r w:rsidRPr="000C207A">
        <w:rPr>
          <w:rFonts w:ascii="Times New Roman" w:eastAsia="Times New Roman" w:hAnsi="Times New Roman" w:cs="Times New Roman"/>
          <w:i/>
          <w:sz w:val="25"/>
          <w:szCs w:val="25"/>
        </w:rPr>
        <w:t>Virsa</w:t>
      </w:r>
      <w:proofErr w:type="spellEnd"/>
      <w:r w:rsidRPr="000C207A">
        <w:rPr>
          <w:rFonts w:ascii="Times New Roman" w:eastAsia="Times New Roman" w:hAnsi="Times New Roman" w:cs="Times New Roman"/>
          <w:i/>
          <w:sz w:val="25"/>
          <w:szCs w:val="25"/>
        </w:rPr>
        <w:t xml:space="preserve"> Singh v. State of Punjab</w:t>
      </w:r>
      <w:r w:rsidR="000C207A" w:rsidRPr="000C207A">
        <w:rPr>
          <w:rFonts w:ascii="Times New Roman" w:eastAsia="Times New Roman" w:hAnsi="Times New Roman" w:cs="Times New Roman"/>
          <w:i/>
          <w:sz w:val="25"/>
          <w:szCs w:val="25"/>
          <w:vertAlign w:val="superscript"/>
        </w:rPr>
        <w:t>5</w:t>
      </w:r>
      <w:r w:rsidRPr="000C207A">
        <w:rPr>
          <w:rFonts w:ascii="Times New Roman" w:eastAsia="Times New Roman" w:hAnsi="Times New Roman" w:cs="Times New Roman"/>
          <w:sz w:val="25"/>
          <w:szCs w:val="25"/>
        </w:rPr>
        <w:t xml:space="preserve"> Vivian Bose, J. speaking for the </w:t>
      </w:r>
      <w:proofErr w:type="gramStart"/>
      <w:r w:rsidRPr="000C207A">
        <w:rPr>
          <w:rFonts w:ascii="Times New Roman" w:eastAsia="Times New Roman" w:hAnsi="Times New Roman" w:cs="Times New Roman"/>
          <w:sz w:val="25"/>
          <w:szCs w:val="25"/>
        </w:rPr>
        <w:t>Court,</w:t>
      </w:r>
      <w:proofErr w:type="gramEnd"/>
      <w:r w:rsidRPr="000C207A">
        <w:rPr>
          <w:rFonts w:ascii="Times New Roman" w:eastAsia="Times New Roman" w:hAnsi="Times New Roman" w:cs="Times New Roman"/>
          <w:sz w:val="25"/>
          <w:szCs w:val="25"/>
        </w:rPr>
        <w:t xml:space="preserve">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0C207A" w:rsidRDefault="000C207A" w:rsidP="000C207A">
      <w:pPr>
        <w:spacing w:after="0" w:line="240" w:lineRule="auto"/>
        <w:jc w:val="both"/>
        <w:rPr>
          <w:rFonts w:ascii="Times New Roman" w:eastAsia="Times New Roman" w:hAnsi="Times New Roman" w:cs="Times New Roman"/>
          <w:sz w:val="25"/>
          <w:szCs w:val="25"/>
        </w:rPr>
      </w:pP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12. The ingredients of clause "Thirdly" of Section 300, IPC were brought out by the illustrious Judge in his terse language as follows:</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"To put it shortly, the prosecution must prove the following facts before it can bring a case under Section 300, "thirdly".</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First, it must establish, quite objectively, that a bodily injury is present.</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Secondly, the nature of the injury must be proved. These are purely objective investigations.</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Thirdly, it must be proved that there was an intention to inflict that particular bodily injury, that is to say that it was not accidental or unintentional, or that some other</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proofErr w:type="gramStart"/>
      <w:r w:rsidRPr="000C207A">
        <w:rPr>
          <w:rFonts w:ascii="Times New Roman" w:eastAsia="Times New Roman" w:hAnsi="Times New Roman" w:cs="Times New Roman"/>
          <w:sz w:val="25"/>
          <w:szCs w:val="25"/>
        </w:rPr>
        <w:t>kind</w:t>
      </w:r>
      <w:proofErr w:type="gramEnd"/>
      <w:r w:rsidRPr="000C207A">
        <w:rPr>
          <w:rFonts w:ascii="Times New Roman" w:eastAsia="Times New Roman" w:hAnsi="Times New Roman" w:cs="Times New Roman"/>
          <w:sz w:val="25"/>
          <w:szCs w:val="25"/>
        </w:rPr>
        <w:t xml:space="preserve"> of injury was intended.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Once these three elements are proved to be present, the enquiry proceeds further and,</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Fourthly, it must be proved that the injury of the type just described made up of the three elements set out above is sufficient to cause death in the ordinary course of nature.</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lastRenderedPageBreak/>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This part of the enquiry is purely objective and inferential and has nothing to do with the intention of the offender."</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13. The learned Judge explained the third ingredient in the following words (at page 468):</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ind w:left="720"/>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"The question is not whether the prisoner intended to inflict a serious injury or a trivial one but whether he intended to inflict the injury that is proved to be present. If he can show that he did not, or if the </w:t>
      </w:r>
      <w:proofErr w:type="gramStart"/>
      <w:r w:rsidRPr="000C207A">
        <w:rPr>
          <w:rFonts w:ascii="Times New Roman" w:eastAsia="Times New Roman" w:hAnsi="Times New Roman" w:cs="Times New Roman"/>
          <w:sz w:val="25"/>
          <w:szCs w:val="25"/>
        </w:rPr>
        <w:t>totality of the circumstances justify</w:t>
      </w:r>
      <w:proofErr w:type="gramEnd"/>
      <w:r w:rsidRPr="000C207A">
        <w:rPr>
          <w:rFonts w:ascii="Times New Roman" w:eastAsia="Times New Roman" w:hAnsi="Times New Roman" w:cs="Times New Roman"/>
          <w:sz w:val="25"/>
          <w:szCs w:val="25"/>
        </w:rPr>
        <w:t xml:space="preserve">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14. These observations of Vivian Bose, J. have become locus </w:t>
      </w:r>
      <w:proofErr w:type="spellStart"/>
      <w:r w:rsidRPr="000C207A">
        <w:rPr>
          <w:rFonts w:ascii="Times New Roman" w:eastAsia="Times New Roman" w:hAnsi="Times New Roman" w:cs="Times New Roman"/>
          <w:sz w:val="25"/>
          <w:szCs w:val="25"/>
        </w:rPr>
        <w:t>classicus</w:t>
      </w:r>
      <w:proofErr w:type="spellEnd"/>
      <w:r w:rsidRPr="000C207A">
        <w:rPr>
          <w:rFonts w:ascii="Times New Roman" w:eastAsia="Times New Roman" w:hAnsi="Times New Roman" w:cs="Times New Roman"/>
          <w:sz w:val="25"/>
          <w:szCs w:val="25"/>
        </w:rPr>
        <w:t xml:space="preserve">. The test laid down by </w:t>
      </w:r>
      <w:proofErr w:type="spellStart"/>
      <w:r w:rsidRPr="000C207A">
        <w:rPr>
          <w:rFonts w:ascii="Times New Roman" w:eastAsia="Times New Roman" w:hAnsi="Times New Roman" w:cs="Times New Roman"/>
          <w:sz w:val="25"/>
          <w:szCs w:val="25"/>
        </w:rPr>
        <w:t>Virsa</w:t>
      </w:r>
      <w:proofErr w:type="spellEnd"/>
      <w:r w:rsidRPr="000C207A">
        <w:rPr>
          <w:rFonts w:ascii="Times New Roman" w:eastAsia="Times New Roman" w:hAnsi="Times New Roman" w:cs="Times New Roman"/>
          <w:sz w:val="25"/>
          <w:szCs w:val="25"/>
        </w:rPr>
        <w:t xml:space="preserve"> Singh's case (supra) for the applicability of</w:t>
      </w:r>
      <w:proofErr w:type="gramStart"/>
      <w:r w:rsidRPr="000C207A">
        <w:rPr>
          <w:rFonts w:ascii="Times New Roman" w:eastAsia="Times New Roman" w:hAnsi="Times New Roman" w:cs="Times New Roman"/>
          <w:sz w:val="25"/>
          <w:szCs w:val="25"/>
        </w:rPr>
        <w:t>  clause</w:t>
      </w:r>
      <w:proofErr w:type="gramEnd"/>
      <w:r w:rsidRPr="000C207A">
        <w:rPr>
          <w:rFonts w:ascii="Times New Roman" w:eastAsia="Times New Roman" w:hAnsi="Times New Roman" w:cs="Times New Roman"/>
          <w:sz w:val="25"/>
          <w:szCs w:val="25"/>
        </w:rPr>
        <w:t xml:space="preserv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15. Thus, according to the rule laid down in </w:t>
      </w:r>
      <w:proofErr w:type="spellStart"/>
      <w:r w:rsidRPr="000C207A">
        <w:rPr>
          <w:rFonts w:ascii="Times New Roman" w:eastAsia="Times New Roman" w:hAnsi="Times New Roman" w:cs="Times New Roman"/>
          <w:sz w:val="25"/>
          <w:szCs w:val="25"/>
        </w:rPr>
        <w:t>Virsa</w:t>
      </w:r>
      <w:proofErr w:type="spellEnd"/>
      <w:r w:rsidRPr="000C207A">
        <w:rPr>
          <w:rFonts w:ascii="Times New Roman" w:eastAsia="Times New Roman" w:hAnsi="Times New Roman" w:cs="Times New Roman"/>
          <w:sz w:val="25"/>
          <w:szCs w:val="25"/>
        </w:rPr>
        <w:t xml:space="preserve"> Singh's case,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16.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lastRenderedPageBreak/>
        <w:t xml:space="preserve">17. 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18. The position was illuminatingly highlighted by this Court in </w:t>
      </w:r>
      <w:r w:rsidRPr="000C207A">
        <w:rPr>
          <w:rFonts w:ascii="Times New Roman" w:eastAsia="Times New Roman" w:hAnsi="Times New Roman" w:cs="Times New Roman"/>
          <w:i/>
          <w:sz w:val="25"/>
          <w:szCs w:val="25"/>
        </w:rPr>
        <w:t xml:space="preserve">State of Andhra Pradesh v. </w:t>
      </w:r>
      <w:proofErr w:type="spellStart"/>
      <w:r w:rsidRPr="000C207A">
        <w:rPr>
          <w:rFonts w:ascii="Times New Roman" w:eastAsia="Times New Roman" w:hAnsi="Times New Roman" w:cs="Times New Roman"/>
          <w:i/>
          <w:sz w:val="25"/>
          <w:szCs w:val="25"/>
        </w:rPr>
        <w:t>Rayavarapu</w:t>
      </w:r>
      <w:proofErr w:type="spellEnd"/>
      <w:r w:rsidRPr="000C207A">
        <w:rPr>
          <w:rFonts w:ascii="Times New Roman" w:eastAsia="Times New Roman" w:hAnsi="Times New Roman" w:cs="Times New Roman"/>
          <w:i/>
          <w:sz w:val="25"/>
          <w:szCs w:val="25"/>
        </w:rPr>
        <w:t xml:space="preserve"> </w:t>
      </w:r>
      <w:proofErr w:type="spellStart"/>
      <w:r w:rsidRPr="000C207A">
        <w:rPr>
          <w:rFonts w:ascii="Times New Roman" w:eastAsia="Times New Roman" w:hAnsi="Times New Roman" w:cs="Times New Roman"/>
          <w:i/>
          <w:sz w:val="25"/>
          <w:szCs w:val="25"/>
        </w:rPr>
        <w:t>Punnayya</w:t>
      </w:r>
      <w:proofErr w:type="spellEnd"/>
      <w:r w:rsidRPr="000C207A">
        <w:rPr>
          <w:rFonts w:ascii="Times New Roman" w:eastAsia="Times New Roman" w:hAnsi="Times New Roman" w:cs="Times New Roman"/>
          <w:i/>
          <w:sz w:val="25"/>
          <w:szCs w:val="25"/>
        </w:rPr>
        <w:t xml:space="preserve"> and Anr.</w:t>
      </w:r>
      <w:r w:rsidR="000C207A" w:rsidRPr="000C207A">
        <w:rPr>
          <w:rFonts w:ascii="Times New Roman" w:eastAsia="Times New Roman" w:hAnsi="Times New Roman" w:cs="Times New Roman"/>
          <w:i/>
          <w:sz w:val="25"/>
          <w:szCs w:val="25"/>
          <w:vertAlign w:val="superscript"/>
        </w:rPr>
        <w:t>6</w:t>
      </w:r>
      <w:r w:rsidRPr="000C207A">
        <w:rPr>
          <w:rFonts w:ascii="Times New Roman" w:eastAsia="Times New Roman" w:hAnsi="Times New Roman" w:cs="Times New Roman"/>
          <w:i/>
          <w:sz w:val="25"/>
          <w:szCs w:val="25"/>
        </w:rPr>
        <w:t xml:space="preserve">, Abdul </w:t>
      </w:r>
      <w:proofErr w:type="spellStart"/>
      <w:r w:rsidRPr="000C207A">
        <w:rPr>
          <w:rFonts w:ascii="Times New Roman" w:eastAsia="Times New Roman" w:hAnsi="Times New Roman" w:cs="Times New Roman"/>
          <w:i/>
          <w:sz w:val="25"/>
          <w:szCs w:val="25"/>
        </w:rPr>
        <w:t>Waheed</w:t>
      </w:r>
      <w:proofErr w:type="spellEnd"/>
      <w:r w:rsidRPr="000C207A">
        <w:rPr>
          <w:rFonts w:ascii="Times New Roman" w:eastAsia="Times New Roman" w:hAnsi="Times New Roman" w:cs="Times New Roman"/>
          <w:i/>
          <w:sz w:val="25"/>
          <w:szCs w:val="25"/>
        </w:rPr>
        <w:t xml:space="preserve"> Khan @ </w:t>
      </w:r>
      <w:proofErr w:type="spellStart"/>
      <w:r w:rsidRPr="000C207A">
        <w:rPr>
          <w:rFonts w:ascii="Times New Roman" w:eastAsia="Times New Roman" w:hAnsi="Times New Roman" w:cs="Times New Roman"/>
          <w:i/>
          <w:sz w:val="25"/>
          <w:szCs w:val="25"/>
        </w:rPr>
        <w:t>Waheed</w:t>
      </w:r>
      <w:proofErr w:type="spellEnd"/>
      <w:r w:rsidRPr="000C207A">
        <w:rPr>
          <w:rFonts w:ascii="Times New Roman" w:eastAsia="Times New Roman" w:hAnsi="Times New Roman" w:cs="Times New Roman"/>
          <w:i/>
          <w:sz w:val="25"/>
          <w:szCs w:val="25"/>
        </w:rPr>
        <w:t xml:space="preserve"> and </w:t>
      </w:r>
      <w:proofErr w:type="spellStart"/>
      <w:r w:rsidRPr="000C207A">
        <w:rPr>
          <w:rFonts w:ascii="Times New Roman" w:eastAsia="Times New Roman" w:hAnsi="Times New Roman" w:cs="Times New Roman"/>
          <w:i/>
          <w:sz w:val="25"/>
          <w:szCs w:val="25"/>
        </w:rPr>
        <w:t>Ors</w:t>
      </w:r>
      <w:proofErr w:type="spellEnd"/>
      <w:r w:rsidRPr="000C207A">
        <w:rPr>
          <w:rFonts w:ascii="Times New Roman" w:eastAsia="Times New Roman" w:hAnsi="Times New Roman" w:cs="Times New Roman"/>
          <w:i/>
          <w:sz w:val="25"/>
          <w:szCs w:val="25"/>
        </w:rPr>
        <w:t>. v. State of Andhra Pradesh</w:t>
      </w:r>
      <w:r w:rsidR="000C207A" w:rsidRPr="000C207A">
        <w:rPr>
          <w:rFonts w:ascii="Times New Roman" w:eastAsia="Times New Roman" w:hAnsi="Times New Roman" w:cs="Times New Roman"/>
          <w:i/>
          <w:sz w:val="25"/>
          <w:szCs w:val="25"/>
          <w:vertAlign w:val="superscript"/>
        </w:rPr>
        <w:t>7</w:t>
      </w:r>
      <w:r w:rsidRPr="000C207A">
        <w:rPr>
          <w:rFonts w:ascii="Times New Roman" w:eastAsia="Times New Roman" w:hAnsi="Times New Roman" w:cs="Times New Roman"/>
          <w:i/>
          <w:sz w:val="25"/>
          <w:szCs w:val="25"/>
        </w:rPr>
        <w:t xml:space="preserve">, Augustine </w:t>
      </w:r>
      <w:proofErr w:type="spellStart"/>
      <w:r w:rsidRPr="000C207A">
        <w:rPr>
          <w:rFonts w:ascii="Times New Roman" w:eastAsia="Times New Roman" w:hAnsi="Times New Roman" w:cs="Times New Roman"/>
          <w:i/>
          <w:sz w:val="25"/>
          <w:szCs w:val="25"/>
        </w:rPr>
        <w:t>Saldanha</w:t>
      </w:r>
      <w:proofErr w:type="spellEnd"/>
      <w:r w:rsidRPr="000C207A">
        <w:rPr>
          <w:rFonts w:ascii="Times New Roman" w:eastAsia="Times New Roman" w:hAnsi="Times New Roman" w:cs="Times New Roman"/>
          <w:i/>
          <w:sz w:val="25"/>
          <w:szCs w:val="25"/>
        </w:rPr>
        <w:t xml:space="preserve"> v. State of Karnataka</w:t>
      </w:r>
      <w:r w:rsidR="000C207A" w:rsidRPr="000C207A">
        <w:rPr>
          <w:rFonts w:ascii="Times New Roman" w:eastAsia="Times New Roman" w:hAnsi="Times New Roman" w:cs="Times New Roman"/>
          <w:i/>
          <w:sz w:val="25"/>
          <w:szCs w:val="25"/>
          <w:vertAlign w:val="superscript"/>
        </w:rPr>
        <w:t>8</w:t>
      </w:r>
      <w:r w:rsidRPr="000C207A">
        <w:rPr>
          <w:rFonts w:ascii="Times New Roman" w:eastAsia="Times New Roman" w:hAnsi="Times New Roman" w:cs="Times New Roman"/>
          <w:i/>
          <w:sz w:val="25"/>
          <w:szCs w:val="25"/>
        </w:rPr>
        <w:t xml:space="preserve">, </w:t>
      </w:r>
      <w:proofErr w:type="spellStart"/>
      <w:r w:rsidRPr="000C207A">
        <w:rPr>
          <w:rFonts w:ascii="Times New Roman" w:eastAsia="Times New Roman" w:hAnsi="Times New Roman" w:cs="Times New Roman"/>
          <w:i/>
          <w:sz w:val="25"/>
          <w:szCs w:val="25"/>
        </w:rPr>
        <w:t>Thangaiya</w:t>
      </w:r>
      <w:proofErr w:type="spellEnd"/>
      <w:r w:rsidRPr="000C207A">
        <w:rPr>
          <w:rFonts w:ascii="Times New Roman" w:eastAsia="Times New Roman" w:hAnsi="Times New Roman" w:cs="Times New Roman"/>
          <w:i/>
          <w:sz w:val="25"/>
          <w:szCs w:val="25"/>
        </w:rPr>
        <w:t xml:space="preserve"> v. State of Tamil Nadu</w:t>
      </w:r>
      <w:r w:rsidR="000C207A" w:rsidRPr="000C207A">
        <w:rPr>
          <w:rFonts w:ascii="Times New Roman" w:eastAsia="Times New Roman" w:hAnsi="Times New Roman" w:cs="Times New Roman"/>
          <w:i/>
          <w:sz w:val="25"/>
          <w:szCs w:val="25"/>
          <w:vertAlign w:val="superscript"/>
        </w:rPr>
        <w:t>9</w:t>
      </w:r>
      <w:r w:rsidRPr="000C207A">
        <w:rPr>
          <w:rFonts w:ascii="Times New Roman" w:eastAsia="Times New Roman" w:hAnsi="Times New Roman" w:cs="Times New Roman"/>
          <w:i/>
          <w:sz w:val="25"/>
          <w:szCs w:val="25"/>
        </w:rPr>
        <w:t xml:space="preserve"> and Sunder </w:t>
      </w:r>
      <w:proofErr w:type="spellStart"/>
      <w:r w:rsidRPr="000C207A">
        <w:rPr>
          <w:rFonts w:ascii="Times New Roman" w:eastAsia="Times New Roman" w:hAnsi="Times New Roman" w:cs="Times New Roman"/>
          <w:i/>
          <w:sz w:val="25"/>
          <w:szCs w:val="25"/>
        </w:rPr>
        <w:t>Lal</w:t>
      </w:r>
      <w:proofErr w:type="spellEnd"/>
      <w:r w:rsidRPr="000C207A">
        <w:rPr>
          <w:rFonts w:ascii="Times New Roman" w:eastAsia="Times New Roman" w:hAnsi="Times New Roman" w:cs="Times New Roman"/>
          <w:i/>
          <w:sz w:val="25"/>
          <w:szCs w:val="25"/>
        </w:rPr>
        <w:t xml:space="preserve"> v. State of Rajasthan</w:t>
      </w:r>
      <w:r w:rsidR="000C207A" w:rsidRPr="000C207A">
        <w:rPr>
          <w:rFonts w:ascii="Times New Roman" w:eastAsia="Times New Roman" w:hAnsi="Times New Roman" w:cs="Times New Roman"/>
          <w:i/>
          <w:sz w:val="25"/>
          <w:szCs w:val="25"/>
          <w:vertAlign w:val="superscript"/>
        </w:rPr>
        <w:t>10</w:t>
      </w:r>
      <w:r w:rsidRPr="000C207A">
        <w:rPr>
          <w:rFonts w:ascii="Times New Roman" w:eastAsia="Times New Roman" w:hAnsi="Times New Roman" w:cs="Times New Roman"/>
          <w:sz w:val="25"/>
          <w:szCs w:val="25"/>
        </w:rPr>
        <w:t xml:space="preserve"> and </w:t>
      </w:r>
      <w:proofErr w:type="spellStart"/>
      <w:r w:rsidRPr="000C207A">
        <w:rPr>
          <w:rFonts w:ascii="Times New Roman" w:eastAsia="Times New Roman" w:hAnsi="Times New Roman" w:cs="Times New Roman"/>
          <w:sz w:val="25"/>
          <w:szCs w:val="25"/>
        </w:rPr>
        <w:t>Kandaswamy</w:t>
      </w:r>
      <w:proofErr w:type="spellEnd"/>
      <w:r w:rsidRPr="000C207A">
        <w:rPr>
          <w:rFonts w:ascii="Times New Roman" w:eastAsia="Times New Roman" w:hAnsi="Times New Roman" w:cs="Times New Roman"/>
          <w:sz w:val="25"/>
          <w:szCs w:val="25"/>
        </w:rPr>
        <w:t xml:space="preserve"> v. State rep. by the Inspector of Police (SLP (</w:t>
      </w:r>
      <w:proofErr w:type="spellStart"/>
      <w:r w:rsidRPr="000C207A">
        <w:rPr>
          <w:rFonts w:ascii="Times New Roman" w:eastAsia="Times New Roman" w:hAnsi="Times New Roman" w:cs="Times New Roman"/>
          <w:sz w:val="25"/>
          <w:szCs w:val="25"/>
        </w:rPr>
        <w:t>Crl</w:t>
      </w:r>
      <w:proofErr w:type="spellEnd"/>
      <w:r w:rsidRPr="000C207A">
        <w:rPr>
          <w:rFonts w:ascii="Times New Roman" w:eastAsia="Times New Roman" w:hAnsi="Times New Roman" w:cs="Times New Roman"/>
          <w:sz w:val="25"/>
          <w:szCs w:val="25"/>
        </w:rPr>
        <w:t>.) No.5134/2006 disposed of on 17.7.2008)</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19. Coming to the identification aspect the Judicial Magistrate who conducted the Test Identification Parade has clarified the position. It has been stated that on 7.10.1996 there could not be identification of the present appellant because the wrong person was put in the TI Parade. The real suspect, i.e. the present appellant was not put in TI Parade and this aspect has been noted in the report relating to TI Parade. Subsequently, TI Parade was held where the appellant was identified.</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20. It is further relevant to note that during trial the present appellant escaped from jail custody at the time of transporting from </w:t>
      </w:r>
      <w:proofErr w:type="spellStart"/>
      <w:r w:rsidRPr="000C207A">
        <w:rPr>
          <w:rFonts w:ascii="Times New Roman" w:eastAsia="Times New Roman" w:hAnsi="Times New Roman" w:cs="Times New Roman"/>
          <w:sz w:val="25"/>
          <w:szCs w:val="25"/>
        </w:rPr>
        <w:t>Alipore</w:t>
      </w:r>
      <w:proofErr w:type="spellEnd"/>
      <w:r w:rsidRPr="000C207A">
        <w:rPr>
          <w:rFonts w:ascii="Times New Roman" w:eastAsia="Times New Roman" w:hAnsi="Times New Roman" w:cs="Times New Roman"/>
          <w:sz w:val="25"/>
          <w:szCs w:val="25"/>
        </w:rPr>
        <w:t xml:space="preserve"> Jail to the Court.</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21. Coming to the question as to whether the offence committed by the appellant is covered by Section 302 or Section 304 IPC. It is to be noted that the accused appellant shot at the deceased from his fire arm as a result of which he sustained grievous injuries and died in the hospital.</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22. There are two eye witnesses to the occurrence i.e. PWs 12 and 24. </w:t>
      </w:r>
      <w:proofErr w:type="spellStart"/>
      <w:r w:rsidRPr="000C207A">
        <w:rPr>
          <w:rFonts w:ascii="Times New Roman" w:eastAsia="Times New Roman" w:hAnsi="Times New Roman" w:cs="Times New Roman"/>
          <w:sz w:val="25"/>
          <w:szCs w:val="25"/>
        </w:rPr>
        <w:t>Shyam</w:t>
      </w:r>
      <w:proofErr w:type="spellEnd"/>
      <w:r w:rsidRPr="000C207A">
        <w:rPr>
          <w:rFonts w:ascii="Times New Roman" w:eastAsia="Times New Roman" w:hAnsi="Times New Roman" w:cs="Times New Roman"/>
          <w:sz w:val="25"/>
          <w:szCs w:val="25"/>
        </w:rPr>
        <w:t xml:space="preserve"> Prasad </w:t>
      </w:r>
      <w:proofErr w:type="spellStart"/>
      <w:r w:rsidRPr="000C207A">
        <w:rPr>
          <w:rFonts w:ascii="Times New Roman" w:eastAsia="Times New Roman" w:hAnsi="Times New Roman" w:cs="Times New Roman"/>
          <w:sz w:val="25"/>
          <w:szCs w:val="25"/>
        </w:rPr>
        <w:t>Mehata</w:t>
      </w:r>
      <w:proofErr w:type="spellEnd"/>
      <w:r w:rsidRPr="000C207A">
        <w:rPr>
          <w:rFonts w:ascii="Times New Roman" w:eastAsia="Times New Roman" w:hAnsi="Times New Roman" w:cs="Times New Roman"/>
          <w:sz w:val="25"/>
          <w:szCs w:val="25"/>
        </w:rPr>
        <w:t xml:space="preserve"> (PW-12) was the informant while PW-24 was another eye witness of the occurrence. They are sons of the deceased and had sustained injuries in the incident.</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xml:space="preserve">23. According to PW-12 on the date of occurrence he had carried food for his father and elder brother as usual around 11.30 p.m. He was talking to his father and his father asked him to fetch drinking water from the </w:t>
      </w:r>
      <w:proofErr w:type="spellStart"/>
      <w:r w:rsidRPr="000C207A">
        <w:rPr>
          <w:rFonts w:ascii="Times New Roman" w:eastAsia="Times New Roman" w:hAnsi="Times New Roman" w:cs="Times New Roman"/>
          <w:sz w:val="25"/>
          <w:szCs w:val="25"/>
        </w:rPr>
        <w:t>tubewell</w:t>
      </w:r>
      <w:proofErr w:type="spellEnd"/>
      <w:r w:rsidRPr="000C207A">
        <w:rPr>
          <w:rFonts w:ascii="Times New Roman" w:eastAsia="Times New Roman" w:hAnsi="Times New Roman" w:cs="Times New Roman"/>
          <w:sz w:val="25"/>
          <w:szCs w:val="25"/>
        </w:rPr>
        <w:t xml:space="preserve">. Shortly thereafter while he was standing in front of the counter of the shop room, one Ambassador </w:t>
      </w:r>
      <w:proofErr w:type="gramStart"/>
      <w:r w:rsidRPr="000C207A">
        <w:rPr>
          <w:rFonts w:ascii="Times New Roman" w:eastAsia="Times New Roman" w:hAnsi="Times New Roman" w:cs="Times New Roman"/>
          <w:sz w:val="25"/>
          <w:szCs w:val="25"/>
        </w:rPr>
        <w:t>car</w:t>
      </w:r>
      <w:proofErr w:type="gramEnd"/>
      <w:r w:rsidRPr="000C207A">
        <w:rPr>
          <w:rFonts w:ascii="Times New Roman" w:eastAsia="Times New Roman" w:hAnsi="Times New Roman" w:cs="Times New Roman"/>
          <w:sz w:val="25"/>
          <w:szCs w:val="25"/>
        </w:rPr>
        <w:t xml:space="preserve"> stopped in front of the shop room from which six persons alighted and two persons remained inside the car. All the six persons were armed with various weapons out of which two were armed with revolvers. They trespassed to the shop room and demanded keys of the </w:t>
      </w:r>
      <w:proofErr w:type="spellStart"/>
      <w:r w:rsidRPr="000C207A">
        <w:rPr>
          <w:rFonts w:ascii="Times New Roman" w:eastAsia="Times New Roman" w:hAnsi="Times New Roman" w:cs="Times New Roman"/>
          <w:sz w:val="25"/>
          <w:szCs w:val="25"/>
        </w:rPr>
        <w:t>almirahs</w:t>
      </w:r>
      <w:proofErr w:type="spellEnd"/>
      <w:r w:rsidRPr="000C207A">
        <w:rPr>
          <w:rFonts w:ascii="Times New Roman" w:eastAsia="Times New Roman" w:hAnsi="Times New Roman" w:cs="Times New Roman"/>
          <w:sz w:val="25"/>
          <w:szCs w:val="25"/>
        </w:rPr>
        <w:t xml:space="preserve"> and when PW-24 stated that he did not have the same, one of them assaulted his elder brother with the butt of the gun four times, thrice on the head and one near the eye side as a result of which he received blood injuries. He tried to save his elder brother. At that time the present appellant shot at his father. To the similar effect is the evidence of PW-24. The doctor PW-22 had stated that death was due to the effect of the gun shot injury.</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24. Above being the position there is no merit in the plea that the offence is not covered by Section 302 IPC.</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lastRenderedPageBreak/>
        <w:t> </w:t>
      </w:r>
    </w:p>
    <w:p w:rsidR="00D1118A" w:rsidRPr="000C207A" w:rsidRDefault="00D1118A" w:rsidP="000C207A">
      <w:pPr>
        <w:spacing w:after="0" w:line="240" w:lineRule="auto"/>
        <w:jc w:val="both"/>
        <w:rPr>
          <w:rFonts w:ascii="Times New Roman" w:eastAsia="Times New Roman" w:hAnsi="Times New Roman" w:cs="Times New Roman"/>
          <w:sz w:val="25"/>
          <w:szCs w:val="25"/>
        </w:rPr>
      </w:pPr>
      <w:r w:rsidRPr="000C207A">
        <w:rPr>
          <w:rFonts w:ascii="Times New Roman" w:eastAsia="Times New Roman" w:hAnsi="Times New Roman" w:cs="Times New Roman"/>
          <w:sz w:val="25"/>
          <w:szCs w:val="25"/>
        </w:rPr>
        <w:t>25.   The appeal fails and hence dismissed.</w:t>
      </w:r>
    </w:p>
    <w:p w:rsidR="00DB43DF" w:rsidRDefault="005F6CBD" w:rsidP="000C207A">
      <w:pPr>
        <w:spacing w:after="0" w:line="240" w:lineRule="auto"/>
        <w:rPr>
          <w:rFonts w:ascii="Times New Roman" w:hAnsi="Times New Roman" w:cs="Times New Roman"/>
          <w:sz w:val="25"/>
          <w:szCs w:val="25"/>
        </w:rPr>
      </w:pP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1</w:t>
      </w:r>
      <w:r w:rsidRPr="000C207A">
        <w:rPr>
          <w:rFonts w:ascii="Times New Roman" w:eastAsia="Times New Roman" w:hAnsi="Times New Roman" w:cs="Times New Roman"/>
          <w:i/>
        </w:rPr>
        <w:t xml:space="preserve">(1982 (2) SCC 463)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2</w:t>
      </w:r>
      <w:r w:rsidRPr="000C207A">
        <w:rPr>
          <w:rFonts w:ascii="Times New Roman" w:eastAsia="Times New Roman" w:hAnsi="Times New Roman" w:cs="Times New Roman"/>
          <w:i/>
        </w:rPr>
        <w:t xml:space="preserve">(2003 (2) SCC 111)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3</w:t>
      </w:r>
      <w:r w:rsidRPr="000C207A">
        <w:rPr>
          <w:rFonts w:ascii="Times New Roman" w:eastAsia="Times New Roman" w:hAnsi="Times New Roman" w:cs="Times New Roman"/>
          <w:i/>
        </w:rPr>
        <w:t xml:space="preserve">(2003) 6 SCC 595)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4</w:t>
      </w:r>
      <w:r w:rsidRPr="000C207A">
        <w:rPr>
          <w:rFonts w:ascii="Times New Roman" w:eastAsia="Times New Roman" w:hAnsi="Times New Roman" w:cs="Times New Roman"/>
          <w:i/>
        </w:rPr>
        <w:t>(AIR 1966 SC 1874)</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5</w:t>
      </w:r>
      <w:r w:rsidRPr="000C207A">
        <w:rPr>
          <w:rFonts w:ascii="Times New Roman" w:eastAsia="Times New Roman" w:hAnsi="Times New Roman" w:cs="Times New Roman"/>
          <w:i/>
        </w:rPr>
        <w:t xml:space="preserve">(AIR 1958 SC 465)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6</w:t>
      </w:r>
      <w:r w:rsidRPr="000C207A">
        <w:rPr>
          <w:rFonts w:ascii="Times New Roman" w:eastAsia="Times New Roman" w:hAnsi="Times New Roman" w:cs="Times New Roman"/>
          <w:i/>
        </w:rPr>
        <w:t xml:space="preserve">(1976 (4) SCC 382)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7</w:t>
      </w:r>
      <w:r w:rsidRPr="000C207A">
        <w:rPr>
          <w:rFonts w:ascii="Times New Roman" w:eastAsia="Times New Roman" w:hAnsi="Times New Roman" w:cs="Times New Roman"/>
          <w:i/>
        </w:rPr>
        <w:t xml:space="preserve">(JT 2002 (6) SC 274)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8</w:t>
      </w:r>
      <w:r w:rsidRPr="000C207A">
        <w:rPr>
          <w:rFonts w:ascii="Times New Roman" w:eastAsia="Times New Roman" w:hAnsi="Times New Roman" w:cs="Times New Roman"/>
          <w:i/>
        </w:rPr>
        <w:t xml:space="preserve">(2003 (10) SCC 472) </w:t>
      </w:r>
    </w:p>
    <w:p w:rsidR="000C207A" w:rsidRPr="000C207A" w:rsidRDefault="000C207A" w:rsidP="000C207A">
      <w:pPr>
        <w:spacing w:after="0" w:line="240" w:lineRule="auto"/>
        <w:rPr>
          <w:rFonts w:ascii="Times New Roman" w:eastAsia="Times New Roman" w:hAnsi="Times New Roman" w:cs="Times New Roman"/>
          <w:i/>
        </w:rPr>
      </w:pPr>
      <w:r w:rsidRPr="000C207A">
        <w:rPr>
          <w:rFonts w:ascii="Times New Roman" w:eastAsia="Times New Roman" w:hAnsi="Times New Roman" w:cs="Times New Roman"/>
          <w:i/>
          <w:vertAlign w:val="superscript"/>
        </w:rPr>
        <w:t>9</w:t>
      </w:r>
      <w:r w:rsidRPr="000C207A">
        <w:rPr>
          <w:rFonts w:ascii="Times New Roman" w:eastAsia="Times New Roman" w:hAnsi="Times New Roman" w:cs="Times New Roman"/>
          <w:i/>
        </w:rPr>
        <w:t xml:space="preserve">(2005 (9) SCC 650) </w:t>
      </w:r>
    </w:p>
    <w:p w:rsidR="000C207A" w:rsidRPr="000C207A" w:rsidRDefault="000C207A" w:rsidP="000C207A">
      <w:pPr>
        <w:spacing w:after="0" w:line="240" w:lineRule="auto"/>
        <w:rPr>
          <w:rFonts w:ascii="Times New Roman" w:hAnsi="Times New Roman" w:cs="Times New Roman"/>
          <w:i/>
        </w:rPr>
      </w:pPr>
      <w:r w:rsidRPr="000C207A">
        <w:rPr>
          <w:rFonts w:ascii="Times New Roman" w:eastAsia="Times New Roman" w:hAnsi="Times New Roman" w:cs="Times New Roman"/>
          <w:i/>
          <w:vertAlign w:val="superscript"/>
        </w:rPr>
        <w:t>10</w:t>
      </w:r>
      <w:r w:rsidRPr="000C207A">
        <w:rPr>
          <w:rFonts w:ascii="Times New Roman" w:eastAsia="Times New Roman" w:hAnsi="Times New Roman" w:cs="Times New Roman"/>
          <w:i/>
        </w:rPr>
        <w:t>(2007 (10) SCC 371)</w:t>
      </w:r>
    </w:p>
    <w:sectPr w:rsidR="000C207A" w:rsidRPr="000C20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BD" w:rsidRDefault="005F6CBD" w:rsidP="00DA0365">
      <w:pPr>
        <w:spacing w:after="0" w:line="240" w:lineRule="auto"/>
      </w:pPr>
      <w:r>
        <w:separator/>
      </w:r>
    </w:p>
  </w:endnote>
  <w:endnote w:type="continuationSeparator" w:id="0">
    <w:p w:rsidR="005F6CBD" w:rsidRDefault="005F6CB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20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BD" w:rsidRDefault="005F6CBD" w:rsidP="00DA0365">
      <w:pPr>
        <w:spacing w:after="0" w:line="240" w:lineRule="auto"/>
      </w:pPr>
      <w:r>
        <w:separator/>
      </w:r>
    </w:p>
  </w:footnote>
  <w:footnote w:type="continuationSeparator" w:id="0">
    <w:p w:rsidR="005F6CBD" w:rsidRDefault="005F6CB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07A"/>
    <w:rsid w:val="005C7F20"/>
    <w:rsid w:val="005F6CBD"/>
    <w:rsid w:val="00701AF3"/>
    <w:rsid w:val="008D320C"/>
    <w:rsid w:val="00D111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C20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C2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7058">
      <w:bodyDiv w:val="1"/>
      <w:marLeft w:val="0"/>
      <w:marRight w:val="0"/>
      <w:marTop w:val="0"/>
      <w:marBottom w:val="0"/>
      <w:divBdr>
        <w:top w:val="none" w:sz="0" w:space="0" w:color="auto"/>
        <w:left w:val="none" w:sz="0" w:space="0" w:color="auto"/>
        <w:bottom w:val="none" w:sz="0" w:space="0" w:color="auto"/>
        <w:right w:val="none" w:sz="0" w:space="0" w:color="auto"/>
      </w:divBdr>
      <w:divsChild>
        <w:div w:id="176051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2016-03-27T08:18:00Z</dcterms:created>
  <dcterms:modified xsi:type="dcterms:W3CDTF">2016-04-02T07:18:00Z</dcterms:modified>
</cp:coreProperties>
</file>