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AA3" w:rsidRPr="001A390A" w:rsidRDefault="004F1AA3" w:rsidP="001A390A">
      <w:pPr>
        <w:spacing w:after="0" w:line="240" w:lineRule="auto"/>
        <w:jc w:val="center"/>
        <w:rPr>
          <w:rFonts w:ascii="Times New Roman" w:eastAsia="Times New Roman" w:hAnsi="Times New Roman" w:cs="Times New Roman"/>
          <w:sz w:val="25"/>
          <w:szCs w:val="25"/>
        </w:rPr>
      </w:pPr>
      <w:bookmarkStart w:id="0" w:name="_GoBack"/>
      <w:bookmarkEnd w:id="0"/>
      <w:r w:rsidRPr="001A390A">
        <w:rPr>
          <w:rFonts w:ascii="Times New Roman" w:eastAsia="Times New Roman" w:hAnsi="Times New Roman" w:cs="Times New Roman"/>
          <w:b/>
          <w:bCs/>
          <w:sz w:val="25"/>
          <w:szCs w:val="25"/>
        </w:rPr>
        <w:t>SUPREME COURT OF INDIA</w:t>
      </w:r>
    </w:p>
    <w:p w:rsidR="004F1AA3" w:rsidRPr="001A390A" w:rsidRDefault="004F1AA3" w:rsidP="001A390A">
      <w:pPr>
        <w:spacing w:after="0" w:line="240" w:lineRule="auto"/>
        <w:jc w:val="center"/>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center"/>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C.I.T,</w:t>
      </w:r>
      <w:r w:rsidR="001A390A">
        <w:rPr>
          <w:rFonts w:ascii="Times New Roman" w:eastAsia="Times New Roman" w:hAnsi="Times New Roman" w:cs="Times New Roman"/>
          <w:sz w:val="25"/>
          <w:szCs w:val="25"/>
        </w:rPr>
        <w:t xml:space="preserve"> </w:t>
      </w:r>
      <w:r w:rsidRPr="001A390A">
        <w:rPr>
          <w:rFonts w:ascii="Times New Roman" w:eastAsia="Times New Roman" w:hAnsi="Times New Roman" w:cs="Times New Roman"/>
          <w:sz w:val="25"/>
          <w:szCs w:val="25"/>
        </w:rPr>
        <w:t>Delhi</w:t>
      </w:r>
    </w:p>
    <w:p w:rsidR="004F1AA3" w:rsidRPr="001A390A" w:rsidRDefault="004F1AA3" w:rsidP="001A390A">
      <w:pPr>
        <w:spacing w:after="0" w:line="240" w:lineRule="auto"/>
        <w:jc w:val="center"/>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center"/>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Vs.</w:t>
      </w:r>
    </w:p>
    <w:p w:rsidR="004F1AA3" w:rsidRPr="001A390A" w:rsidRDefault="004F1AA3" w:rsidP="001A390A">
      <w:pPr>
        <w:spacing w:after="0" w:line="240" w:lineRule="auto"/>
        <w:jc w:val="center"/>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center"/>
        <w:rPr>
          <w:rFonts w:ascii="Times New Roman" w:eastAsia="Times New Roman" w:hAnsi="Times New Roman" w:cs="Times New Roman"/>
          <w:sz w:val="25"/>
          <w:szCs w:val="25"/>
        </w:rPr>
      </w:pPr>
      <w:proofErr w:type="spellStart"/>
      <w:r w:rsidRPr="001A390A">
        <w:rPr>
          <w:rFonts w:ascii="Times New Roman" w:eastAsia="Times New Roman" w:hAnsi="Times New Roman" w:cs="Times New Roman"/>
          <w:sz w:val="25"/>
          <w:szCs w:val="25"/>
        </w:rPr>
        <w:t>Atul</w:t>
      </w:r>
      <w:proofErr w:type="spellEnd"/>
      <w:r w:rsidRPr="001A390A">
        <w:rPr>
          <w:rFonts w:ascii="Times New Roman" w:eastAsia="Times New Roman" w:hAnsi="Times New Roman" w:cs="Times New Roman"/>
          <w:sz w:val="25"/>
          <w:szCs w:val="25"/>
        </w:rPr>
        <w:t xml:space="preserve"> Mohan </w:t>
      </w:r>
      <w:proofErr w:type="spellStart"/>
      <w:r w:rsidRPr="001A390A">
        <w:rPr>
          <w:rFonts w:ascii="Times New Roman" w:eastAsia="Times New Roman" w:hAnsi="Times New Roman" w:cs="Times New Roman"/>
          <w:sz w:val="25"/>
          <w:szCs w:val="25"/>
        </w:rPr>
        <w:t>Bindal</w:t>
      </w:r>
      <w:proofErr w:type="spellEnd"/>
    </w:p>
    <w:p w:rsidR="004F1AA3" w:rsidRPr="001A390A" w:rsidRDefault="004F1AA3" w:rsidP="001A390A">
      <w:pPr>
        <w:spacing w:after="0" w:line="240" w:lineRule="auto"/>
        <w:jc w:val="center"/>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center"/>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C.A.No.5769 of 2009</w:t>
      </w:r>
    </w:p>
    <w:p w:rsidR="004F1AA3" w:rsidRPr="001A390A" w:rsidRDefault="004F1AA3" w:rsidP="001A390A">
      <w:pPr>
        <w:spacing w:after="0" w:line="240" w:lineRule="auto"/>
        <w:jc w:val="center"/>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center"/>
        <w:rPr>
          <w:rFonts w:ascii="Times New Roman" w:eastAsia="Times New Roman" w:hAnsi="Times New Roman" w:cs="Times New Roman"/>
          <w:sz w:val="25"/>
          <w:szCs w:val="25"/>
        </w:rPr>
      </w:pPr>
      <w:proofErr w:type="gramStart"/>
      <w:r w:rsidRPr="001A390A">
        <w:rPr>
          <w:rFonts w:ascii="Times New Roman" w:eastAsia="Times New Roman" w:hAnsi="Times New Roman" w:cs="Times New Roman"/>
          <w:sz w:val="25"/>
          <w:szCs w:val="25"/>
        </w:rPr>
        <w:t>(</w:t>
      </w:r>
      <w:proofErr w:type="spellStart"/>
      <w:r w:rsidRPr="001A390A">
        <w:rPr>
          <w:rFonts w:ascii="Times New Roman" w:eastAsia="Times New Roman" w:hAnsi="Times New Roman" w:cs="Times New Roman"/>
          <w:sz w:val="25"/>
          <w:szCs w:val="25"/>
        </w:rPr>
        <w:t>Tarun</w:t>
      </w:r>
      <w:proofErr w:type="spellEnd"/>
      <w:r w:rsidRPr="001A390A">
        <w:rPr>
          <w:rFonts w:ascii="Times New Roman" w:eastAsia="Times New Roman" w:hAnsi="Times New Roman" w:cs="Times New Roman"/>
          <w:sz w:val="25"/>
          <w:szCs w:val="25"/>
        </w:rPr>
        <w:t xml:space="preserve"> </w:t>
      </w:r>
      <w:proofErr w:type="spellStart"/>
      <w:r w:rsidRPr="001A390A">
        <w:rPr>
          <w:rFonts w:ascii="Times New Roman" w:eastAsia="Times New Roman" w:hAnsi="Times New Roman" w:cs="Times New Roman"/>
          <w:sz w:val="25"/>
          <w:szCs w:val="25"/>
        </w:rPr>
        <w:t>Chatterjee</w:t>
      </w:r>
      <w:proofErr w:type="spellEnd"/>
      <w:r w:rsidRPr="001A390A">
        <w:rPr>
          <w:rFonts w:ascii="Times New Roman" w:eastAsia="Times New Roman" w:hAnsi="Times New Roman" w:cs="Times New Roman"/>
          <w:sz w:val="25"/>
          <w:szCs w:val="25"/>
        </w:rPr>
        <w:t xml:space="preserve"> and R. M. </w:t>
      </w:r>
      <w:proofErr w:type="spellStart"/>
      <w:r w:rsidRPr="001A390A">
        <w:rPr>
          <w:rFonts w:ascii="Times New Roman" w:eastAsia="Times New Roman" w:hAnsi="Times New Roman" w:cs="Times New Roman"/>
          <w:sz w:val="25"/>
          <w:szCs w:val="25"/>
        </w:rPr>
        <w:t>Lodha</w:t>
      </w:r>
      <w:proofErr w:type="spellEnd"/>
      <w:r w:rsidRPr="001A390A">
        <w:rPr>
          <w:rFonts w:ascii="Times New Roman" w:eastAsia="Times New Roman" w:hAnsi="Times New Roman" w:cs="Times New Roman"/>
          <w:sz w:val="25"/>
          <w:szCs w:val="25"/>
        </w:rPr>
        <w:t xml:space="preserve"> JJ.)</w:t>
      </w:r>
      <w:proofErr w:type="gramEnd"/>
    </w:p>
    <w:p w:rsidR="004F1AA3" w:rsidRPr="001A390A" w:rsidRDefault="004F1AA3" w:rsidP="001A390A">
      <w:pPr>
        <w:spacing w:after="0" w:line="240" w:lineRule="auto"/>
        <w:jc w:val="center"/>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center"/>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24.08.2009</w:t>
      </w:r>
    </w:p>
    <w:p w:rsidR="004F1AA3" w:rsidRPr="001A390A" w:rsidRDefault="004F1AA3" w:rsidP="001A390A">
      <w:pPr>
        <w:spacing w:after="0" w:line="240" w:lineRule="auto"/>
        <w:jc w:val="center"/>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center"/>
        <w:rPr>
          <w:rFonts w:ascii="Times New Roman" w:eastAsia="Times New Roman" w:hAnsi="Times New Roman" w:cs="Times New Roman"/>
          <w:sz w:val="25"/>
          <w:szCs w:val="25"/>
        </w:rPr>
      </w:pPr>
      <w:r w:rsidRPr="001A390A">
        <w:rPr>
          <w:rFonts w:ascii="Times New Roman" w:eastAsia="Times New Roman" w:hAnsi="Times New Roman" w:cs="Times New Roman"/>
          <w:b/>
          <w:bCs/>
          <w:sz w:val="25"/>
          <w:szCs w:val="25"/>
        </w:rPr>
        <w:t>JUDGEMENT</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b/>
          <w:bCs/>
          <w:sz w:val="25"/>
          <w:szCs w:val="25"/>
        </w:rPr>
        <w:t>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b/>
          <w:bCs/>
          <w:sz w:val="25"/>
          <w:szCs w:val="25"/>
        </w:rPr>
        <w:t xml:space="preserve">R.M. </w:t>
      </w:r>
      <w:proofErr w:type="spellStart"/>
      <w:r w:rsidR="001A390A" w:rsidRPr="001A390A">
        <w:rPr>
          <w:rFonts w:ascii="Times New Roman" w:eastAsia="Times New Roman" w:hAnsi="Times New Roman" w:cs="Times New Roman"/>
          <w:b/>
          <w:bCs/>
          <w:sz w:val="25"/>
          <w:szCs w:val="25"/>
        </w:rPr>
        <w:t>Lodha</w:t>
      </w:r>
      <w:proofErr w:type="spellEnd"/>
      <w:r w:rsidRPr="001A390A">
        <w:rPr>
          <w:rFonts w:ascii="Times New Roman" w:eastAsia="Times New Roman" w:hAnsi="Times New Roman" w:cs="Times New Roman"/>
          <w:b/>
          <w:bCs/>
          <w:sz w:val="25"/>
          <w:szCs w:val="25"/>
        </w:rPr>
        <w:t>, J.</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1. Delay condoned.</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2. Leave granted.</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xml:space="preserve">3. The revenue has come up in appeal by special leave aggrieved by the </w:t>
      </w:r>
      <w:proofErr w:type="spellStart"/>
      <w:r w:rsidRPr="001A390A">
        <w:rPr>
          <w:rFonts w:ascii="Times New Roman" w:eastAsia="Times New Roman" w:hAnsi="Times New Roman" w:cs="Times New Roman"/>
          <w:sz w:val="25"/>
          <w:szCs w:val="25"/>
        </w:rPr>
        <w:t>judgement</w:t>
      </w:r>
      <w:proofErr w:type="spellEnd"/>
      <w:r w:rsidRPr="001A390A">
        <w:rPr>
          <w:rFonts w:ascii="Times New Roman" w:eastAsia="Times New Roman" w:hAnsi="Times New Roman" w:cs="Times New Roman"/>
          <w:sz w:val="25"/>
          <w:szCs w:val="25"/>
        </w:rPr>
        <w:t xml:space="preserve"> of the High Court of Delhi whereby the High Court dismissed their appeal under Section 260A of the </w:t>
      </w:r>
      <w:r w:rsidRPr="001A390A">
        <w:rPr>
          <w:rFonts w:ascii="Times New Roman" w:eastAsia="Times New Roman" w:hAnsi="Times New Roman" w:cs="Times New Roman"/>
          <w:i/>
          <w:sz w:val="25"/>
          <w:szCs w:val="25"/>
        </w:rPr>
        <w:t xml:space="preserve">Income Tax </w:t>
      </w:r>
      <w:r w:rsidR="001A390A" w:rsidRPr="001A390A">
        <w:rPr>
          <w:rFonts w:ascii="Times New Roman" w:eastAsia="Times New Roman" w:hAnsi="Times New Roman" w:cs="Times New Roman"/>
          <w:i/>
          <w:sz w:val="25"/>
          <w:szCs w:val="25"/>
        </w:rPr>
        <w:t>Act</w:t>
      </w:r>
      <w:r w:rsidRPr="001A390A">
        <w:rPr>
          <w:rFonts w:ascii="Times New Roman" w:eastAsia="Times New Roman" w:hAnsi="Times New Roman" w:cs="Times New Roman"/>
          <w:i/>
          <w:sz w:val="25"/>
          <w:szCs w:val="25"/>
        </w:rPr>
        <w:t>, 1961</w:t>
      </w:r>
      <w:r w:rsidRPr="001A390A">
        <w:rPr>
          <w:rFonts w:ascii="Times New Roman" w:eastAsia="Times New Roman" w:hAnsi="Times New Roman" w:cs="Times New Roman"/>
          <w:sz w:val="25"/>
          <w:szCs w:val="25"/>
        </w:rPr>
        <w:t xml:space="preserve"> (for short, the </w:t>
      </w:r>
      <w:proofErr w:type="gramStart"/>
      <w:r w:rsidRPr="001A390A">
        <w:rPr>
          <w:rFonts w:ascii="Times New Roman" w:eastAsia="Times New Roman" w:hAnsi="Times New Roman" w:cs="Times New Roman"/>
          <w:sz w:val="25"/>
          <w:szCs w:val="25"/>
        </w:rPr>
        <w:t>Act )</w:t>
      </w:r>
      <w:proofErr w:type="gramEnd"/>
      <w:r w:rsidRPr="001A390A">
        <w:rPr>
          <w:rFonts w:ascii="Times New Roman" w:eastAsia="Times New Roman" w:hAnsi="Times New Roman" w:cs="Times New Roman"/>
          <w:sz w:val="25"/>
          <w:szCs w:val="25"/>
        </w:rPr>
        <w:t xml:space="preserve"> on January 25, 2008 and upheld the order dated December 22, 2006 passed by the Income Tax Appellate Tribunal, Delhi Bench `H', New Delhi.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xml:space="preserve">4. </w:t>
      </w:r>
      <w:proofErr w:type="spellStart"/>
      <w:r w:rsidRPr="001A390A">
        <w:rPr>
          <w:rFonts w:ascii="Times New Roman" w:eastAsia="Times New Roman" w:hAnsi="Times New Roman" w:cs="Times New Roman"/>
          <w:sz w:val="25"/>
          <w:szCs w:val="25"/>
        </w:rPr>
        <w:t>Atul</w:t>
      </w:r>
      <w:proofErr w:type="spellEnd"/>
      <w:r w:rsidRPr="001A390A">
        <w:rPr>
          <w:rFonts w:ascii="Times New Roman" w:eastAsia="Times New Roman" w:hAnsi="Times New Roman" w:cs="Times New Roman"/>
          <w:sz w:val="25"/>
          <w:szCs w:val="25"/>
        </w:rPr>
        <w:t xml:space="preserve"> Mohan </w:t>
      </w:r>
      <w:proofErr w:type="spellStart"/>
      <w:r w:rsidRPr="001A390A">
        <w:rPr>
          <w:rFonts w:ascii="Times New Roman" w:eastAsia="Times New Roman" w:hAnsi="Times New Roman" w:cs="Times New Roman"/>
          <w:sz w:val="25"/>
          <w:szCs w:val="25"/>
        </w:rPr>
        <w:t>Bindal</w:t>
      </w:r>
      <w:proofErr w:type="spellEnd"/>
      <w:r w:rsidRPr="001A390A">
        <w:rPr>
          <w:rFonts w:ascii="Times New Roman" w:eastAsia="Times New Roman" w:hAnsi="Times New Roman" w:cs="Times New Roman"/>
          <w:sz w:val="25"/>
          <w:szCs w:val="25"/>
        </w:rPr>
        <w:t xml:space="preserve"> - </w:t>
      </w:r>
      <w:proofErr w:type="spellStart"/>
      <w:r w:rsidRPr="001A390A">
        <w:rPr>
          <w:rFonts w:ascii="Times New Roman" w:eastAsia="Times New Roman" w:hAnsi="Times New Roman" w:cs="Times New Roman"/>
          <w:sz w:val="25"/>
          <w:szCs w:val="25"/>
        </w:rPr>
        <w:t>assessee</w:t>
      </w:r>
      <w:proofErr w:type="spellEnd"/>
      <w:r w:rsidRPr="001A390A">
        <w:rPr>
          <w:rFonts w:ascii="Times New Roman" w:eastAsia="Times New Roman" w:hAnsi="Times New Roman" w:cs="Times New Roman"/>
          <w:sz w:val="25"/>
          <w:szCs w:val="25"/>
        </w:rPr>
        <w:t xml:space="preserve"> filed return of his income for Assessment Year 2002-03 on August 8, 2002 declaring his total income Rs.1,98,50,021/-. In the assessment proceedings u/s 143, a notice </w:t>
      </w:r>
      <w:proofErr w:type="spellStart"/>
      <w:r w:rsidRPr="001A390A">
        <w:rPr>
          <w:rFonts w:ascii="Times New Roman" w:eastAsia="Times New Roman" w:hAnsi="Times New Roman" w:cs="Times New Roman"/>
          <w:sz w:val="25"/>
          <w:szCs w:val="25"/>
        </w:rPr>
        <w:t>alongwith</w:t>
      </w:r>
      <w:proofErr w:type="spellEnd"/>
      <w:r w:rsidRPr="001A390A">
        <w:rPr>
          <w:rFonts w:ascii="Times New Roman" w:eastAsia="Times New Roman" w:hAnsi="Times New Roman" w:cs="Times New Roman"/>
          <w:sz w:val="25"/>
          <w:szCs w:val="25"/>
        </w:rPr>
        <w:t xml:space="preserve"> questionnaire was issued to him by the Assessing Officer on November 29, 2002. Pursuant thereto, </w:t>
      </w:r>
      <w:proofErr w:type="spellStart"/>
      <w:r w:rsidRPr="001A390A">
        <w:rPr>
          <w:rFonts w:ascii="Times New Roman" w:eastAsia="Times New Roman" w:hAnsi="Times New Roman" w:cs="Times New Roman"/>
          <w:sz w:val="25"/>
          <w:szCs w:val="25"/>
        </w:rPr>
        <w:t>assessee</w:t>
      </w:r>
      <w:proofErr w:type="spellEnd"/>
      <w:r w:rsidRPr="001A390A">
        <w:rPr>
          <w:rFonts w:ascii="Times New Roman" w:eastAsia="Times New Roman" w:hAnsi="Times New Roman" w:cs="Times New Roman"/>
          <w:sz w:val="25"/>
          <w:szCs w:val="25"/>
        </w:rPr>
        <w:t xml:space="preserve"> attended the assessment proceedings and furnished the requisite details. During the assessment proceedings, it transpired that </w:t>
      </w:r>
      <w:proofErr w:type="spellStart"/>
      <w:r w:rsidRPr="001A390A">
        <w:rPr>
          <w:rFonts w:ascii="Times New Roman" w:eastAsia="Times New Roman" w:hAnsi="Times New Roman" w:cs="Times New Roman"/>
          <w:sz w:val="25"/>
          <w:szCs w:val="25"/>
        </w:rPr>
        <w:t>assessee</w:t>
      </w:r>
      <w:proofErr w:type="spellEnd"/>
      <w:r w:rsidRPr="001A390A">
        <w:rPr>
          <w:rFonts w:ascii="Times New Roman" w:eastAsia="Times New Roman" w:hAnsi="Times New Roman" w:cs="Times New Roman"/>
          <w:sz w:val="25"/>
          <w:szCs w:val="25"/>
        </w:rPr>
        <w:t xml:space="preserve"> worked with M/s DHL International(S) PTE Ltd., Singapore during the previous year and was paid salary in Singapore amounting to US$ 36,680.79 equivalent to Rs.17,81,952/-. The </w:t>
      </w:r>
      <w:proofErr w:type="spellStart"/>
      <w:r w:rsidRPr="001A390A">
        <w:rPr>
          <w:rFonts w:ascii="Times New Roman" w:eastAsia="Times New Roman" w:hAnsi="Times New Roman" w:cs="Times New Roman"/>
          <w:sz w:val="25"/>
          <w:szCs w:val="25"/>
        </w:rPr>
        <w:t>assessee</w:t>
      </w:r>
      <w:proofErr w:type="spellEnd"/>
      <w:r w:rsidRPr="001A390A">
        <w:rPr>
          <w:rFonts w:ascii="Times New Roman" w:eastAsia="Times New Roman" w:hAnsi="Times New Roman" w:cs="Times New Roman"/>
          <w:sz w:val="25"/>
          <w:szCs w:val="25"/>
        </w:rPr>
        <w:t xml:space="preserve"> explained that an amount of US $ 8199.87 (Rs.3,98,350/-) was deducted as tax from the aforesaid salary income and having paid tax on salary income earned in Singapore, he was of the view that the said income was not liable to be included in the total income in India. He however, offered salary income of </w:t>
      </w:r>
      <w:proofErr w:type="spellStart"/>
      <w:r w:rsidRPr="001A390A">
        <w:rPr>
          <w:rFonts w:ascii="Times New Roman" w:eastAsia="Times New Roman" w:hAnsi="Times New Roman" w:cs="Times New Roman"/>
          <w:sz w:val="25"/>
          <w:szCs w:val="25"/>
        </w:rPr>
        <w:t>Rs</w:t>
      </w:r>
      <w:proofErr w:type="spellEnd"/>
      <w:r w:rsidRPr="001A390A">
        <w:rPr>
          <w:rFonts w:ascii="Times New Roman" w:eastAsia="Times New Roman" w:hAnsi="Times New Roman" w:cs="Times New Roman"/>
          <w:sz w:val="25"/>
          <w:szCs w:val="25"/>
        </w:rPr>
        <w:t>. 17</w:t>
      </w:r>
      <w:proofErr w:type="gramStart"/>
      <w:r w:rsidRPr="001A390A">
        <w:rPr>
          <w:rFonts w:ascii="Times New Roman" w:eastAsia="Times New Roman" w:hAnsi="Times New Roman" w:cs="Times New Roman"/>
          <w:sz w:val="25"/>
          <w:szCs w:val="25"/>
        </w:rPr>
        <w:t>,81,952</w:t>
      </w:r>
      <w:proofErr w:type="gramEnd"/>
      <w:r w:rsidRPr="001A390A">
        <w:rPr>
          <w:rFonts w:ascii="Times New Roman" w:eastAsia="Times New Roman" w:hAnsi="Times New Roman" w:cs="Times New Roman"/>
          <w:sz w:val="25"/>
          <w:szCs w:val="25"/>
        </w:rPr>
        <w:t xml:space="preserve">/- to be included in his total income. The </w:t>
      </w:r>
      <w:proofErr w:type="spellStart"/>
      <w:r w:rsidRPr="001A390A">
        <w:rPr>
          <w:rFonts w:ascii="Times New Roman" w:eastAsia="Times New Roman" w:hAnsi="Times New Roman" w:cs="Times New Roman"/>
          <w:sz w:val="25"/>
          <w:szCs w:val="25"/>
        </w:rPr>
        <w:t>assessee</w:t>
      </w:r>
      <w:proofErr w:type="spellEnd"/>
      <w:r w:rsidRPr="001A390A">
        <w:rPr>
          <w:rFonts w:ascii="Times New Roman" w:eastAsia="Times New Roman" w:hAnsi="Times New Roman" w:cs="Times New Roman"/>
          <w:sz w:val="25"/>
          <w:szCs w:val="25"/>
        </w:rPr>
        <w:t xml:space="preserve"> was also found to have received an amount of </w:t>
      </w:r>
      <w:proofErr w:type="spellStart"/>
      <w:r w:rsidRPr="001A390A">
        <w:rPr>
          <w:rFonts w:ascii="Times New Roman" w:eastAsia="Times New Roman" w:hAnsi="Times New Roman" w:cs="Times New Roman"/>
          <w:sz w:val="25"/>
          <w:szCs w:val="25"/>
        </w:rPr>
        <w:t>Rs</w:t>
      </w:r>
      <w:proofErr w:type="spellEnd"/>
      <w:r w:rsidRPr="001A390A">
        <w:rPr>
          <w:rFonts w:ascii="Times New Roman" w:eastAsia="Times New Roman" w:hAnsi="Times New Roman" w:cs="Times New Roman"/>
          <w:sz w:val="25"/>
          <w:szCs w:val="25"/>
        </w:rPr>
        <w:t>. 5</w:t>
      </w:r>
      <w:proofErr w:type="gramStart"/>
      <w:r w:rsidRPr="001A390A">
        <w:rPr>
          <w:rFonts w:ascii="Times New Roman" w:eastAsia="Times New Roman" w:hAnsi="Times New Roman" w:cs="Times New Roman"/>
          <w:sz w:val="25"/>
          <w:szCs w:val="25"/>
        </w:rPr>
        <w:t>,00,000</w:t>
      </w:r>
      <w:proofErr w:type="gramEnd"/>
      <w:r w:rsidRPr="001A390A">
        <w:rPr>
          <w:rFonts w:ascii="Times New Roman" w:eastAsia="Times New Roman" w:hAnsi="Times New Roman" w:cs="Times New Roman"/>
          <w:sz w:val="25"/>
          <w:szCs w:val="25"/>
        </w:rPr>
        <w:t xml:space="preserve">/- from his erstwhile employer M/s Honeywell International (India) Pvt. Ltd. in the previous year. His explanation was that the said amount was exempted under Section 10(10 B) of the Act being retrenchment compensation. According to the Assessing Officer, that amount could not be exempted u/s 10 (10B) as the </w:t>
      </w:r>
      <w:proofErr w:type="spellStart"/>
      <w:r w:rsidRPr="001A390A">
        <w:rPr>
          <w:rFonts w:ascii="Times New Roman" w:eastAsia="Times New Roman" w:hAnsi="Times New Roman" w:cs="Times New Roman"/>
          <w:sz w:val="25"/>
          <w:szCs w:val="25"/>
        </w:rPr>
        <w:t>assessee</w:t>
      </w:r>
      <w:proofErr w:type="spellEnd"/>
      <w:r w:rsidRPr="001A390A">
        <w:rPr>
          <w:rFonts w:ascii="Times New Roman" w:eastAsia="Times New Roman" w:hAnsi="Times New Roman" w:cs="Times New Roman"/>
          <w:sz w:val="25"/>
          <w:szCs w:val="25"/>
        </w:rPr>
        <w:t xml:space="preserve"> was not a workman. The </w:t>
      </w:r>
      <w:proofErr w:type="spellStart"/>
      <w:r w:rsidRPr="001A390A">
        <w:rPr>
          <w:rFonts w:ascii="Times New Roman" w:eastAsia="Times New Roman" w:hAnsi="Times New Roman" w:cs="Times New Roman"/>
          <w:sz w:val="25"/>
          <w:szCs w:val="25"/>
        </w:rPr>
        <w:t>assessee</w:t>
      </w:r>
      <w:proofErr w:type="spellEnd"/>
      <w:r w:rsidRPr="001A390A">
        <w:rPr>
          <w:rFonts w:ascii="Times New Roman" w:eastAsia="Times New Roman" w:hAnsi="Times New Roman" w:cs="Times New Roman"/>
          <w:sz w:val="25"/>
          <w:szCs w:val="25"/>
        </w:rPr>
        <w:t xml:space="preserve"> also earned interest income of </w:t>
      </w:r>
      <w:proofErr w:type="spellStart"/>
      <w:r w:rsidRPr="001A390A">
        <w:rPr>
          <w:rFonts w:ascii="Times New Roman" w:eastAsia="Times New Roman" w:hAnsi="Times New Roman" w:cs="Times New Roman"/>
          <w:sz w:val="25"/>
          <w:szCs w:val="25"/>
        </w:rPr>
        <w:t>Rs</w:t>
      </w:r>
      <w:proofErr w:type="spellEnd"/>
      <w:r w:rsidRPr="001A390A">
        <w:rPr>
          <w:rFonts w:ascii="Times New Roman" w:eastAsia="Times New Roman" w:hAnsi="Times New Roman" w:cs="Times New Roman"/>
          <w:sz w:val="25"/>
          <w:szCs w:val="25"/>
        </w:rPr>
        <w:t xml:space="preserve">. 22,812/- from Bank of India which was not included by him in the total </w:t>
      </w:r>
      <w:r w:rsidRPr="001A390A">
        <w:rPr>
          <w:rFonts w:ascii="Times New Roman" w:eastAsia="Times New Roman" w:hAnsi="Times New Roman" w:cs="Times New Roman"/>
          <w:sz w:val="25"/>
          <w:szCs w:val="25"/>
        </w:rPr>
        <w:lastRenderedPageBreak/>
        <w:t>income but he offered for tax the said amount. The Assessing Officer, accordingly, added Rs.17</w:t>
      </w:r>
      <w:proofErr w:type="gramStart"/>
      <w:r w:rsidRPr="001A390A">
        <w:rPr>
          <w:rFonts w:ascii="Times New Roman" w:eastAsia="Times New Roman" w:hAnsi="Times New Roman" w:cs="Times New Roman"/>
          <w:sz w:val="25"/>
          <w:szCs w:val="25"/>
        </w:rPr>
        <w:t>,81,952</w:t>
      </w:r>
      <w:proofErr w:type="gramEnd"/>
      <w:r w:rsidRPr="001A390A">
        <w:rPr>
          <w:rFonts w:ascii="Times New Roman" w:eastAsia="Times New Roman" w:hAnsi="Times New Roman" w:cs="Times New Roman"/>
          <w:sz w:val="25"/>
          <w:szCs w:val="25"/>
        </w:rPr>
        <w:t xml:space="preserve">/-, Rs.5,00,000/- and Rs.22,812/- to the income declared by the </w:t>
      </w:r>
      <w:proofErr w:type="spellStart"/>
      <w:r w:rsidRPr="001A390A">
        <w:rPr>
          <w:rFonts w:ascii="Times New Roman" w:eastAsia="Times New Roman" w:hAnsi="Times New Roman" w:cs="Times New Roman"/>
          <w:sz w:val="25"/>
          <w:szCs w:val="25"/>
        </w:rPr>
        <w:t>assessee</w:t>
      </w:r>
      <w:proofErr w:type="spellEnd"/>
      <w:r w:rsidRPr="001A390A">
        <w:rPr>
          <w:rFonts w:ascii="Times New Roman" w:eastAsia="Times New Roman" w:hAnsi="Times New Roman" w:cs="Times New Roman"/>
          <w:sz w:val="25"/>
          <w:szCs w:val="25"/>
        </w:rPr>
        <w:t xml:space="preserve"> in the return and assessed the total income of </w:t>
      </w:r>
      <w:proofErr w:type="spellStart"/>
      <w:r w:rsidRPr="001A390A">
        <w:rPr>
          <w:rFonts w:ascii="Times New Roman" w:eastAsia="Times New Roman" w:hAnsi="Times New Roman" w:cs="Times New Roman"/>
          <w:sz w:val="25"/>
          <w:szCs w:val="25"/>
        </w:rPr>
        <w:t>assessee</w:t>
      </w:r>
      <w:proofErr w:type="spellEnd"/>
      <w:r w:rsidRPr="001A390A">
        <w:rPr>
          <w:rFonts w:ascii="Times New Roman" w:eastAsia="Times New Roman" w:hAnsi="Times New Roman" w:cs="Times New Roman"/>
          <w:sz w:val="25"/>
          <w:szCs w:val="25"/>
        </w:rPr>
        <w:t xml:space="preserve"> at Rs.2,21,54,785/-. Penalty proceedings under Section 271(1</w:t>
      </w:r>
      <w:proofErr w:type="gramStart"/>
      <w:r w:rsidRPr="001A390A">
        <w:rPr>
          <w:rFonts w:ascii="Times New Roman" w:eastAsia="Times New Roman" w:hAnsi="Times New Roman" w:cs="Times New Roman"/>
          <w:sz w:val="25"/>
          <w:szCs w:val="25"/>
        </w:rPr>
        <w:t>)(</w:t>
      </w:r>
      <w:proofErr w:type="gramEnd"/>
      <w:r w:rsidRPr="001A390A">
        <w:rPr>
          <w:rFonts w:ascii="Times New Roman" w:eastAsia="Times New Roman" w:hAnsi="Times New Roman" w:cs="Times New Roman"/>
          <w:sz w:val="25"/>
          <w:szCs w:val="25"/>
        </w:rPr>
        <w:t xml:space="preserve">c) were initiated separately and penalty of Rs.7,75,211/- was imposed under Section 271(1)(c) by the Assessing Officer vide Order dated March 16, 2003.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xml:space="preserve">5. The </w:t>
      </w:r>
      <w:proofErr w:type="spellStart"/>
      <w:r w:rsidRPr="001A390A">
        <w:rPr>
          <w:rFonts w:ascii="Times New Roman" w:eastAsia="Times New Roman" w:hAnsi="Times New Roman" w:cs="Times New Roman"/>
          <w:sz w:val="25"/>
          <w:szCs w:val="25"/>
        </w:rPr>
        <w:t>assessee</w:t>
      </w:r>
      <w:proofErr w:type="spellEnd"/>
      <w:r w:rsidRPr="001A390A">
        <w:rPr>
          <w:rFonts w:ascii="Times New Roman" w:eastAsia="Times New Roman" w:hAnsi="Times New Roman" w:cs="Times New Roman"/>
          <w:sz w:val="25"/>
          <w:szCs w:val="25"/>
        </w:rPr>
        <w:t xml:space="preserve"> accepted the order of assessment but challenged the order of penalty in appeal before the CIT (Appeals) XXV, New Delhi.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xml:space="preserve">6. After hearing the </w:t>
      </w:r>
      <w:proofErr w:type="spellStart"/>
      <w:r w:rsidRPr="001A390A">
        <w:rPr>
          <w:rFonts w:ascii="Times New Roman" w:eastAsia="Times New Roman" w:hAnsi="Times New Roman" w:cs="Times New Roman"/>
          <w:sz w:val="25"/>
          <w:szCs w:val="25"/>
        </w:rPr>
        <w:t>assessee</w:t>
      </w:r>
      <w:proofErr w:type="spellEnd"/>
      <w:r w:rsidRPr="001A390A">
        <w:rPr>
          <w:rFonts w:ascii="Times New Roman" w:eastAsia="Times New Roman" w:hAnsi="Times New Roman" w:cs="Times New Roman"/>
          <w:sz w:val="25"/>
          <w:szCs w:val="25"/>
        </w:rPr>
        <w:t xml:space="preserve"> and the departmental representative, the CIT (Appeals) XXV, New Delhi allowed the appeal and set aside the order of penalty vide his order dated August 22, 2005. The CIT (appeals) held that the </w:t>
      </w:r>
      <w:proofErr w:type="spellStart"/>
      <w:r w:rsidRPr="001A390A">
        <w:rPr>
          <w:rFonts w:ascii="Times New Roman" w:eastAsia="Times New Roman" w:hAnsi="Times New Roman" w:cs="Times New Roman"/>
          <w:sz w:val="25"/>
          <w:szCs w:val="25"/>
        </w:rPr>
        <w:t>assessee</w:t>
      </w:r>
      <w:proofErr w:type="spellEnd"/>
      <w:r w:rsidRPr="001A390A">
        <w:rPr>
          <w:rFonts w:ascii="Times New Roman" w:eastAsia="Times New Roman" w:hAnsi="Times New Roman" w:cs="Times New Roman"/>
          <w:sz w:val="25"/>
          <w:szCs w:val="25"/>
        </w:rPr>
        <w:t xml:space="preserve"> has neither concealed the particulars of his income nor he furnished any inaccurate particulars thereof. This is what the CIT (Appeals) held: ... I believe that this is a case of unintentional and inadvertent omission and therefore, it is not a fit case for levy of penalty u/s. 271(1</w:t>
      </w:r>
      <w:proofErr w:type="gramStart"/>
      <w:r w:rsidRPr="001A390A">
        <w:rPr>
          <w:rFonts w:ascii="Times New Roman" w:eastAsia="Times New Roman" w:hAnsi="Times New Roman" w:cs="Times New Roman"/>
          <w:sz w:val="25"/>
          <w:szCs w:val="25"/>
        </w:rPr>
        <w:t>)(</w:t>
      </w:r>
      <w:proofErr w:type="gramEnd"/>
      <w:r w:rsidRPr="001A390A">
        <w:rPr>
          <w:rFonts w:ascii="Times New Roman" w:eastAsia="Times New Roman" w:hAnsi="Times New Roman" w:cs="Times New Roman"/>
          <w:sz w:val="25"/>
          <w:szCs w:val="25"/>
        </w:rPr>
        <w:t xml:space="preserve">c) of the Act as the </w:t>
      </w:r>
      <w:proofErr w:type="spellStart"/>
      <w:r w:rsidRPr="001A390A">
        <w:rPr>
          <w:rFonts w:ascii="Times New Roman" w:eastAsia="Times New Roman" w:hAnsi="Times New Roman" w:cs="Times New Roman"/>
          <w:sz w:val="25"/>
          <w:szCs w:val="25"/>
        </w:rPr>
        <w:t>assessee</w:t>
      </w:r>
      <w:proofErr w:type="spellEnd"/>
      <w:r w:rsidRPr="001A390A">
        <w:rPr>
          <w:rFonts w:ascii="Times New Roman" w:eastAsia="Times New Roman" w:hAnsi="Times New Roman" w:cs="Times New Roman"/>
          <w:sz w:val="25"/>
          <w:szCs w:val="25"/>
        </w:rPr>
        <w:t xml:space="preserve"> has not concealed the particulars of his income; nor has he furnished any inaccurate particulars thereof. As can be seen from a perusal of the impugned order, the penalty has been levied with reference to firstly, the addition disallowing the claim of Retrenchment compensation of Rs.5,00,000/- made u/s 10(10B) of the Act, secondly, the salary received in Singapore for services rendered outside India from December to March 2002 amounting to </w:t>
      </w:r>
      <w:proofErr w:type="spellStart"/>
      <w:r w:rsidRPr="001A390A">
        <w:rPr>
          <w:rFonts w:ascii="Times New Roman" w:eastAsia="Times New Roman" w:hAnsi="Times New Roman" w:cs="Times New Roman"/>
          <w:sz w:val="25"/>
          <w:szCs w:val="25"/>
        </w:rPr>
        <w:t>Rs</w:t>
      </w:r>
      <w:proofErr w:type="spellEnd"/>
      <w:r w:rsidRPr="001A390A">
        <w:rPr>
          <w:rFonts w:ascii="Times New Roman" w:eastAsia="Times New Roman" w:hAnsi="Times New Roman" w:cs="Times New Roman"/>
          <w:sz w:val="25"/>
          <w:szCs w:val="25"/>
        </w:rPr>
        <w:t xml:space="preserve">. 17,81,952/- offered by the appellant in the course of assessment proceedings and thirdly the interest income of </w:t>
      </w:r>
      <w:proofErr w:type="spellStart"/>
      <w:r w:rsidRPr="001A390A">
        <w:rPr>
          <w:rFonts w:ascii="Times New Roman" w:eastAsia="Times New Roman" w:hAnsi="Times New Roman" w:cs="Times New Roman"/>
          <w:sz w:val="25"/>
          <w:szCs w:val="25"/>
        </w:rPr>
        <w:t>Rs</w:t>
      </w:r>
      <w:proofErr w:type="spellEnd"/>
      <w:r w:rsidRPr="001A390A">
        <w:rPr>
          <w:rFonts w:ascii="Times New Roman" w:eastAsia="Times New Roman" w:hAnsi="Times New Roman" w:cs="Times New Roman"/>
          <w:sz w:val="25"/>
          <w:szCs w:val="25"/>
        </w:rPr>
        <w:t xml:space="preserve">. 22,812/- also offered for tax in the revised return filed during the course of assessment proceedings. As regards the former, the AO appears to be completely satisfied as regard the genuineness of the reasons that necessitated the revision. As regard the second, the issue involved difference of opinion even between two different benches of the Apex Court, and thirdly, the A.O. again seems to be satisfied about the appellant's reply in this connection. In any case, the additions were made on the basis of the particulars furnished by the appellant and not discovered independently by the A.O. 5.1 That the appellant had a bona fide belief of the non-taxability of the salary income earned in Singapore where tax- withholding had taken place and India had DTAA with Singapore, so he did not include this receipt in his salary income cannot be rejected out of hand. During assessment proceedings however, </w:t>
      </w:r>
      <w:proofErr w:type="spellStart"/>
      <w:r w:rsidRPr="001A390A">
        <w:rPr>
          <w:rFonts w:ascii="Times New Roman" w:eastAsia="Times New Roman" w:hAnsi="Times New Roman" w:cs="Times New Roman"/>
          <w:sz w:val="25"/>
          <w:szCs w:val="25"/>
        </w:rPr>
        <w:t>assessee</w:t>
      </w:r>
      <w:proofErr w:type="spellEnd"/>
      <w:r w:rsidRPr="001A390A">
        <w:rPr>
          <w:rFonts w:ascii="Times New Roman" w:eastAsia="Times New Roman" w:hAnsi="Times New Roman" w:cs="Times New Roman"/>
          <w:sz w:val="25"/>
          <w:szCs w:val="25"/>
        </w:rPr>
        <w:t xml:space="preserve"> offered this salary receipt for taxation as per IT Act, 1961. Therefore, an amount of </w:t>
      </w:r>
      <w:proofErr w:type="spellStart"/>
      <w:r w:rsidRPr="001A390A">
        <w:rPr>
          <w:rFonts w:ascii="Times New Roman" w:eastAsia="Times New Roman" w:hAnsi="Times New Roman" w:cs="Times New Roman"/>
          <w:sz w:val="25"/>
          <w:szCs w:val="25"/>
        </w:rPr>
        <w:t>Rs</w:t>
      </w:r>
      <w:proofErr w:type="spellEnd"/>
      <w:r w:rsidRPr="001A390A">
        <w:rPr>
          <w:rFonts w:ascii="Times New Roman" w:eastAsia="Times New Roman" w:hAnsi="Times New Roman" w:cs="Times New Roman"/>
          <w:sz w:val="25"/>
          <w:szCs w:val="25"/>
        </w:rPr>
        <w:t>. 17</w:t>
      </w:r>
      <w:proofErr w:type="gramStart"/>
      <w:r w:rsidRPr="001A390A">
        <w:rPr>
          <w:rFonts w:ascii="Times New Roman" w:eastAsia="Times New Roman" w:hAnsi="Times New Roman" w:cs="Times New Roman"/>
          <w:sz w:val="25"/>
          <w:szCs w:val="25"/>
        </w:rPr>
        <w:t>,81,952</w:t>
      </w:r>
      <w:proofErr w:type="gramEnd"/>
      <w:r w:rsidRPr="001A390A">
        <w:rPr>
          <w:rFonts w:ascii="Times New Roman" w:eastAsia="Times New Roman" w:hAnsi="Times New Roman" w:cs="Times New Roman"/>
          <w:sz w:val="25"/>
          <w:szCs w:val="25"/>
        </w:rPr>
        <w:t xml:space="preserve">/- was included in the total income of the </w:t>
      </w:r>
      <w:proofErr w:type="spellStart"/>
      <w:r w:rsidRPr="001A390A">
        <w:rPr>
          <w:rFonts w:ascii="Times New Roman" w:eastAsia="Times New Roman" w:hAnsi="Times New Roman" w:cs="Times New Roman"/>
          <w:sz w:val="25"/>
          <w:szCs w:val="25"/>
        </w:rPr>
        <w:t>assessee</w:t>
      </w:r>
      <w:proofErr w:type="spellEnd"/>
      <w:r w:rsidRPr="001A390A">
        <w:rPr>
          <w:rFonts w:ascii="Times New Roman" w:eastAsia="Times New Roman" w:hAnsi="Times New Roman" w:cs="Times New Roman"/>
          <w:sz w:val="25"/>
          <w:szCs w:val="25"/>
        </w:rPr>
        <w:t xml:space="preserve">. In such setting of facts, I am </w:t>
      </w:r>
      <w:proofErr w:type="gramStart"/>
      <w:r w:rsidRPr="001A390A">
        <w:rPr>
          <w:rFonts w:ascii="Times New Roman" w:eastAsia="Times New Roman" w:hAnsi="Times New Roman" w:cs="Times New Roman"/>
          <w:sz w:val="25"/>
          <w:szCs w:val="25"/>
        </w:rPr>
        <w:t>afraid,</w:t>
      </w:r>
      <w:proofErr w:type="gramEnd"/>
      <w:r w:rsidRPr="001A390A">
        <w:rPr>
          <w:rFonts w:ascii="Times New Roman" w:eastAsia="Times New Roman" w:hAnsi="Times New Roman" w:cs="Times New Roman"/>
          <w:sz w:val="25"/>
          <w:szCs w:val="25"/>
        </w:rPr>
        <w:t xml:space="preserve"> the impugned addition may not lead to concealment of income or furnishing of inaccurate particulars thereof.</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xml:space="preserve">7. The Revenue challenged the order of CIT (Appeals) before the Income Tax Appellate Tribunal, Delhi (for short, the Tribunal).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xml:space="preserve">8. The Tribunal heard the departmental representative and the authorized representative of the </w:t>
      </w:r>
      <w:proofErr w:type="spellStart"/>
      <w:r w:rsidRPr="001A390A">
        <w:rPr>
          <w:rFonts w:ascii="Times New Roman" w:eastAsia="Times New Roman" w:hAnsi="Times New Roman" w:cs="Times New Roman"/>
          <w:sz w:val="25"/>
          <w:szCs w:val="25"/>
        </w:rPr>
        <w:t>assessee</w:t>
      </w:r>
      <w:proofErr w:type="spellEnd"/>
      <w:r w:rsidRPr="001A390A">
        <w:rPr>
          <w:rFonts w:ascii="Times New Roman" w:eastAsia="Times New Roman" w:hAnsi="Times New Roman" w:cs="Times New Roman"/>
          <w:sz w:val="25"/>
          <w:szCs w:val="25"/>
        </w:rPr>
        <w:t xml:space="preserve"> and by its order dated December 22, 2006 upheld the order of CIT (Appeals). The Tribunal considered the matter thus:</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1A390A" w:rsidP="001A390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F1AA3" w:rsidRPr="001A390A">
        <w:rPr>
          <w:rFonts w:ascii="Times New Roman" w:eastAsia="Times New Roman" w:hAnsi="Times New Roman" w:cs="Times New Roman"/>
          <w:sz w:val="25"/>
          <w:szCs w:val="25"/>
        </w:rPr>
        <w:t xml:space="preserve">12. On a careful consideration of the rival submissions, we are of the view that the CIT (Appeals) was justified in canceling the penalty in respect of all the three items. </w:t>
      </w:r>
      <w:r w:rsidR="004F1AA3" w:rsidRPr="001A390A">
        <w:rPr>
          <w:rFonts w:ascii="Times New Roman" w:eastAsia="Times New Roman" w:hAnsi="Times New Roman" w:cs="Times New Roman"/>
          <w:sz w:val="25"/>
          <w:szCs w:val="25"/>
        </w:rPr>
        <w:lastRenderedPageBreak/>
        <w:t xml:space="preserve">So far as the salary received in Singapore from DHL is concerned, it is true that since the </w:t>
      </w:r>
      <w:proofErr w:type="spellStart"/>
      <w:r w:rsidR="004F1AA3" w:rsidRPr="001A390A">
        <w:rPr>
          <w:rFonts w:ascii="Times New Roman" w:eastAsia="Times New Roman" w:hAnsi="Times New Roman" w:cs="Times New Roman"/>
          <w:sz w:val="25"/>
          <w:szCs w:val="25"/>
        </w:rPr>
        <w:t>assessee</w:t>
      </w:r>
      <w:proofErr w:type="spellEnd"/>
      <w:r w:rsidR="004F1AA3" w:rsidRPr="001A390A">
        <w:rPr>
          <w:rFonts w:ascii="Times New Roman" w:eastAsia="Times New Roman" w:hAnsi="Times New Roman" w:cs="Times New Roman"/>
          <w:sz w:val="25"/>
          <w:szCs w:val="25"/>
        </w:rPr>
        <w:t xml:space="preserve"> was a resident of India, the salary received in Singapore should be taxed in his hands. The claim of the </w:t>
      </w:r>
      <w:proofErr w:type="spellStart"/>
      <w:r w:rsidR="004F1AA3" w:rsidRPr="001A390A">
        <w:rPr>
          <w:rFonts w:ascii="Times New Roman" w:eastAsia="Times New Roman" w:hAnsi="Times New Roman" w:cs="Times New Roman"/>
          <w:sz w:val="25"/>
          <w:szCs w:val="25"/>
        </w:rPr>
        <w:t>assessee</w:t>
      </w:r>
      <w:proofErr w:type="spellEnd"/>
      <w:r w:rsidR="004F1AA3" w:rsidRPr="001A390A">
        <w:rPr>
          <w:rFonts w:ascii="Times New Roman" w:eastAsia="Times New Roman" w:hAnsi="Times New Roman" w:cs="Times New Roman"/>
          <w:sz w:val="25"/>
          <w:szCs w:val="25"/>
        </w:rPr>
        <w:t xml:space="preserve"> was that he was under a bona fide though mistaken impression that because of the existence of the DTAA between India and Singapore, if taxes are deducted from salary income in Singapore than the said income cannot be taxed by the Indian Income tax authorities. Though, considering the position occupied by the </w:t>
      </w:r>
      <w:proofErr w:type="spellStart"/>
      <w:r w:rsidR="004F1AA3" w:rsidRPr="001A390A">
        <w:rPr>
          <w:rFonts w:ascii="Times New Roman" w:eastAsia="Times New Roman" w:hAnsi="Times New Roman" w:cs="Times New Roman"/>
          <w:sz w:val="25"/>
          <w:szCs w:val="25"/>
        </w:rPr>
        <w:t>assessee</w:t>
      </w:r>
      <w:proofErr w:type="spellEnd"/>
      <w:r w:rsidR="004F1AA3" w:rsidRPr="001A390A">
        <w:rPr>
          <w:rFonts w:ascii="Times New Roman" w:eastAsia="Times New Roman" w:hAnsi="Times New Roman" w:cs="Times New Roman"/>
          <w:sz w:val="25"/>
          <w:szCs w:val="25"/>
        </w:rPr>
        <w:t xml:space="preserve"> ( as vice-president/general manager of a multinational company drawing a huge salary) it is expected that he would have been advised by a professional with regard to his taxation matters and therefore, it somewhat difficult to accept the explanation, more particularly when the </w:t>
      </w:r>
      <w:proofErr w:type="spellStart"/>
      <w:r w:rsidR="004F1AA3" w:rsidRPr="001A390A">
        <w:rPr>
          <w:rFonts w:ascii="Times New Roman" w:eastAsia="Times New Roman" w:hAnsi="Times New Roman" w:cs="Times New Roman"/>
          <w:sz w:val="25"/>
          <w:szCs w:val="25"/>
        </w:rPr>
        <w:t>assessee</w:t>
      </w:r>
      <w:proofErr w:type="spellEnd"/>
      <w:r w:rsidR="004F1AA3" w:rsidRPr="001A390A">
        <w:rPr>
          <w:rFonts w:ascii="Times New Roman" w:eastAsia="Times New Roman" w:hAnsi="Times New Roman" w:cs="Times New Roman"/>
          <w:sz w:val="25"/>
          <w:szCs w:val="25"/>
        </w:rPr>
        <w:t xml:space="preserve"> knew of the existence of a double taxation avoidance agreement between India and Singapore, still one can perhaps extend the benefits of doubt to him because the moment he was informed by the Assessing Officer that is not the correct legal position, the </w:t>
      </w:r>
      <w:proofErr w:type="spellStart"/>
      <w:r w:rsidR="004F1AA3" w:rsidRPr="001A390A">
        <w:rPr>
          <w:rFonts w:ascii="Times New Roman" w:eastAsia="Times New Roman" w:hAnsi="Times New Roman" w:cs="Times New Roman"/>
          <w:sz w:val="25"/>
          <w:szCs w:val="25"/>
        </w:rPr>
        <w:t>assessee</w:t>
      </w:r>
      <w:proofErr w:type="spellEnd"/>
      <w:r w:rsidR="004F1AA3" w:rsidRPr="001A390A">
        <w:rPr>
          <w:rFonts w:ascii="Times New Roman" w:eastAsia="Times New Roman" w:hAnsi="Times New Roman" w:cs="Times New Roman"/>
          <w:sz w:val="25"/>
          <w:szCs w:val="25"/>
        </w:rPr>
        <w:t xml:space="preserve"> included the salary in the total income. Further, there is no dispute that the </w:t>
      </w:r>
      <w:proofErr w:type="spellStart"/>
      <w:r w:rsidR="004F1AA3" w:rsidRPr="001A390A">
        <w:rPr>
          <w:rFonts w:ascii="Times New Roman" w:eastAsia="Times New Roman" w:hAnsi="Times New Roman" w:cs="Times New Roman"/>
          <w:sz w:val="25"/>
          <w:szCs w:val="25"/>
        </w:rPr>
        <w:t>assessee</w:t>
      </w:r>
      <w:proofErr w:type="spellEnd"/>
      <w:r w:rsidR="004F1AA3" w:rsidRPr="001A390A">
        <w:rPr>
          <w:rFonts w:ascii="Times New Roman" w:eastAsia="Times New Roman" w:hAnsi="Times New Roman" w:cs="Times New Roman"/>
          <w:sz w:val="25"/>
          <w:szCs w:val="25"/>
        </w:rPr>
        <w:t xml:space="preserve"> was eligible to get credit for the taxes paid in Singapore. In fact, the Assessing Officer has </w:t>
      </w:r>
      <w:proofErr w:type="gramStart"/>
      <w:r w:rsidR="004F1AA3" w:rsidRPr="001A390A">
        <w:rPr>
          <w:rFonts w:ascii="Times New Roman" w:eastAsia="Times New Roman" w:hAnsi="Times New Roman" w:cs="Times New Roman"/>
          <w:sz w:val="25"/>
          <w:szCs w:val="25"/>
        </w:rPr>
        <w:t>acknowledge</w:t>
      </w:r>
      <w:proofErr w:type="gramEnd"/>
      <w:r w:rsidR="004F1AA3" w:rsidRPr="001A390A">
        <w:rPr>
          <w:rFonts w:ascii="Times New Roman" w:eastAsia="Times New Roman" w:hAnsi="Times New Roman" w:cs="Times New Roman"/>
          <w:sz w:val="25"/>
          <w:szCs w:val="25"/>
        </w:rPr>
        <w:t xml:space="preserve"> the same in the assessment order itself. As regards the claim for exemption of the retrenchment compensation received by the </w:t>
      </w:r>
      <w:proofErr w:type="spellStart"/>
      <w:r w:rsidR="004F1AA3" w:rsidRPr="001A390A">
        <w:rPr>
          <w:rFonts w:ascii="Times New Roman" w:eastAsia="Times New Roman" w:hAnsi="Times New Roman" w:cs="Times New Roman"/>
          <w:sz w:val="25"/>
          <w:szCs w:val="25"/>
        </w:rPr>
        <w:t>assessee</w:t>
      </w:r>
      <w:proofErr w:type="spellEnd"/>
      <w:r w:rsidR="004F1AA3" w:rsidRPr="001A390A">
        <w:rPr>
          <w:rFonts w:ascii="Times New Roman" w:eastAsia="Times New Roman" w:hAnsi="Times New Roman" w:cs="Times New Roman"/>
          <w:sz w:val="25"/>
          <w:szCs w:val="25"/>
        </w:rPr>
        <w:t xml:space="preserve">, the CIT Appeals) is right in saying that the claim was on account of the opinion bona fide and honestly entertained by the </w:t>
      </w:r>
      <w:proofErr w:type="spellStart"/>
      <w:r w:rsidR="004F1AA3" w:rsidRPr="001A390A">
        <w:rPr>
          <w:rFonts w:ascii="Times New Roman" w:eastAsia="Times New Roman" w:hAnsi="Times New Roman" w:cs="Times New Roman"/>
          <w:sz w:val="25"/>
          <w:szCs w:val="25"/>
        </w:rPr>
        <w:t>assessee</w:t>
      </w:r>
      <w:proofErr w:type="spellEnd"/>
      <w:r w:rsidR="004F1AA3" w:rsidRPr="001A390A">
        <w:rPr>
          <w:rFonts w:ascii="Times New Roman" w:eastAsia="Times New Roman" w:hAnsi="Times New Roman" w:cs="Times New Roman"/>
          <w:sz w:val="25"/>
          <w:szCs w:val="25"/>
        </w:rPr>
        <w:t xml:space="preserve"> that he is a workman and, therefore, the exemption is available. The </w:t>
      </w:r>
      <w:proofErr w:type="spellStart"/>
      <w:r w:rsidR="004F1AA3" w:rsidRPr="001A390A">
        <w:rPr>
          <w:rFonts w:ascii="Times New Roman" w:eastAsia="Times New Roman" w:hAnsi="Times New Roman" w:cs="Times New Roman"/>
          <w:sz w:val="25"/>
          <w:szCs w:val="25"/>
        </w:rPr>
        <w:t>assessee's</w:t>
      </w:r>
      <w:proofErr w:type="spellEnd"/>
      <w:r w:rsidR="004F1AA3" w:rsidRPr="001A390A">
        <w:rPr>
          <w:rFonts w:ascii="Times New Roman" w:eastAsia="Times New Roman" w:hAnsi="Times New Roman" w:cs="Times New Roman"/>
          <w:sz w:val="25"/>
          <w:szCs w:val="25"/>
        </w:rPr>
        <w:t xml:space="preserve"> claim that he is a workman was disputed by the Assessing Officer and he referred to the definition of the workman as per the </w:t>
      </w:r>
      <w:r w:rsidR="004F1AA3" w:rsidRPr="001A390A">
        <w:rPr>
          <w:rFonts w:ascii="Times New Roman" w:eastAsia="Times New Roman" w:hAnsi="Times New Roman" w:cs="Times New Roman"/>
          <w:i/>
          <w:sz w:val="25"/>
          <w:szCs w:val="25"/>
        </w:rPr>
        <w:t>Industrial Dispute act, 1947</w:t>
      </w:r>
      <w:r w:rsidR="004F1AA3" w:rsidRPr="001A390A">
        <w:rPr>
          <w:rFonts w:ascii="Times New Roman" w:eastAsia="Times New Roman" w:hAnsi="Times New Roman" w:cs="Times New Roman"/>
          <w:sz w:val="25"/>
          <w:szCs w:val="25"/>
        </w:rPr>
        <w:t xml:space="preserve"> to reject the </w:t>
      </w:r>
      <w:proofErr w:type="spellStart"/>
      <w:r w:rsidR="004F1AA3" w:rsidRPr="001A390A">
        <w:rPr>
          <w:rFonts w:ascii="Times New Roman" w:eastAsia="Times New Roman" w:hAnsi="Times New Roman" w:cs="Times New Roman"/>
          <w:sz w:val="25"/>
          <w:szCs w:val="25"/>
        </w:rPr>
        <w:t>assessee's</w:t>
      </w:r>
      <w:proofErr w:type="spellEnd"/>
      <w:r w:rsidR="004F1AA3" w:rsidRPr="001A390A">
        <w:rPr>
          <w:rFonts w:ascii="Times New Roman" w:eastAsia="Times New Roman" w:hAnsi="Times New Roman" w:cs="Times New Roman"/>
          <w:sz w:val="25"/>
          <w:szCs w:val="25"/>
        </w:rPr>
        <w:t xml:space="preserve"> claim. Here also, it is a case of a difference of opinion as regards the interpretation of the work `workman' for which no penalty is imposable. At best, it can only be said that the </w:t>
      </w:r>
      <w:proofErr w:type="spellStart"/>
      <w:r w:rsidR="004F1AA3" w:rsidRPr="001A390A">
        <w:rPr>
          <w:rFonts w:ascii="Times New Roman" w:eastAsia="Times New Roman" w:hAnsi="Times New Roman" w:cs="Times New Roman"/>
          <w:sz w:val="25"/>
          <w:szCs w:val="25"/>
        </w:rPr>
        <w:t>assessee</w:t>
      </w:r>
      <w:proofErr w:type="spellEnd"/>
      <w:r w:rsidR="004F1AA3" w:rsidRPr="001A390A">
        <w:rPr>
          <w:rFonts w:ascii="Times New Roman" w:eastAsia="Times New Roman" w:hAnsi="Times New Roman" w:cs="Times New Roman"/>
          <w:sz w:val="25"/>
          <w:szCs w:val="25"/>
        </w:rPr>
        <w:t xml:space="preserve"> did not take pains to study the Industrial Disputes act and to find out how the work `workman' is defined therein. Lastly, with regard to the claim of interest banks, since the bank certificates were initially not available to the </w:t>
      </w:r>
      <w:proofErr w:type="spellStart"/>
      <w:r w:rsidR="004F1AA3" w:rsidRPr="001A390A">
        <w:rPr>
          <w:rFonts w:ascii="Times New Roman" w:eastAsia="Times New Roman" w:hAnsi="Times New Roman" w:cs="Times New Roman"/>
          <w:sz w:val="25"/>
          <w:szCs w:val="25"/>
        </w:rPr>
        <w:t>assessee</w:t>
      </w:r>
      <w:proofErr w:type="spellEnd"/>
      <w:r w:rsidR="004F1AA3" w:rsidRPr="001A390A">
        <w:rPr>
          <w:rFonts w:ascii="Times New Roman" w:eastAsia="Times New Roman" w:hAnsi="Times New Roman" w:cs="Times New Roman"/>
          <w:sz w:val="25"/>
          <w:szCs w:val="25"/>
        </w:rPr>
        <w:t xml:space="preserve">, it was not included in the return. The omission thus seems to be due to reasons beyond the </w:t>
      </w:r>
      <w:proofErr w:type="spellStart"/>
      <w:r w:rsidR="004F1AA3" w:rsidRPr="001A390A">
        <w:rPr>
          <w:rFonts w:ascii="Times New Roman" w:eastAsia="Times New Roman" w:hAnsi="Times New Roman" w:cs="Times New Roman"/>
          <w:sz w:val="25"/>
          <w:szCs w:val="25"/>
        </w:rPr>
        <w:t>assessee's</w:t>
      </w:r>
      <w:proofErr w:type="spellEnd"/>
      <w:r w:rsidR="004F1AA3" w:rsidRPr="001A390A">
        <w:rPr>
          <w:rFonts w:ascii="Times New Roman" w:eastAsia="Times New Roman" w:hAnsi="Times New Roman" w:cs="Times New Roman"/>
          <w:sz w:val="25"/>
          <w:szCs w:val="25"/>
        </w:rPr>
        <w:t xml:space="preserve"> control. </w:t>
      </w:r>
      <w:proofErr w:type="spellStart"/>
      <w:r w:rsidR="004F1AA3" w:rsidRPr="001A390A">
        <w:rPr>
          <w:rFonts w:ascii="Times New Roman" w:eastAsia="Times New Roman" w:hAnsi="Times New Roman" w:cs="Times New Roman"/>
          <w:sz w:val="25"/>
          <w:szCs w:val="25"/>
        </w:rPr>
        <w:t>Moverover</w:t>
      </w:r>
      <w:proofErr w:type="spellEnd"/>
      <w:r w:rsidR="004F1AA3" w:rsidRPr="001A390A">
        <w:rPr>
          <w:rFonts w:ascii="Times New Roman" w:eastAsia="Times New Roman" w:hAnsi="Times New Roman" w:cs="Times New Roman"/>
          <w:sz w:val="25"/>
          <w:szCs w:val="25"/>
        </w:rPr>
        <w:t xml:space="preserve">, in respect of all the three items, the CIT (Appeals) has recorded a finding in paragraph 6 of his order that all the facts were disclosed by the </w:t>
      </w:r>
      <w:proofErr w:type="spellStart"/>
      <w:r w:rsidR="004F1AA3" w:rsidRPr="001A390A">
        <w:rPr>
          <w:rFonts w:ascii="Times New Roman" w:eastAsia="Times New Roman" w:hAnsi="Times New Roman" w:cs="Times New Roman"/>
          <w:sz w:val="25"/>
          <w:szCs w:val="25"/>
        </w:rPr>
        <w:t>assessee</w:t>
      </w:r>
      <w:proofErr w:type="spellEnd"/>
      <w:r w:rsidR="004F1AA3" w:rsidRPr="001A390A">
        <w:rPr>
          <w:rFonts w:ascii="Times New Roman" w:eastAsia="Times New Roman" w:hAnsi="Times New Roman" w:cs="Times New Roman"/>
          <w:sz w:val="25"/>
          <w:szCs w:val="25"/>
        </w:rPr>
        <w:t xml:space="preserve"> in the annexure to the return and the information leading to the additions was taken by the Assessing Officer only from the return filed by the </w:t>
      </w:r>
      <w:proofErr w:type="spellStart"/>
      <w:r w:rsidR="004F1AA3" w:rsidRPr="001A390A">
        <w:rPr>
          <w:rFonts w:ascii="Times New Roman" w:eastAsia="Times New Roman" w:hAnsi="Times New Roman" w:cs="Times New Roman"/>
          <w:sz w:val="25"/>
          <w:szCs w:val="25"/>
        </w:rPr>
        <w:t>assessee</w:t>
      </w:r>
      <w:proofErr w:type="spellEnd"/>
      <w:r w:rsidR="004F1AA3" w:rsidRPr="001A390A">
        <w:rPr>
          <w:rFonts w:ascii="Times New Roman" w:eastAsia="Times New Roman" w:hAnsi="Times New Roman" w:cs="Times New Roman"/>
          <w:sz w:val="25"/>
          <w:szCs w:val="25"/>
        </w:rPr>
        <w:t xml:space="preserve"> and that such information was not found to be false. Thus, there has been no failure on the part of the </w:t>
      </w:r>
      <w:proofErr w:type="spellStart"/>
      <w:r w:rsidR="004F1AA3" w:rsidRPr="001A390A">
        <w:rPr>
          <w:rFonts w:ascii="Times New Roman" w:eastAsia="Times New Roman" w:hAnsi="Times New Roman" w:cs="Times New Roman"/>
          <w:sz w:val="25"/>
          <w:szCs w:val="25"/>
        </w:rPr>
        <w:t>assessee</w:t>
      </w:r>
      <w:proofErr w:type="spellEnd"/>
      <w:r w:rsidR="004F1AA3" w:rsidRPr="001A390A">
        <w:rPr>
          <w:rFonts w:ascii="Times New Roman" w:eastAsia="Times New Roman" w:hAnsi="Times New Roman" w:cs="Times New Roman"/>
          <w:sz w:val="25"/>
          <w:szCs w:val="25"/>
        </w:rPr>
        <w:t xml:space="preserve"> to declare all the facts before the Assessing Officer. We are, therefore, in agreement with the view taken by the CIT (Appeals) that this is not a case where the </w:t>
      </w:r>
      <w:proofErr w:type="spellStart"/>
      <w:r w:rsidR="004F1AA3" w:rsidRPr="001A390A">
        <w:rPr>
          <w:rFonts w:ascii="Times New Roman" w:eastAsia="Times New Roman" w:hAnsi="Times New Roman" w:cs="Times New Roman"/>
          <w:sz w:val="25"/>
          <w:szCs w:val="25"/>
        </w:rPr>
        <w:t>assessee</w:t>
      </w:r>
      <w:proofErr w:type="spellEnd"/>
      <w:r w:rsidR="004F1AA3" w:rsidRPr="001A390A">
        <w:rPr>
          <w:rFonts w:ascii="Times New Roman" w:eastAsia="Times New Roman" w:hAnsi="Times New Roman" w:cs="Times New Roman"/>
          <w:sz w:val="25"/>
          <w:szCs w:val="25"/>
        </w:rPr>
        <w:t xml:space="preserve"> can be said to have concealed his income or furnished inaccurate particulars even within the meaning of Explanation 1 to Section 271(1</w:t>
      </w:r>
      <w:proofErr w:type="gramStart"/>
      <w:r w:rsidR="004F1AA3" w:rsidRPr="001A390A">
        <w:rPr>
          <w:rFonts w:ascii="Times New Roman" w:eastAsia="Times New Roman" w:hAnsi="Times New Roman" w:cs="Times New Roman"/>
          <w:sz w:val="25"/>
          <w:szCs w:val="25"/>
        </w:rPr>
        <w:t>)(</w:t>
      </w:r>
      <w:proofErr w:type="gramEnd"/>
      <w:r w:rsidR="004F1AA3" w:rsidRPr="001A390A">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9. The revenue filed appeal u/s 260A before the High Court of Delhi. The High Court considered the question whether the Assessing Officer had recorded a valid satisfaction for initiating penalty proceedings under Section 271(1</w:t>
      </w:r>
      <w:proofErr w:type="gramStart"/>
      <w:r w:rsidRPr="001A390A">
        <w:rPr>
          <w:rFonts w:ascii="Times New Roman" w:eastAsia="Times New Roman" w:hAnsi="Times New Roman" w:cs="Times New Roman"/>
          <w:sz w:val="25"/>
          <w:szCs w:val="25"/>
        </w:rPr>
        <w:t>)(</w:t>
      </w:r>
      <w:proofErr w:type="gramEnd"/>
      <w:r w:rsidRPr="001A390A">
        <w:rPr>
          <w:rFonts w:ascii="Times New Roman" w:eastAsia="Times New Roman" w:hAnsi="Times New Roman" w:cs="Times New Roman"/>
          <w:sz w:val="25"/>
          <w:szCs w:val="25"/>
        </w:rPr>
        <w:t xml:space="preserve">c) of the Act. Inter alia, relying upon a decision of that Court in Commissioner of Income Tax vs. Ram Commercial Enterprises Ltd. and noticing that Ram Commercial Enterprises has been approved by this Court in </w:t>
      </w:r>
      <w:proofErr w:type="spellStart"/>
      <w:r w:rsidRPr="001A390A">
        <w:rPr>
          <w:rFonts w:ascii="Times New Roman" w:eastAsia="Times New Roman" w:hAnsi="Times New Roman" w:cs="Times New Roman"/>
          <w:i/>
          <w:sz w:val="25"/>
          <w:szCs w:val="25"/>
        </w:rPr>
        <w:t>Dilip</w:t>
      </w:r>
      <w:proofErr w:type="spellEnd"/>
      <w:r w:rsidRPr="001A390A">
        <w:rPr>
          <w:rFonts w:ascii="Times New Roman" w:eastAsia="Times New Roman" w:hAnsi="Times New Roman" w:cs="Times New Roman"/>
          <w:i/>
          <w:sz w:val="25"/>
          <w:szCs w:val="25"/>
        </w:rPr>
        <w:t xml:space="preserve"> N. </w:t>
      </w:r>
      <w:proofErr w:type="spellStart"/>
      <w:r w:rsidRPr="001A390A">
        <w:rPr>
          <w:rFonts w:ascii="Times New Roman" w:eastAsia="Times New Roman" w:hAnsi="Times New Roman" w:cs="Times New Roman"/>
          <w:i/>
          <w:sz w:val="25"/>
          <w:szCs w:val="25"/>
        </w:rPr>
        <w:t>Shroff</w:t>
      </w:r>
      <w:proofErr w:type="spellEnd"/>
      <w:r w:rsidRPr="001A390A">
        <w:rPr>
          <w:rFonts w:ascii="Times New Roman" w:eastAsia="Times New Roman" w:hAnsi="Times New Roman" w:cs="Times New Roman"/>
          <w:i/>
          <w:sz w:val="25"/>
          <w:szCs w:val="25"/>
        </w:rPr>
        <w:t xml:space="preserve"> vs. Joint Commissioner of Income Tax</w:t>
      </w:r>
      <w:r w:rsidRPr="001A390A">
        <w:rPr>
          <w:rFonts w:ascii="Times New Roman" w:eastAsia="Times New Roman" w:hAnsi="Times New Roman" w:cs="Times New Roman"/>
          <w:i/>
          <w:sz w:val="25"/>
          <w:szCs w:val="25"/>
          <w:vertAlign w:val="superscript"/>
        </w:rPr>
        <w:t>1</w:t>
      </w:r>
      <w:r w:rsidRPr="001A390A">
        <w:rPr>
          <w:rFonts w:ascii="Times New Roman" w:eastAsia="Times New Roman" w:hAnsi="Times New Roman" w:cs="Times New Roman"/>
          <w:sz w:val="25"/>
          <w:szCs w:val="25"/>
        </w:rPr>
        <w:t xml:space="preserve">, </w:t>
      </w:r>
      <w:r w:rsidRPr="001A390A">
        <w:rPr>
          <w:rFonts w:ascii="Times New Roman" w:eastAsia="Times New Roman" w:hAnsi="Times New Roman" w:cs="Times New Roman"/>
          <w:i/>
          <w:sz w:val="25"/>
          <w:szCs w:val="25"/>
        </w:rPr>
        <w:t xml:space="preserve">and T. Ashok </w:t>
      </w:r>
      <w:proofErr w:type="spellStart"/>
      <w:r w:rsidRPr="001A390A">
        <w:rPr>
          <w:rFonts w:ascii="Times New Roman" w:eastAsia="Times New Roman" w:hAnsi="Times New Roman" w:cs="Times New Roman"/>
          <w:i/>
          <w:sz w:val="25"/>
          <w:szCs w:val="25"/>
        </w:rPr>
        <w:t>Pai</w:t>
      </w:r>
      <w:proofErr w:type="spellEnd"/>
      <w:r w:rsidR="001A390A" w:rsidRPr="001A390A">
        <w:rPr>
          <w:rFonts w:ascii="Times New Roman" w:eastAsia="Times New Roman" w:hAnsi="Times New Roman" w:cs="Times New Roman"/>
          <w:i/>
          <w:sz w:val="25"/>
          <w:szCs w:val="25"/>
        </w:rPr>
        <w:t xml:space="preserve"> </w:t>
      </w:r>
      <w:r w:rsidRPr="001A390A">
        <w:rPr>
          <w:rFonts w:ascii="Times New Roman" w:eastAsia="Times New Roman" w:hAnsi="Times New Roman" w:cs="Times New Roman"/>
          <w:i/>
          <w:sz w:val="25"/>
          <w:szCs w:val="25"/>
        </w:rPr>
        <w:t>vs. Commissioner of Income Tax</w:t>
      </w:r>
      <w:r w:rsidRPr="001A390A">
        <w:rPr>
          <w:rFonts w:ascii="Times New Roman" w:eastAsia="Times New Roman" w:hAnsi="Times New Roman" w:cs="Times New Roman"/>
          <w:i/>
          <w:sz w:val="25"/>
          <w:szCs w:val="25"/>
          <w:vertAlign w:val="superscript"/>
        </w:rPr>
        <w:t>2</w:t>
      </w:r>
      <w:r w:rsidRPr="001A390A">
        <w:rPr>
          <w:rFonts w:ascii="Times New Roman" w:eastAsia="Times New Roman" w:hAnsi="Times New Roman" w:cs="Times New Roman"/>
          <w:sz w:val="25"/>
          <w:szCs w:val="25"/>
        </w:rPr>
        <w:t xml:space="preserve">, held that from the reading of the assessment order, it was not discernible as to why the </w:t>
      </w:r>
      <w:r w:rsidRPr="001A390A">
        <w:rPr>
          <w:rFonts w:ascii="Times New Roman" w:eastAsia="Times New Roman" w:hAnsi="Times New Roman" w:cs="Times New Roman"/>
          <w:sz w:val="25"/>
          <w:szCs w:val="25"/>
        </w:rPr>
        <w:lastRenderedPageBreak/>
        <w:t xml:space="preserve">Assessing Officer chose to initiate proceedings against the </w:t>
      </w:r>
      <w:proofErr w:type="spellStart"/>
      <w:r w:rsidRPr="001A390A">
        <w:rPr>
          <w:rFonts w:ascii="Times New Roman" w:eastAsia="Times New Roman" w:hAnsi="Times New Roman" w:cs="Times New Roman"/>
          <w:sz w:val="25"/>
          <w:szCs w:val="25"/>
        </w:rPr>
        <w:t>assessee</w:t>
      </w:r>
      <w:proofErr w:type="spellEnd"/>
      <w:r w:rsidRPr="001A390A">
        <w:rPr>
          <w:rFonts w:ascii="Times New Roman" w:eastAsia="Times New Roman" w:hAnsi="Times New Roman" w:cs="Times New Roman"/>
          <w:sz w:val="25"/>
          <w:szCs w:val="25"/>
        </w:rPr>
        <w:t xml:space="preserve"> and under which part of Section 271(1)(c). The High Court, therefore, accepted the view of the Tribunal and CIT (Appeals) and dismissed the appeal of the Revenue with cost of </w:t>
      </w:r>
      <w:proofErr w:type="spellStart"/>
      <w:r w:rsidRPr="001A390A">
        <w:rPr>
          <w:rFonts w:ascii="Times New Roman" w:eastAsia="Times New Roman" w:hAnsi="Times New Roman" w:cs="Times New Roman"/>
          <w:sz w:val="25"/>
          <w:szCs w:val="25"/>
        </w:rPr>
        <w:t>Rs</w:t>
      </w:r>
      <w:proofErr w:type="spellEnd"/>
      <w:r w:rsidRPr="001A390A">
        <w:rPr>
          <w:rFonts w:ascii="Times New Roman" w:eastAsia="Times New Roman" w:hAnsi="Times New Roman" w:cs="Times New Roman"/>
          <w:sz w:val="25"/>
          <w:szCs w:val="25"/>
        </w:rPr>
        <w:t xml:space="preserve">. 5,000/-.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10. Section 271(1</w:t>
      </w:r>
      <w:proofErr w:type="gramStart"/>
      <w:r w:rsidRPr="001A390A">
        <w:rPr>
          <w:rFonts w:ascii="Times New Roman" w:eastAsia="Times New Roman" w:hAnsi="Times New Roman" w:cs="Times New Roman"/>
          <w:sz w:val="25"/>
          <w:szCs w:val="25"/>
        </w:rPr>
        <w:t>)(</w:t>
      </w:r>
      <w:proofErr w:type="gramEnd"/>
      <w:r w:rsidRPr="001A390A">
        <w:rPr>
          <w:rFonts w:ascii="Times New Roman" w:eastAsia="Times New Roman" w:hAnsi="Times New Roman" w:cs="Times New Roman"/>
          <w:sz w:val="25"/>
          <w:szCs w:val="25"/>
        </w:rPr>
        <w:t>c) as was operative during the relevant year reads thus:</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xml:space="preserve">271. (1) If the Assessing Officer or the (***) (Commissioner (Appeals) in the course of any proceedings under this </w:t>
      </w:r>
      <w:proofErr w:type="gramStart"/>
      <w:r w:rsidRPr="001A390A">
        <w:rPr>
          <w:rFonts w:ascii="Times New Roman" w:eastAsia="Times New Roman" w:hAnsi="Times New Roman" w:cs="Times New Roman"/>
          <w:sz w:val="25"/>
          <w:szCs w:val="25"/>
        </w:rPr>
        <w:t>Act ,</w:t>
      </w:r>
      <w:proofErr w:type="gramEnd"/>
      <w:r w:rsidRPr="001A390A">
        <w:rPr>
          <w:rFonts w:ascii="Times New Roman" w:eastAsia="Times New Roman" w:hAnsi="Times New Roman" w:cs="Times New Roman"/>
          <w:sz w:val="25"/>
          <w:szCs w:val="25"/>
        </w:rPr>
        <w:t xml:space="preserve"> is satisfied that any person.</w:t>
      </w:r>
    </w:p>
    <w:p w:rsidR="004F1AA3" w:rsidRPr="001A390A" w:rsidRDefault="004F1AA3" w:rsidP="001A390A">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(a</w:t>
      </w:r>
      <w:proofErr w:type="gramStart"/>
      <w:r w:rsidRPr="001A390A">
        <w:rPr>
          <w:rFonts w:ascii="Times New Roman" w:eastAsia="Times New Roman" w:hAnsi="Times New Roman" w:cs="Times New Roman"/>
          <w:sz w:val="25"/>
          <w:szCs w:val="25"/>
        </w:rPr>
        <w:t>) ..............</w:t>
      </w:r>
      <w:proofErr w:type="gramEnd"/>
    </w:p>
    <w:p w:rsidR="004F1AA3" w:rsidRPr="001A390A" w:rsidRDefault="004F1AA3" w:rsidP="001A390A">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(b</w:t>
      </w:r>
      <w:proofErr w:type="gramStart"/>
      <w:r w:rsidRPr="001A390A">
        <w:rPr>
          <w:rFonts w:ascii="Times New Roman" w:eastAsia="Times New Roman" w:hAnsi="Times New Roman" w:cs="Times New Roman"/>
          <w:sz w:val="25"/>
          <w:szCs w:val="25"/>
        </w:rPr>
        <w:t>) ..............</w:t>
      </w:r>
      <w:proofErr w:type="gramEnd"/>
    </w:p>
    <w:p w:rsidR="004F1AA3" w:rsidRPr="001A390A" w:rsidRDefault="004F1AA3" w:rsidP="001A390A">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xml:space="preserve">(c) </w:t>
      </w:r>
      <w:proofErr w:type="gramStart"/>
      <w:r w:rsidRPr="001A390A">
        <w:rPr>
          <w:rFonts w:ascii="Times New Roman" w:eastAsia="Times New Roman" w:hAnsi="Times New Roman" w:cs="Times New Roman"/>
          <w:sz w:val="25"/>
          <w:szCs w:val="25"/>
        </w:rPr>
        <w:t>has</w:t>
      </w:r>
      <w:proofErr w:type="gramEnd"/>
      <w:r w:rsidRPr="001A390A">
        <w:rPr>
          <w:rFonts w:ascii="Times New Roman" w:eastAsia="Times New Roman" w:hAnsi="Times New Roman" w:cs="Times New Roman"/>
          <w:sz w:val="25"/>
          <w:szCs w:val="25"/>
        </w:rPr>
        <w:t xml:space="preserve"> concealed the particulars of his income or (***) furnished inaccurate particulars of such income, he may direct that such person shall pay by way of penalty,</w:t>
      </w:r>
    </w:p>
    <w:p w:rsidR="004F1AA3" w:rsidRPr="001A390A" w:rsidRDefault="004F1AA3" w:rsidP="001A390A">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(i</w:t>
      </w:r>
      <w:proofErr w:type="gramStart"/>
      <w:r w:rsidRPr="001A390A">
        <w:rPr>
          <w:rFonts w:ascii="Times New Roman" w:eastAsia="Times New Roman" w:hAnsi="Times New Roman" w:cs="Times New Roman"/>
          <w:sz w:val="25"/>
          <w:szCs w:val="25"/>
        </w:rPr>
        <w:t>) .............</w:t>
      </w:r>
      <w:proofErr w:type="gramEnd"/>
    </w:p>
    <w:p w:rsidR="004F1AA3" w:rsidRPr="001A390A" w:rsidRDefault="004F1AA3" w:rsidP="001A390A">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(ii</w:t>
      </w:r>
      <w:proofErr w:type="gramStart"/>
      <w:r w:rsidRPr="001A390A">
        <w:rPr>
          <w:rFonts w:ascii="Times New Roman" w:eastAsia="Times New Roman" w:hAnsi="Times New Roman" w:cs="Times New Roman"/>
          <w:sz w:val="25"/>
          <w:szCs w:val="25"/>
        </w:rPr>
        <w:t>) ............</w:t>
      </w:r>
      <w:proofErr w:type="gramEnd"/>
    </w:p>
    <w:p w:rsidR="004F1AA3" w:rsidRPr="001A390A" w:rsidRDefault="004F1AA3" w:rsidP="001A390A">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(iii) in the cases referred to in clause (c), in addition to any tax payable by him, a sum which shall not be less than, but which shall not exceed (three times), the amount of tax sought to be evaded by reason of the concealment of particulars of his income or the furnishing of inaccurate particulars of such income.</w:t>
      </w:r>
    </w:p>
    <w:p w:rsidR="004F1AA3" w:rsidRPr="001A390A" w:rsidRDefault="004F1AA3" w:rsidP="001A390A">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w:t>
      </w:r>
    </w:p>
    <w:p w:rsidR="001A390A" w:rsidRDefault="001A390A" w:rsidP="001A390A">
      <w:pPr>
        <w:spacing w:after="0" w:line="240" w:lineRule="auto"/>
        <w:ind w:left="720"/>
        <w:jc w:val="both"/>
        <w:rPr>
          <w:rFonts w:ascii="Times New Roman" w:eastAsia="Times New Roman" w:hAnsi="Times New Roman" w:cs="Times New Roman"/>
          <w:sz w:val="25"/>
          <w:szCs w:val="25"/>
        </w:rPr>
      </w:pPr>
    </w:p>
    <w:p w:rsidR="004F1AA3" w:rsidRPr="001A390A" w:rsidRDefault="004F1AA3" w:rsidP="001A390A">
      <w:pPr>
        <w:spacing w:after="0" w:line="240" w:lineRule="auto"/>
        <w:ind w:left="720"/>
        <w:jc w:val="both"/>
        <w:rPr>
          <w:rFonts w:ascii="Times New Roman" w:eastAsia="Times New Roman" w:hAnsi="Times New Roman" w:cs="Times New Roman"/>
          <w:sz w:val="25"/>
          <w:szCs w:val="25"/>
        </w:rPr>
      </w:pPr>
      <w:proofErr w:type="gramStart"/>
      <w:r w:rsidRPr="001A390A">
        <w:rPr>
          <w:rFonts w:ascii="Times New Roman" w:eastAsia="Times New Roman" w:hAnsi="Times New Roman" w:cs="Times New Roman"/>
          <w:sz w:val="25"/>
          <w:szCs w:val="25"/>
        </w:rPr>
        <w:t>(Explanation 1.</w:t>
      </w:r>
      <w:proofErr w:type="gramEnd"/>
      <w:r w:rsidRPr="001A390A">
        <w:rPr>
          <w:rFonts w:ascii="Times New Roman" w:eastAsia="Times New Roman" w:hAnsi="Times New Roman" w:cs="Times New Roman"/>
          <w:sz w:val="25"/>
          <w:szCs w:val="25"/>
        </w:rPr>
        <w:t xml:space="preserve"> </w:t>
      </w:r>
      <w:proofErr w:type="gramStart"/>
      <w:r w:rsidRPr="001A390A">
        <w:rPr>
          <w:rFonts w:ascii="Times New Roman" w:eastAsia="Times New Roman" w:hAnsi="Times New Roman" w:cs="Times New Roman"/>
          <w:sz w:val="25"/>
          <w:szCs w:val="25"/>
        </w:rPr>
        <w:t>Where in respect of any facts material to the computation of the total income of any person under this Act.</w:t>
      </w:r>
      <w:proofErr w:type="gramEnd"/>
    </w:p>
    <w:p w:rsidR="004F1AA3" w:rsidRPr="001A390A" w:rsidRDefault="004F1AA3" w:rsidP="001A390A">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(A) such person fails to offer an explanation or offers an explanation which is found by the Assessing Officer or the (**) (Commissioner (Appeals) to be false, or (B) such person offers an explanation which he is not able to substantiate ( and fails to prove that such explanation is bona fide and that all the facts relating to the same and material to the computation of his total income have been disclosed by him), then, the amount added or disallowed in computing the total income of such person as a result thereof shall, for the purposes of clause (c) of this sub- section, be deemed to represent the income in respect of which particulars have been concealed.</w:t>
      </w:r>
    </w:p>
    <w:p w:rsidR="004F1AA3" w:rsidRPr="001A390A" w:rsidRDefault="004F1AA3" w:rsidP="001A390A">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xml:space="preserve">11. A close look at Section 271(1) (c) and Explanation (1) appended thereto would show that in the course of any proceedings under the Act, inter alia, if the Assessing Officer is satisfied that a person has concealed the particulars of his income or furnished inaccurate particulars </w:t>
      </w:r>
      <w:r w:rsidRPr="001A390A">
        <w:rPr>
          <w:rFonts w:ascii="Times New Roman" w:eastAsia="Times New Roman" w:hAnsi="Times New Roman" w:cs="Times New Roman"/>
          <w:sz w:val="25"/>
          <w:szCs w:val="25"/>
        </w:rPr>
        <w:lastRenderedPageBreak/>
        <w:t>of such income, such person may be directed to pay penalty. The quantum of penalty is prescribed in Clause (iii). Explanation 1, appended to section 271(1) provides that if that person fails to offer an explanation or the explanation offered by such person is found to be false or the explanation offered by him is not substantiated and he fails to prove that such explanation is bona fide and that all the facts relating the same and material to the computation of his total income has been disclosed by him, for the purposes of Section 271(1)(c), the amount added or disallowed in computing the total income is deemed to represent the concealed income. The penalty spoken of in Section 271(1</w:t>
      </w:r>
      <w:proofErr w:type="gramStart"/>
      <w:r w:rsidRPr="001A390A">
        <w:rPr>
          <w:rFonts w:ascii="Times New Roman" w:eastAsia="Times New Roman" w:hAnsi="Times New Roman" w:cs="Times New Roman"/>
          <w:sz w:val="25"/>
          <w:szCs w:val="25"/>
        </w:rPr>
        <w:t>)(</w:t>
      </w:r>
      <w:proofErr w:type="gramEnd"/>
      <w:r w:rsidRPr="001A390A">
        <w:rPr>
          <w:rFonts w:ascii="Times New Roman" w:eastAsia="Times New Roman" w:hAnsi="Times New Roman" w:cs="Times New Roman"/>
          <w:sz w:val="25"/>
          <w:szCs w:val="25"/>
        </w:rPr>
        <w:t>c) is neither criminal nor quasi criminal but a civil liability; albeit a strict liability.</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xml:space="preserve">Such liability being civil in nature, </w:t>
      </w:r>
      <w:proofErr w:type="spellStart"/>
      <w:r w:rsidRPr="001A390A">
        <w:rPr>
          <w:rFonts w:ascii="Times New Roman" w:eastAsia="Times New Roman" w:hAnsi="Times New Roman" w:cs="Times New Roman"/>
          <w:sz w:val="25"/>
          <w:szCs w:val="25"/>
        </w:rPr>
        <w:t>mens</w:t>
      </w:r>
      <w:proofErr w:type="spellEnd"/>
      <w:r w:rsidRPr="001A390A">
        <w:rPr>
          <w:rFonts w:ascii="Times New Roman" w:eastAsia="Times New Roman" w:hAnsi="Times New Roman" w:cs="Times New Roman"/>
          <w:sz w:val="25"/>
          <w:szCs w:val="25"/>
        </w:rPr>
        <w:t xml:space="preserve"> </w:t>
      </w:r>
      <w:proofErr w:type="spellStart"/>
      <w:r w:rsidRPr="001A390A">
        <w:rPr>
          <w:rFonts w:ascii="Times New Roman" w:eastAsia="Times New Roman" w:hAnsi="Times New Roman" w:cs="Times New Roman"/>
          <w:sz w:val="25"/>
          <w:szCs w:val="25"/>
        </w:rPr>
        <w:t>rea</w:t>
      </w:r>
      <w:proofErr w:type="spellEnd"/>
      <w:r w:rsidRPr="001A390A">
        <w:rPr>
          <w:rFonts w:ascii="Times New Roman" w:eastAsia="Times New Roman" w:hAnsi="Times New Roman" w:cs="Times New Roman"/>
          <w:sz w:val="25"/>
          <w:szCs w:val="25"/>
        </w:rPr>
        <w:t xml:space="preserve"> is not essential.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xml:space="preserve">12. In the case of </w:t>
      </w:r>
      <w:r w:rsidRPr="001A390A">
        <w:rPr>
          <w:rFonts w:ascii="Times New Roman" w:eastAsia="Times New Roman" w:hAnsi="Times New Roman" w:cs="Times New Roman"/>
          <w:i/>
          <w:sz w:val="25"/>
          <w:szCs w:val="25"/>
        </w:rPr>
        <w:t xml:space="preserve">Union of India and </w:t>
      </w:r>
      <w:proofErr w:type="spellStart"/>
      <w:r w:rsidRPr="001A390A">
        <w:rPr>
          <w:rFonts w:ascii="Times New Roman" w:eastAsia="Times New Roman" w:hAnsi="Times New Roman" w:cs="Times New Roman"/>
          <w:i/>
          <w:sz w:val="25"/>
          <w:szCs w:val="25"/>
        </w:rPr>
        <w:t>Ors</w:t>
      </w:r>
      <w:proofErr w:type="spellEnd"/>
      <w:r w:rsidRPr="001A390A">
        <w:rPr>
          <w:rFonts w:ascii="Times New Roman" w:eastAsia="Times New Roman" w:hAnsi="Times New Roman" w:cs="Times New Roman"/>
          <w:i/>
          <w:sz w:val="25"/>
          <w:szCs w:val="25"/>
        </w:rPr>
        <w:t xml:space="preserve">. </w:t>
      </w:r>
      <w:proofErr w:type="gramStart"/>
      <w:r w:rsidRPr="001A390A">
        <w:rPr>
          <w:rFonts w:ascii="Times New Roman" w:eastAsia="Times New Roman" w:hAnsi="Times New Roman" w:cs="Times New Roman"/>
          <w:i/>
          <w:sz w:val="25"/>
          <w:szCs w:val="25"/>
        </w:rPr>
        <w:t>vs</w:t>
      </w:r>
      <w:proofErr w:type="gramEnd"/>
      <w:r w:rsidRPr="001A390A">
        <w:rPr>
          <w:rFonts w:ascii="Times New Roman" w:eastAsia="Times New Roman" w:hAnsi="Times New Roman" w:cs="Times New Roman"/>
          <w:i/>
          <w:sz w:val="25"/>
          <w:szCs w:val="25"/>
        </w:rPr>
        <w:t xml:space="preserve">. </w:t>
      </w:r>
      <w:proofErr w:type="spellStart"/>
      <w:r w:rsidRPr="001A390A">
        <w:rPr>
          <w:rFonts w:ascii="Times New Roman" w:eastAsia="Times New Roman" w:hAnsi="Times New Roman" w:cs="Times New Roman"/>
          <w:i/>
          <w:sz w:val="25"/>
          <w:szCs w:val="25"/>
        </w:rPr>
        <w:t>Dharamendra</w:t>
      </w:r>
      <w:proofErr w:type="spellEnd"/>
      <w:r w:rsidRPr="001A390A">
        <w:rPr>
          <w:rFonts w:ascii="Times New Roman" w:eastAsia="Times New Roman" w:hAnsi="Times New Roman" w:cs="Times New Roman"/>
          <w:i/>
          <w:sz w:val="25"/>
          <w:szCs w:val="25"/>
        </w:rPr>
        <w:t xml:space="preserve"> Textile Processors and Ors</w:t>
      </w:r>
      <w:r w:rsidRPr="001A390A">
        <w:rPr>
          <w:rFonts w:ascii="Times New Roman" w:eastAsia="Times New Roman" w:hAnsi="Times New Roman" w:cs="Times New Roman"/>
          <w:i/>
          <w:sz w:val="25"/>
          <w:szCs w:val="25"/>
          <w:vertAlign w:val="superscript"/>
        </w:rPr>
        <w:t>3</w:t>
      </w:r>
      <w:r w:rsidRPr="001A390A">
        <w:rPr>
          <w:rFonts w:ascii="Times New Roman" w:eastAsia="Times New Roman" w:hAnsi="Times New Roman" w:cs="Times New Roman"/>
          <w:sz w:val="25"/>
          <w:szCs w:val="25"/>
        </w:rPr>
        <w:t xml:space="preserve">, a three judge Bench of this Court held that </w:t>
      </w:r>
      <w:proofErr w:type="spellStart"/>
      <w:r w:rsidRPr="001A390A">
        <w:rPr>
          <w:rFonts w:ascii="Times New Roman" w:eastAsia="Times New Roman" w:hAnsi="Times New Roman" w:cs="Times New Roman"/>
          <w:sz w:val="25"/>
          <w:szCs w:val="25"/>
        </w:rPr>
        <w:t>Dilip</w:t>
      </w:r>
      <w:proofErr w:type="spellEnd"/>
      <w:r w:rsidRPr="001A390A">
        <w:rPr>
          <w:rFonts w:ascii="Times New Roman" w:eastAsia="Times New Roman" w:hAnsi="Times New Roman" w:cs="Times New Roman"/>
          <w:sz w:val="25"/>
          <w:szCs w:val="25"/>
        </w:rPr>
        <w:t xml:space="preserve"> N. </w:t>
      </w:r>
      <w:proofErr w:type="spellStart"/>
      <w:r w:rsidRPr="001A390A">
        <w:rPr>
          <w:rFonts w:ascii="Times New Roman" w:eastAsia="Times New Roman" w:hAnsi="Times New Roman" w:cs="Times New Roman"/>
          <w:sz w:val="25"/>
          <w:szCs w:val="25"/>
        </w:rPr>
        <w:t>Shroff</w:t>
      </w:r>
      <w:proofErr w:type="spellEnd"/>
      <w:r w:rsidRPr="001A390A">
        <w:rPr>
          <w:rFonts w:ascii="Times New Roman" w:eastAsia="Times New Roman" w:hAnsi="Times New Roman" w:cs="Times New Roman"/>
          <w:sz w:val="25"/>
          <w:szCs w:val="25"/>
        </w:rPr>
        <w:t xml:space="preserve"> did not lay down correct law as the difference between Section 271(1)(c) and Section 276(c) of the Act was lost sight of. The Court held that the explanation appended to Section 271(1</w:t>
      </w:r>
      <w:proofErr w:type="gramStart"/>
      <w:r w:rsidRPr="001A390A">
        <w:rPr>
          <w:rFonts w:ascii="Times New Roman" w:eastAsia="Times New Roman" w:hAnsi="Times New Roman" w:cs="Times New Roman"/>
          <w:sz w:val="25"/>
          <w:szCs w:val="25"/>
        </w:rPr>
        <w:t>)(</w:t>
      </w:r>
      <w:proofErr w:type="gramEnd"/>
      <w:r w:rsidRPr="001A390A">
        <w:rPr>
          <w:rFonts w:ascii="Times New Roman" w:eastAsia="Times New Roman" w:hAnsi="Times New Roman" w:cs="Times New Roman"/>
          <w:sz w:val="25"/>
          <w:szCs w:val="25"/>
        </w:rPr>
        <w:t xml:space="preserve">c) indicates element of strict liability on the </w:t>
      </w:r>
      <w:proofErr w:type="spellStart"/>
      <w:r w:rsidRPr="001A390A">
        <w:rPr>
          <w:rFonts w:ascii="Times New Roman" w:eastAsia="Times New Roman" w:hAnsi="Times New Roman" w:cs="Times New Roman"/>
          <w:sz w:val="25"/>
          <w:szCs w:val="25"/>
        </w:rPr>
        <w:t>assessee</w:t>
      </w:r>
      <w:proofErr w:type="spellEnd"/>
      <w:r w:rsidRPr="001A390A">
        <w:rPr>
          <w:rFonts w:ascii="Times New Roman" w:eastAsia="Times New Roman" w:hAnsi="Times New Roman" w:cs="Times New Roman"/>
          <w:sz w:val="25"/>
          <w:szCs w:val="25"/>
        </w:rPr>
        <w:t xml:space="preserve"> for concealment or for giving inaccurate particulars while filing the return. The Court held thus:</w:t>
      </w:r>
    </w:p>
    <w:p w:rsidR="004F1AA3" w:rsidRPr="001A390A" w:rsidRDefault="004F1AA3" w:rsidP="0019572F">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9572F">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The Explanations appended to Section 271(1</w:t>
      </w:r>
      <w:proofErr w:type="gramStart"/>
      <w:r w:rsidRPr="001A390A">
        <w:rPr>
          <w:rFonts w:ascii="Times New Roman" w:eastAsia="Times New Roman" w:hAnsi="Times New Roman" w:cs="Times New Roman"/>
          <w:sz w:val="25"/>
          <w:szCs w:val="25"/>
        </w:rPr>
        <w:t>)(</w:t>
      </w:r>
      <w:proofErr w:type="gramEnd"/>
      <w:r w:rsidRPr="001A390A">
        <w:rPr>
          <w:rFonts w:ascii="Times New Roman" w:eastAsia="Times New Roman" w:hAnsi="Times New Roman" w:cs="Times New Roman"/>
          <w:sz w:val="25"/>
          <w:szCs w:val="25"/>
        </w:rPr>
        <w:t xml:space="preserve">c) of the Income Tax Act, 1961, indicate the elements of strict liability on the </w:t>
      </w:r>
      <w:proofErr w:type="spellStart"/>
      <w:r w:rsidRPr="001A390A">
        <w:rPr>
          <w:rFonts w:ascii="Times New Roman" w:eastAsia="Times New Roman" w:hAnsi="Times New Roman" w:cs="Times New Roman"/>
          <w:sz w:val="25"/>
          <w:szCs w:val="25"/>
        </w:rPr>
        <w:t>assessee</w:t>
      </w:r>
      <w:proofErr w:type="spellEnd"/>
      <w:r w:rsidRPr="001A390A">
        <w:rPr>
          <w:rFonts w:ascii="Times New Roman" w:eastAsia="Times New Roman" w:hAnsi="Times New Roman" w:cs="Times New Roman"/>
          <w:sz w:val="25"/>
          <w:szCs w:val="25"/>
        </w:rPr>
        <w:t xml:space="preserve"> for concealment or for giving inaccurate particulars while filing the return. The judgment in </w:t>
      </w:r>
      <w:proofErr w:type="spellStart"/>
      <w:r w:rsidRPr="001A390A">
        <w:rPr>
          <w:rFonts w:ascii="Times New Roman" w:eastAsia="Times New Roman" w:hAnsi="Times New Roman" w:cs="Times New Roman"/>
          <w:sz w:val="25"/>
          <w:szCs w:val="25"/>
        </w:rPr>
        <w:t>Dilip</w:t>
      </w:r>
      <w:proofErr w:type="spellEnd"/>
      <w:r w:rsidRPr="001A390A">
        <w:rPr>
          <w:rFonts w:ascii="Times New Roman" w:eastAsia="Times New Roman" w:hAnsi="Times New Roman" w:cs="Times New Roman"/>
          <w:sz w:val="25"/>
          <w:szCs w:val="25"/>
        </w:rPr>
        <w:t xml:space="preserve"> N. </w:t>
      </w:r>
      <w:proofErr w:type="spellStart"/>
      <w:r w:rsidRPr="001A390A">
        <w:rPr>
          <w:rFonts w:ascii="Times New Roman" w:eastAsia="Times New Roman" w:hAnsi="Times New Roman" w:cs="Times New Roman"/>
          <w:sz w:val="25"/>
          <w:szCs w:val="25"/>
        </w:rPr>
        <w:t>Shroff</w:t>
      </w:r>
      <w:proofErr w:type="spellEnd"/>
      <w:r w:rsidRPr="001A390A">
        <w:rPr>
          <w:rFonts w:ascii="Times New Roman" w:eastAsia="Times New Roman" w:hAnsi="Times New Roman" w:cs="Times New Roman"/>
          <w:sz w:val="25"/>
          <w:szCs w:val="25"/>
        </w:rPr>
        <w:t xml:space="preserve"> case (supra) has not considered the effect and relevance of Section 276 (c) of the I.T. Act. The object behind the enactment of Section 271(1</w:t>
      </w:r>
      <w:proofErr w:type="gramStart"/>
      <w:r w:rsidRPr="001A390A">
        <w:rPr>
          <w:rFonts w:ascii="Times New Roman" w:eastAsia="Times New Roman" w:hAnsi="Times New Roman" w:cs="Times New Roman"/>
          <w:sz w:val="25"/>
          <w:szCs w:val="25"/>
        </w:rPr>
        <w:t>)(</w:t>
      </w:r>
      <w:proofErr w:type="gramEnd"/>
      <w:r w:rsidRPr="001A390A">
        <w:rPr>
          <w:rFonts w:ascii="Times New Roman" w:eastAsia="Times New Roman" w:hAnsi="Times New Roman" w:cs="Times New Roman"/>
          <w:sz w:val="25"/>
          <w:szCs w:val="25"/>
        </w:rPr>
        <w:t>c) read with Explanations indicates that the Section has been enacted to provide for a remedy for loss of revenue. The penalty under that provision is a civil liability. Willful concealment is not an essential ingredient for attracting civil liability as is the case in the matter of prosecution under Section 276 (c).</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xml:space="preserve">13. The decision of this Court in </w:t>
      </w:r>
      <w:proofErr w:type="spellStart"/>
      <w:r w:rsidRPr="001A390A">
        <w:rPr>
          <w:rFonts w:ascii="Times New Roman" w:eastAsia="Times New Roman" w:hAnsi="Times New Roman" w:cs="Times New Roman"/>
          <w:sz w:val="25"/>
          <w:szCs w:val="25"/>
        </w:rPr>
        <w:t>Dharamendra</w:t>
      </w:r>
      <w:proofErr w:type="spellEnd"/>
      <w:r w:rsidRPr="001A390A">
        <w:rPr>
          <w:rFonts w:ascii="Times New Roman" w:eastAsia="Times New Roman" w:hAnsi="Times New Roman" w:cs="Times New Roman"/>
          <w:sz w:val="25"/>
          <w:szCs w:val="25"/>
        </w:rPr>
        <w:t xml:space="preserve"> Textile Processors has been explained recently by this Court in the case of </w:t>
      </w:r>
      <w:r w:rsidRPr="0019572F">
        <w:rPr>
          <w:rFonts w:ascii="Times New Roman" w:eastAsia="Times New Roman" w:hAnsi="Times New Roman" w:cs="Times New Roman"/>
          <w:i/>
          <w:sz w:val="25"/>
          <w:szCs w:val="25"/>
        </w:rPr>
        <w:t>Weaving Mills</w:t>
      </w:r>
      <w:r w:rsidRPr="0019572F">
        <w:rPr>
          <w:rFonts w:ascii="Times New Roman" w:eastAsia="Times New Roman" w:hAnsi="Times New Roman" w:cs="Times New Roman"/>
          <w:i/>
          <w:sz w:val="25"/>
          <w:szCs w:val="25"/>
          <w:vertAlign w:val="superscript"/>
        </w:rPr>
        <w:t>4</w:t>
      </w:r>
      <w:r w:rsidRPr="001A390A">
        <w:rPr>
          <w:rFonts w:ascii="Times New Roman" w:eastAsia="Times New Roman" w:hAnsi="Times New Roman" w:cs="Times New Roman"/>
          <w:sz w:val="25"/>
          <w:szCs w:val="25"/>
        </w:rPr>
        <w:t xml:space="preserve"> thus: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19572F" w:rsidP="0019572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F1AA3" w:rsidRPr="001A390A">
        <w:rPr>
          <w:rFonts w:ascii="Times New Roman" w:eastAsia="Times New Roman" w:hAnsi="Times New Roman" w:cs="Times New Roman"/>
          <w:sz w:val="25"/>
          <w:szCs w:val="25"/>
        </w:rPr>
        <w:t xml:space="preserve">20. At this stage, we need to examine the recent decision of this court in </w:t>
      </w:r>
      <w:proofErr w:type="spellStart"/>
      <w:r w:rsidR="004F1AA3" w:rsidRPr="001A390A">
        <w:rPr>
          <w:rFonts w:ascii="Times New Roman" w:eastAsia="Times New Roman" w:hAnsi="Times New Roman" w:cs="Times New Roman"/>
          <w:sz w:val="25"/>
          <w:szCs w:val="25"/>
        </w:rPr>
        <w:t>Dharmendra</w:t>
      </w:r>
      <w:proofErr w:type="spellEnd"/>
      <w:r w:rsidR="004F1AA3" w:rsidRPr="001A390A">
        <w:rPr>
          <w:rFonts w:ascii="Times New Roman" w:eastAsia="Times New Roman" w:hAnsi="Times New Roman" w:cs="Times New Roman"/>
          <w:sz w:val="25"/>
          <w:szCs w:val="25"/>
        </w:rPr>
        <w:t xml:space="preserve"> Textile</w:t>
      </w:r>
      <w:r>
        <w:rPr>
          <w:rFonts w:ascii="Times New Roman" w:eastAsia="Times New Roman" w:hAnsi="Times New Roman" w:cs="Times New Roman"/>
          <w:sz w:val="25"/>
          <w:szCs w:val="25"/>
        </w:rPr>
        <w:t xml:space="preserve"> </w:t>
      </w:r>
      <w:r w:rsidR="004F1AA3" w:rsidRPr="001A390A">
        <w:rPr>
          <w:rFonts w:ascii="Times New Roman" w:eastAsia="Times New Roman" w:hAnsi="Times New Roman" w:cs="Times New Roman"/>
          <w:sz w:val="25"/>
          <w:szCs w:val="25"/>
        </w:rPr>
        <w:t>(supra). In almost every case relating to penalty, the decision is referred to on behalf of the Revenue as if it laid down that in every case of non-payment or short payment of duty the penalty clause would automatically get attracted and the authority had no discretion in the matter. One of us (</w:t>
      </w:r>
      <w:proofErr w:type="spellStart"/>
      <w:r w:rsidR="004F1AA3" w:rsidRPr="001A390A">
        <w:rPr>
          <w:rFonts w:ascii="Times New Roman" w:eastAsia="Times New Roman" w:hAnsi="Times New Roman" w:cs="Times New Roman"/>
          <w:sz w:val="25"/>
          <w:szCs w:val="25"/>
        </w:rPr>
        <w:t>Aftab</w:t>
      </w:r>
      <w:proofErr w:type="spellEnd"/>
      <w:r w:rsidR="004F1AA3" w:rsidRPr="001A390A">
        <w:rPr>
          <w:rFonts w:ascii="Times New Roman" w:eastAsia="Times New Roman" w:hAnsi="Times New Roman" w:cs="Times New Roman"/>
          <w:sz w:val="25"/>
          <w:szCs w:val="25"/>
        </w:rPr>
        <w:t xml:space="preserve"> </w:t>
      </w:r>
      <w:proofErr w:type="spellStart"/>
      <w:r w:rsidR="004F1AA3" w:rsidRPr="001A390A">
        <w:rPr>
          <w:rFonts w:ascii="Times New Roman" w:eastAsia="Times New Roman" w:hAnsi="Times New Roman" w:cs="Times New Roman"/>
          <w:sz w:val="25"/>
          <w:szCs w:val="25"/>
        </w:rPr>
        <w:t>Alam</w:t>
      </w:r>
      <w:proofErr w:type="spellEnd"/>
      <w:r w:rsidR="004F1AA3" w:rsidRPr="001A390A">
        <w:rPr>
          <w:rFonts w:ascii="Times New Roman" w:eastAsia="Times New Roman" w:hAnsi="Times New Roman" w:cs="Times New Roman"/>
          <w:sz w:val="25"/>
          <w:szCs w:val="25"/>
        </w:rPr>
        <w:t xml:space="preserve">, J.) was a party to the decision in </w:t>
      </w:r>
      <w:proofErr w:type="spellStart"/>
      <w:r w:rsidR="004F1AA3" w:rsidRPr="001A390A">
        <w:rPr>
          <w:rFonts w:ascii="Times New Roman" w:eastAsia="Times New Roman" w:hAnsi="Times New Roman" w:cs="Times New Roman"/>
          <w:sz w:val="25"/>
          <w:szCs w:val="25"/>
        </w:rPr>
        <w:t>Dharamendra</w:t>
      </w:r>
      <w:proofErr w:type="spellEnd"/>
      <w:r w:rsidR="004F1AA3" w:rsidRPr="001A390A">
        <w:rPr>
          <w:rFonts w:ascii="Times New Roman" w:eastAsia="Times New Roman" w:hAnsi="Times New Roman" w:cs="Times New Roman"/>
          <w:sz w:val="25"/>
          <w:szCs w:val="25"/>
        </w:rPr>
        <w:t xml:space="preserve"> Textiles and we see no reason to understand or read that decision in that manner. In </w:t>
      </w:r>
      <w:proofErr w:type="spellStart"/>
      <w:r w:rsidR="004F1AA3" w:rsidRPr="001A390A">
        <w:rPr>
          <w:rFonts w:ascii="Times New Roman" w:eastAsia="Times New Roman" w:hAnsi="Times New Roman" w:cs="Times New Roman"/>
          <w:sz w:val="25"/>
          <w:szCs w:val="25"/>
        </w:rPr>
        <w:t>Dharmendra</w:t>
      </w:r>
      <w:proofErr w:type="spellEnd"/>
      <w:r w:rsidR="004F1AA3" w:rsidRPr="001A390A">
        <w:rPr>
          <w:rFonts w:ascii="Times New Roman" w:eastAsia="Times New Roman" w:hAnsi="Times New Roman" w:cs="Times New Roman"/>
          <w:sz w:val="25"/>
          <w:szCs w:val="25"/>
        </w:rPr>
        <w:t xml:space="preserve"> Textile the Court framed the five issues before it, in paragraph 2 of the decision as follows:</w:t>
      </w:r>
    </w:p>
    <w:p w:rsidR="004F1AA3" w:rsidRPr="001A390A" w:rsidRDefault="004F1AA3" w:rsidP="0019572F">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9572F">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xml:space="preserve">2. A Division Bench of this Court has referred the controversy involved in these appeals to a larger Bench doubting the correctness of the view expressed in </w:t>
      </w:r>
      <w:proofErr w:type="spellStart"/>
      <w:r w:rsidRPr="0019572F">
        <w:rPr>
          <w:rFonts w:ascii="Times New Roman" w:eastAsia="Times New Roman" w:hAnsi="Times New Roman" w:cs="Times New Roman"/>
          <w:i/>
          <w:sz w:val="25"/>
          <w:szCs w:val="25"/>
        </w:rPr>
        <w:t>Dilip</w:t>
      </w:r>
      <w:proofErr w:type="spellEnd"/>
      <w:r w:rsidRPr="0019572F">
        <w:rPr>
          <w:rFonts w:ascii="Times New Roman" w:eastAsia="Times New Roman" w:hAnsi="Times New Roman" w:cs="Times New Roman"/>
          <w:i/>
          <w:sz w:val="25"/>
          <w:szCs w:val="25"/>
        </w:rPr>
        <w:t xml:space="preserve"> N. </w:t>
      </w:r>
      <w:proofErr w:type="spellStart"/>
      <w:r w:rsidRPr="0019572F">
        <w:rPr>
          <w:rFonts w:ascii="Times New Roman" w:eastAsia="Times New Roman" w:hAnsi="Times New Roman" w:cs="Times New Roman"/>
          <w:i/>
          <w:sz w:val="25"/>
          <w:szCs w:val="25"/>
        </w:rPr>
        <w:t>Shroff</w:t>
      </w:r>
      <w:proofErr w:type="spellEnd"/>
      <w:r w:rsidRPr="0019572F">
        <w:rPr>
          <w:rFonts w:ascii="Times New Roman" w:eastAsia="Times New Roman" w:hAnsi="Times New Roman" w:cs="Times New Roman"/>
          <w:i/>
          <w:sz w:val="25"/>
          <w:szCs w:val="25"/>
        </w:rPr>
        <w:t xml:space="preserve"> vs. Joint Commissioner of Income Tax, Mumbai and Another</w:t>
      </w:r>
      <w:r w:rsidR="0019572F" w:rsidRPr="0019572F">
        <w:rPr>
          <w:rFonts w:ascii="Times New Roman" w:eastAsia="Times New Roman" w:hAnsi="Times New Roman" w:cs="Times New Roman"/>
          <w:i/>
          <w:sz w:val="25"/>
          <w:szCs w:val="25"/>
          <w:vertAlign w:val="superscript"/>
        </w:rPr>
        <w:t>5</w:t>
      </w:r>
      <w:r w:rsidRPr="001A390A">
        <w:rPr>
          <w:rFonts w:ascii="Times New Roman" w:eastAsia="Times New Roman" w:hAnsi="Times New Roman" w:cs="Times New Roman"/>
          <w:sz w:val="25"/>
          <w:szCs w:val="25"/>
        </w:rPr>
        <w:t xml:space="preserve">. The question which arises for determination in all these appeals is whether Section 11AC of the </w:t>
      </w:r>
      <w:r w:rsidRPr="0019572F">
        <w:rPr>
          <w:rFonts w:ascii="Times New Roman" w:eastAsia="Times New Roman" w:hAnsi="Times New Roman" w:cs="Times New Roman"/>
          <w:i/>
          <w:sz w:val="25"/>
          <w:szCs w:val="25"/>
        </w:rPr>
        <w:lastRenderedPageBreak/>
        <w:t>Central Excise Act, 1944</w:t>
      </w:r>
      <w:r w:rsidRPr="001A390A">
        <w:rPr>
          <w:rFonts w:ascii="Times New Roman" w:eastAsia="Times New Roman" w:hAnsi="Times New Roman" w:cs="Times New Roman"/>
          <w:sz w:val="25"/>
          <w:szCs w:val="25"/>
        </w:rPr>
        <w:t xml:space="preserve"> (in short the `Act') inserted by Finance Act 1996 with the intention of imposing mandatory penalty on persons who evaded payment of tax should be read to contain </w:t>
      </w:r>
      <w:proofErr w:type="spellStart"/>
      <w:r w:rsidRPr="001A390A">
        <w:rPr>
          <w:rFonts w:ascii="Times New Roman" w:eastAsia="Times New Roman" w:hAnsi="Times New Roman" w:cs="Times New Roman"/>
          <w:sz w:val="25"/>
          <w:szCs w:val="25"/>
        </w:rPr>
        <w:t>mens</w:t>
      </w:r>
      <w:proofErr w:type="spellEnd"/>
      <w:r w:rsidRPr="001A390A">
        <w:rPr>
          <w:rFonts w:ascii="Times New Roman" w:eastAsia="Times New Roman" w:hAnsi="Times New Roman" w:cs="Times New Roman"/>
          <w:sz w:val="25"/>
          <w:szCs w:val="25"/>
        </w:rPr>
        <w:t xml:space="preserve"> </w:t>
      </w:r>
      <w:proofErr w:type="spellStart"/>
      <w:r w:rsidRPr="001A390A">
        <w:rPr>
          <w:rFonts w:ascii="Times New Roman" w:eastAsia="Times New Roman" w:hAnsi="Times New Roman" w:cs="Times New Roman"/>
          <w:sz w:val="25"/>
          <w:szCs w:val="25"/>
        </w:rPr>
        <w:t>rea</w:t>
      </w:r>
      <w:proofErr w:type="spellEnd"/>
      <w:r w:rsidRPr="001A390A">
        <w:rPr>
          <w:rFonts w:ascii="Times New Roman" w:eastAsia="Times New Roman" w:hAnsi="Times New Roman" w:cs="Times New Roman"/>
          <w:sz w:val="25"/>
          <w:szCs w:val="25"/>
        </w:rPr>
        <w:t xml:space="preserve"> as an essential ingredient and whether there is a scope for levying penalty below the prescribed minimum. Before the Division Bench, stand of the revenue was that said section should be read as penalty for statutory offence and the authority imposing penalty has no discretion in the matter of imposition of penalty and the adjudicating authority in such cases was duty bound to impose penalty equal to the duties so determined. The assess on the other hand referred to Section 271(1)(c) of the Income Tax Act, 1961 (in short the `IT Act') taking the stand that Section 11AC of the Act is identically worded and in a given case it was open to the assessing officer not to impose any penalty. The Division Bench made reference to Rule 96ZQ and Rule 96ZO of the </w:t>
      </w:r>
      <w:r w:rsidRPr="0019572F">
        <w:rPr>
          <w:rFonts w:ascii="Times New Roman" w:eastAsia="Times New Roman" w:hAnsi="Times New Roman" w:cs="Times New Roman"/>
          <w:i/>
          <w:sz w:val="25"/>
          <w:szCs w:val="25"/>
        </w:rPr>
        <w:t>Central Excise Rules, 1944</w:t>
      </w:r>
      <w:r w:rsidRPr="001A390A">
        <w:rPr>
          <w:rFonts w:ascii="Times New Roman" w:eastAsia="Times New Roman" w:hAnsi="Times New Roman" w:cs="Times New Roman"/>
          <w:sz w:val="25"/>
          <w:szCs w:val="25"/>
        </w:rPr>
        <w:t xml:space="preserve"> (in short the `Rules') and a decision of this court in</w:t>
      </w:r>
      <w:proofErr w:type="gramStart"/>
      <w:r w:rsidRPr="001A390A">
        <w:rPr>
          <w:rFonts w:ascii="Times New Roman" w:eastAsia="Times New Roman" w:hAnsi="Times New Roman" w:cs="Times New Roman"/>
          <w:sz w:val="25"/>
          <w:szCs w:val="25"/>
        </w:rPr>
        <w:t xml:space="preserve">  </w:t>
      </w:r>
      <w:r w:rsidRPr="0019572F">
        <w:rPr>
          <w:rFonts w:ascii="Times New Roman" w:eastAsia="Times New Roman" w:hAnsi="Times New Roman" w:cs="Times New Roman"/>
          <w:i/>
          <w:sz w:val="25"/>
          <w:szCs w:val="25"/>
        </w:rPr>
        <w:t>Anr.</w:t>
      </w:r>
      <w:r w:rsidR="0019572F" w:rsidRPr="0019572F">
        <w:rPr>
          <w:rFonts w:ascii="Times New Roman" w:eastAsia="Times New Roman" w:hAnsi="Times New Roman" w:cs="Times New Roman"/>
          <w:i/>
          <w:sz w:val="25"/>
          <w:szCs w:val="25"/>
          <w:vertAlign w:val="superscript"/>
        </w:rPr>
        <w:t>6</w:t>
      </w:r>
      <w:proofErr w:type="gramEnd"/>
      <w:r w:rsidRPr="001A390A">
        <w:rPr>
          <w:rFonts w:ascii="Times New Roman" w:eastAsia="Times New Roman" w:hAnsi="Times New Roman" w:cs="Times New Roman"/>
          <w:sz w:val="25"/>
          <w:szCs w:val="25"/>
        </w:rPr>
        <w:t xml:space="preserve"> and was of the view that the basic scheme for imposition of penalty under section 271(1)(c) of IT Act, Section 11 AC of the Act and Rule 96ZQ(5) of the Rules is common. According to the Division Bench the correct position in law was laid down in Chairman, SEBI's case (supra) and not in </w:t>
      </w:r>
      <w:proofErr w:type="spellStart"/>
      <w:r w:rsidRPr="001A390A">
        <w:rPr>
          <w:rFonts w:ascii="Times New Roman" w:eastAsia="Times New Roman" w:hAnsi="Times New Roman" w:cs="Times New Roman"/>
          <w:sz w:val="25"/>
          <w:szCs w:val="25"/>
        </w:rPr>
        <w:t>Dilip</w:t>
      </w:r>
      <w:proofErr w:type="spellEnd"/>
      <w:r w:rsidRPr="001A390A">
        <w:rPr>
          <w:rFonts w:ascii="Times New Roman" w:eastAsia="Times New Roman" w:hAnsi="Times New Roman" w:cs="Times New Roman"/>
          <w:sz w:val="25"/>
          <w:szCs w:val="25"/>
        </w:rPr>
        <w:t xml:space="preserve"> </w:t>
      </w:r>
      <w:proofErr w:type="spellStart"/>
      <w:r w:rsidRPr="001A390A">
        <w:rPr>
          <w:rFonts w:ascii="Times New Roman" w:eastAsia="Times New Roman" w:hAnsi="Times New Roman" w:cs="Times New Roman"/>
          <w:sz w:val="25"/>
          <w:szCs w:val="25"/>
        </w:rPr>
        <w:t>Shroff's</w:t>
      </w:r>
      <w:proofErr w:type="spellEnd"/>
      <w:r w:rsidRPr="001A390A">
        <w:rPr>
          <w:rFonts w:ascii="Times New Roman" w:eastAsia="Times New Roman" w:hAnsi="Times New Roman" w:cs="Times New Roman"/>
          <w:sz w:val="25"/>
          <w:szCs w:val="25"/>
        </w:rPr>
        <w:t xml:space="preserve"> case (supra). Therefore, the matter was referred to a larger Bench After referring to a number of decisions on interpretation and construction of statutory interpretation and construction of statutory provisions, in paragraphs 26 and 27 of the decision, the court observed and held as follows:</w:t>
      </w:r>
    </w:p>
    <w:p w:rsidR="004F1AA3" w:rsidRPr="001A390A" w:rsidRDefault="004F1AA3" w:rsidP="0019572F">
      <w:pPr>
        <w:spacing w:after="0" w:line="240" w:lineRule="auto"/>
        <w:ind w:left="144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9572F">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xml:space="preserve">26. In Union Budget of 1996-97, Section 11AC of the Act was introduced. It has made the position clear that there is no scope for any discretion. In </w:t>
      </w:r>
      <w:proofErr w:type="spellStart"/>
      <w:r w:rsidRPr="001A390A">
        <w:rPr>
          <w:rFonts w:ascii="Times New Roman" w:eastAsia="Times New Roman" w:hAnsi="Times New Roman" w:cs="Times New Roman"/>
          <w:sz w:val="25"/>
          <w:szCs w:val="25"/>
        </w:rPr>
        <w:t>para</w:t>
      </w:r>
      <w:proofErr w:type="spellEnd"/>
      <w:r w:rsidRPr="001A390A">
        <w:rPr>
          <w:rFonts w:ascii="Times New Roman" w:eastAsia="Times New Roman" w:hAnsi="Times New Roman" w:cs="Times New Roman"/>
          <w:sz w:val="25"/>
          <w:szCs w:val="25"/>
        </w:rPr>
        <w:t xml:space="preserve"> 136 of the Union Budget reference has been made to the provision stating that the levy of penalty is a mandatory penalty. In the Notes on Clauses also the similar indication has been given.</w:t>
      </w:r>
    </w:p>
    <w:p w:rsidR="004F1AA3" w:rsidRPr="001A390A" w:rsidRDefault="004F1AA3" w:rsidP="0019572F">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9572F">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xml:space="preserve">27. Above being the position, the plea that the Rules 96ZQ and 96ZO have a concept of discretion inbuilt cannot be sustained. </w:t>
      </w:r>
      <w:proofErr w:type="spellStart"/>
      <w:r w:rsidRPr="001A390A">
        <w:rPr>
          <w:rFonts w:ascii="Times New Roman" w:eastAsia="Times New Roman" w:hAnsi="Times New Roman" w:cs="Times New Roman"/>
          <w:sz w:val="25"/>
          <w:szCs w:val="25"/>
        </w:rPr>
        <w:t>Dilip</w:t>
      </w:r>
      <w:proofErr w:type="spellEnd"/>
      <w:r w:rsidRPr="001A390A">
        <w:rPr>
          <w:rFonts w:ascii="Times New Roman" w:eastAsia="Times New Roman" w:hAnsi="Times New Roman" w:cs="Times New Roman"/>
          <w:sz w:val="25"/>
          <w:szCs w:val="25"/>
        </w:rPr>
        <w:t xml:space="preserve"> </w:t>
      </w:r>
      <w:proofErr w:type="spellStart"/>
      <w:r w:rsidRPr="001A390A">
        <w:rPr>
          <w:rFonts w:ascii="Times New Roman" w:eastAsia="Times New Roman" w:hAnsi="Times New Roman" w:cs="Times New Roman"/>
          <w:sz w:val="25"/>
          <w:szCs w:val="25"/>
        </w:rPr>
        <w:t>Shroff's</w:t>
      </w:r>
      <w:proofErr w:type="spellEnd"/>
      <w:r w:rsidRPr="001A390A">
        <w:rPr>
          <w:rFonts w:ascii="Times New Roman" w:eastAsia="Times New Roman" w:hAnsi="Times New Roman" w:cs="Times New Roman"/>
          <w:sz w:val="25"/>
          <w:szCs w:val="25"/>
        </w:rPr>
        <w:t xml:space="preserve"> case (supra) was not correctly decided but Chairman, SEBI's case (supra) has </w:t>
      </w:r>
      <w:proofErr w:type="spellStart"/>
      <w:r w:rsidRPr="001A390A">
        <w:rPr>
          <w:rFonts w:ascii="Times New Roman" w:eastAsia="Times New Roman" w:hAnsi="Times New Roman" w:cs="Times New Roman"/>
          <w:sz w:val="25"/>
          <w:szCs w:val="25"/>
        </w:rPr>
        <w:t>analysed</w:t>
      </w:r>
      <w:proofErr w:type="spellEnd"/>
      <w:r w:rsidRPr="001A390A">
        <w:rPr>
          <w:rFonts w:ascii="Times New Roman" w:eastAsia="Times New Roman" w:hAnsi="Times New Roman" w:cs="Times New Roman"/>
          <w:sz w:val="25"/>
          <w:szCs w:val="25"/>
        </w:rPr>
        <w:t xml:space="preserve"> the legal position in the correct perspectives. The reference is answered......</w:t>
      </w:r>
    </w:p>
    <w:p w:rsidR="004F1AA3" w:rsidRPr="001A390A" w:rsidRDefault="004F1AA3" w:rsidP="0019572F">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9572F">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xml:space="preserve">21. From the above, we fail to see how the decision in </w:t>
      </w:r>
      <w:proofErr w:type="spellStart"/>
      <w:r w:rsidRPr="001A390A">
        <w:rPr>
          <w:rFonts w:ascii="Times New Roman" w:eastAsia="Times New Roman" w:hAnsi="Times New Roman" w:cs="Times New Roman"/>
          <w:sz w:val="25"/>
          <w:szCs w:val="25"/>
        </w:rPr>
        <w:t>Dharamendra</w:t>
      </w:r>
      <w:proofErr w:type="spellEnd"/>
      <w:r w:rsidRPr="001A390A">
        <w:rPr>
          <w:rFonts w:ascii="Times New Roman" w:eastAsia="Times New Roman" w:hAnsi="Times New Roman" w:cs="Times New Roman"/>
          <w:sz w:val="25"/>
          <w:szCs w:val="25"/>
        </w:rPr>
        <w:t xml:space="preserve"> Textile can be said to hold that Section 11C would apply to every case of non-payment or short payment of duty regardless of the conditions expressly mentioned in the section for its application.</w:t>
      </w:r>
    </w:p>
    <w:p w:rsidR="004F1AA3" w:rsidRPr="001A390A" w:rsidRDefault="004F1AA3" w:rsidP="0019572F">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9572F">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xml:space="preserve">22. There is another very strong reason for holding that </w:t>
      </w:r>
      <w:proofErr w:type="spellStart"/>
      <w:r w:rsidRPr="001A390A">
        <w:rPr>
          <w:rFonts w:ascii="Times New Roman" w:eastAsia="Times New Roman" w:hAnsi="Times New Roman" w:cs="Times New Roman"/>
          <w:sz w:val="25"/>
          <w:szCs w:val="25"/>
        </w:rPr>
        <w:t>Dharamendra</w:t>
      </w:r>
      <w:proofErr w:type="spellEnd"/>
      <w:r w:rsidRPr="001A390A">
        <w:rPr>
          <w:rFonts w:ascii="Times New Roman" w:eastAsia="Times New Roman" w:hAnsi="Times New Roman" w:cs="Times New Roman"/>
          <w:sz w:val="25"/>
          <w:szCs w:val="25"/>
        </w:rPr>
        <w:t xml:space="preserve"> Textile could not have interpreted Section 11AC in the manner as suggested because in that case that was not even the stand of the revenue. In paragraph 5 of the decision the court noted the submission made on behalf of the revenue as follows:</w:t>
      </w:r>
    </w:p>
    <w:p w:rsidR="004F1AA3" w:rsidRPr="001A390A" w:rsidRDefault="004F1AA3" w:rsidP="0019572F">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9572F">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xml:space="preserve">5. Mr. </w:t>
      </w:r>
      <w:proofErr w:type="spellStart"/>
      <w:r w:rsidRPr="001A390A">
        <w:rPr>
          <w:rFonts w:ascii="Times New Roman" w:eastAsia="Times New Roman" w:hAnsi="Times New Roman" w:cs="Times New Roman"/>
          <w:sz w:val="25"/>
          <w:szCs w:val="25"/>
        </w:rPr>
        <w:t>Chandrashekharan</w:t>
      </w:r>
      <w:proofErr w:type="spellEnd"/>
      <w:r w:rsidRPr="001A390A">
        <w:rPr>
          <w:rFonts w:ascii="Times New Roman" w:eastAsia="Times New Roman" w:hAnsi="Times New Roman" w:cs="Times New Roman"/>
          <w:sz w:val="25"/>
          <w:szCs w:val="25"/>
        </w:rPr>
        <w:t xml:space="preserve">, Additional Solicitor General submitted that in Rules 96ZQ and 96ZO there is no reference to any </w:t>
      </w:r>
      <w:proofErr w:type="spellStart"/>
      <w:r w:rsidRPr="001A390A">
        <w:rPr>
          <w:rFonts w:ascii="Times New Roman" w:eastAsia="Times New Roman" w:hAnsi="Times New Roman" w:cs="Times New Roman"/>
          <w:sz w:val="25"/>
          <w:szCs w:val="25"/>
        </w:rPr>
        <w:t>mens</w:t>
      </w:r>
      <w:proofErr w:type="spellEnd"/>
      <w:r w:rsidRPr="001A390A">
        <w:rPr>
          <w:rFonts w:ascii="Times New Roman" w:eastAsia="Times New Roman" w:hAnsi="Times New Roman" w:cs="Times New Roman"/>
          <w:sz w:val="25"/>
          <w:szCs w:val="25"/>
        </w:rPr>
        <w:t xml:space="preserve"> </w:t>
      </w:r>
      <w:proofErr w:type="spellStart"/>
      <w:r w:rsidRPr="001A390A">
        <w:rPr>
          <w:rFonts w:ascii="Times New Roman" w:eastAsia="Times New Roman" w:hAnsi="Times New Roman" w:cs="Times New Roman"/>
          <w:sz w:val="25"/>
          <w:szCs w:val="25"/>
        </w:rPr>
        <w:t>rea</w:t>
      </w:r>
      <w:proofErr w:type="spellEnd"/>
      <w:r w:rsidRPr="001A390A">
        <w:rPr>
          <w:rFonts w:ascii="Times New Roman" w:eastAsia="Times New Roman" w:hAnsi="Times New Roman" w:cs="Times New Roman"/>
          <w:sz w:val="25"/>
          <w:szCs w:val="25"/>
        </w:rPr>
        <w:t xml:space="preserve"> as in Section 11 AC where </w:t>
      </w:r>
      <w:proofErr w:type="spellStart"/>
      <w:r w:rsidRPr="001A390A">
        <w:rPr>
          <w:rFonts w:ascii="Times New Roman" w:eastAsia="Times New Roman" w:hAnsi="Times New Roman" w:cs="Times New Roman"/>
          <w:sz w:val="25"/>
          <w:szCs w:val="25"/>
        </w:rPr>
        <w:t>mens</w:t>
      </w:r>
      <w:proofErr w:type="spellEnd"/>
      <w:r w:rsidRPr="001A390A">
        <w:rPr>
          <w:rFonts w:ascii="Times New Roman" w:eastAsia="Times New Roman" w:hAnsi="Times New Roman" w:cs="Times New Roman"/>
          <w:sz w:val="25"/>
          <w:szCs w:val="25"/>
        </w:rPr>
        <w:t xml:space="preserve"> </w:t>
      </w:r>
      <w:proofErr w:type="spellStart"/>
      <w:r w:rsidRPr="001A390A">
        <w:rPr>
          <w:rFonts w:ascii="Times New Roman" w:eastAsia="Times New Roman" w:hAnsi="Times New Roman" w:cs="Times New Roman"/>
          <w:sz w:val="25"/>
          <w:szCs w:val="25"/>
        </w:rPr>
        <w:t>rea</w:t>
      </w:r>
      <w:proofErr w:type="spellEnd"/>
      <w:r w:rsidRPr="001A390A">
        <w:rPr>
          <w:rFonts w:ascii="Times New Roman" w:eastAsia="Times New Roman" w:hAnsi="Times New Roman" w:cs="Times New Roman"/>
          <w:sz w:val="25"/>
          <w:szCs w:val="25"/>
        </w:rPr>
        <w:t xml:space="preserve"> is prescribed statutorily. This is clear from the extended period of limitation </w:t>
      </w:r>
      <w:r w:rsidRPr="001A390A">
        <w:rPr>
          <w:rFonts w:ascii="Times New Roman" w:eastAsia="Times New Roman" w:hAnsi="Times New Roman" w:cs="Times New Roman"/>
          <w:sz w:val="25"/>
          <w:szCs w:val="25"/>
        </w:rPr>
        <w:lastRenderedPageBreak/>
        <w:t xml:space="preserve">permissible under section 11A of the Act. It is in essence submitted that the penalty is for statutory offence. It is pointed out that the proviso to Section 11A deals with the time for initiation of action. Section 11AC is only a mechanism for computation and the quantum of penalty. It is stated that the consequences of fraud etc. relate to the extended period of limitation and the onus is on the revenue to establish that the extended period of limitation is applicable. Once that hurdle is crossed by the revenue, the </w:t>
      </w:r>
      <w:proofErr w:type="spellStart"/>
      <w:r w:rsidRPr="001A390A">
        <w:rPr>
          <w:rFonts w:ascii="Times New Roman" w:eastAsia="Times New Roman" w:hAnsi="Times New Roman" w:cs="Times New Roman"/>
          <w:sz w:val="25"/>
          <w:szCs w:val="25"/>
        </w:rPr>
        <w:t>assessee</w:t>
      </w:r>
      <w:proofErr w:type="spellEnd"/>
      <w:r w:rsidRPr="001A390A">
        <w:rPr>
          <w:rFonts w:ascii="Times New Roman" w:eastAsia="Times New Roman" w:hAnsi="Times New Roman" w:cs="Times New Roman"/>
          <w:sz w:val="25"/>
          <w:szCs w:val="25"/>
        </w:rPr>
        <w:t xml:space="preserve"> is exposed to penalty and the quantum of penalty is fixed. It is pointed out that even if in some statues </w:t>
      </w:r>
      <w:proofErr w:type="spellStart"/>
      <w:r w:rsidRPr="001A390A">
        <w:rPr>
          <w:rFonts w:ascii="Times New Roman" w:eastAsia="Times New Roman" w:hAnsi="Times New Roman" w:cs="Times New Roman"/>
          <w:sz w:val="25"/>
          <w:szCs w:val="25"/>
        </w:rPr>
        <w:t>mens</w:t>
      </w:r>
      <w:proofErr w:type="spellEnd"/>
      <w:r w:rsidRPr="001A390A">
        <w:rPr>
          <w:rFonts w:ascii="Times New Roman" w:eastAsia="Times New Roman" w:hAnsi="Times New Roman" w:cs="Times New Roman"/>
          <w:sz w:val="25"/>
          <w:szCs w:val="25"/>
        </w:rPr>
        <w:t xml:space="preserve"> </w:t>
      </w:r>
      <w:proofErr w:type="spellStart"/>
      <w:r w:rsidRPr="001A390A">
        <w:rPr>
          <w:rFonts w:ascii="Times New Roman" w:eastAsia="Times New Roman" w:hAnsi="Times New Roman" w:cs="Times New Roman"/>
          <w:sz w:val="25"/>
          <w:szCs w:val="25"/>
        </w:rPr>
        <w:t>rea</w:t>
      </w:r>
      <w:proofErr w:type="spellEnd"/>
      <w:r w:rsidRPr="001A390A">
        <w:rPr>
          <w:rFonts w:ascii="Times New Roman" w:eastAsia="Times New Roman" w:hAnsi="Times New Roman" w:cs="Times New Roman"/>
          <w:sz w:val="25"/>
          <w:szCs w:val="25"/>
        </w:rPr>
        <w:t xml:space="preserve"> is specifically provided for, so is the limit or imposition of penalty that is the maximum fixed or the quantum has to be between two limits fixed. In the cases at hand, there is no variable and, therefore, no discretion. It is pointed out that prior to insertion of Section 11AC, Rule 173Q was in vogue in which no </w:t>
      </w:r>
      <w:proofErr w:type="spellStart"/>
      <w:r w:rsidRPr="001A390A">
        <w:rPr>
          <w:rFonts w:ascii="Times New Roman" w:eastAsia="Times New Roman" w:hAnsi="Times New Roman" w:cs="Times New Roman"/>
          <w:sz w:val="25"/>
          <w:szCs w:val="25"/>
        </w:rPr>
        <w:t>mens</w:t>
      </w:r>
      <w:proofErr w:type="spellEnd"/>
      <w:r w:rsidRPr="001A390A">
        <w:rPr>
          <w:rFonts w:ascii="Times New Roman" w:eastAsia="Times New Roman" w:hAnsi="Times New Roman" w:cs="Times New Roman"/>
          <w:sz w:val="25"/>
          <w:szCs w:val="25"/>
        </w:rPr>
        <w:t xml:space="preserve"> </w:t>
      </w:r>
      <w:proofErr w:type="spellStart"/>
      <w:r w:rsidRPr="001A390A">
        <w:rPr>
          <w:rFonts w:ascii="Times New Roman" w:eastAsia="Times New Roman" w:hAnsi="Times New Roman" w:cs="Times New Roman"/>
          <w:sz w:val="25"/>
          <w:szCs w:val="25"/>
        </w:rPr>
        <w:t>rea</w:t>
      </w:r>
      <w:proofErr w:type="spellEnd"/>
      <w:r w:rsidRPr="001A390A">
        <w:rPr>
          <w:rFonts w:ascii="Times New Roman" w:eastAsia="Times New Roman" w:hAnsi="Times New Roman" w:cs="Times New Roman"/>
          <w:sz w:val="25"/>
          <w:szCs w:val="25"/>
        </w:rPr>
        <w:t xml:space="preserve"> was provided for. It only stated which he knows or has reason to believe. The said clause referred to willful action. According to learned counsel </w:t>
      </w:r>
      <w:proofErr w:type="gramStart"/>
      <w:r w:rsidRPr="001A390A">
        <w:rPr>
          <w:rFonts w:ascii="Times New Roman" w:eastAsia="Times New Roman" w:hAnsi="Times New Roman" w:cs="Times New Roman"/>
          <w:sz w:val="25"/>
          <w:szCs w:val="25"/>
        </w:rPr>
        <w:t>which</w:t>
      </w:r>
      <w:proofErr w:type="gramEnd"/>
      <w:r w:rsidRPr="001A390A">
        <w:rPr>
          <w:rFonts w:ascii="Times New Roman" w:eastAsia="Times New Roman" w:hAnsi="Times New Roman" w:cs="Times New Roman"/>
          <w:sz w:val="25"/>
          <w:szCs w:val="25"/>
        </w:rPr>
        <w:t xml:space="preserve"> was inferentially provided in some respects in Rule 173Q, now stands explicitly provided in Section 11AC. Where the outer limit of penalty is fixed and the statute provides that it should not exceed a particular limit, that </w:t>
      </w:r>
      <w:proofErr w:type="gramStart"/>
      <w:r w:rsidRPr="001A390A">
        <w:rPr>
          <w:rFonts w:ascii="Times New Roman" w:eastAsia="Times New Roman" w:hAnsi="Times New Roman" w:cs="Times New Roman"/>
          <w:sz w:val="25"/>
          <w:szCs w:val="25"/>
        </w:rPr>
        <w:t>itself</w:t>
      </w:r>
      <w:proofErr w:type="gramEnd"/>
      <w:r w:rsidRPr="001A390A">
        <w:rPr>
          <w:rFonts w:ascii="Times New Roman" w:eastAsia="Times New Roman" w:hAnsi="Times New Roman" w:cs="Times New Roman"/>
          <w:sz w:val="25"/>
          <w:szCs w:val="25"/>
        </w:rPr>
        <w:t xml:space="preserve"> indicates scope for discretion but that is not the case here. </w:t>
      </w:r>
    </w:p>
    <w:p w:rsidR="004F1AA3" w:rsidRPr="001A390A" w:rsidRDefault="004F1AA3" w:rsidP="0019572F">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9572F">
      <w:pPr>
        <w:spacing w:after="0" w:line="240" w:lineRule="auto"/>
        <w:ind w:left="720"/>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xml:space="preserve">23. The decision in </w:t>
      </w:r>
      <w:proofErr w:type="spellStart"/>
      <w:r w:rsidRPr="001A390A">
        <w:rPr>
          <w:rFonts w:ascii="Times New Roman" w:eastAsia="Times New Roman" w:hAnsi="Times New Roman" w:cs="Times New Roman"/>
          <w:sz w:val="25"/>
          <w:szCs w:val="25"/>
        </w:rPr>
        <w:t>Dharamendra</w:t>
      </w:r>
      <w:proofErr w:type="spellEnd"/>
      <w:r w:rsidRPr="001A390A">
        <w:rPr>
          <w:rFonts w:ascii="Times New Roman" w:eastAsia="Times New Roman" w:hAnsi="Times New Roman" w:cs="Times New Roman"/>
          <w:sz w:val="25"/>
          <w:szCs w:val="25"/>
        </w:rPr>
        <w:t xml:space="preserve"> Textile must, therefore, be understood to mean that though the application of section 11AC would depend upon the existence or otherwise of; the conditions expressly stated in the section, once the section is applicable in a case the concerned authority would have no discretion in quantifying the amount and penalty must be imposed equal to the duty determined under sub-section (2) of Section 11A. That is what </w:t>
      </w:r>
      <w:proofErr w:type="spellStart"/>
      <w:r w:rsidRPr="001A390A">
        <w:rPr>
          <w:rFonts w:ascii="Times New Roman" w:eastAsia="Times New Roman" w:hAnsi="Times New Roman" w:cs="Times New Roman"/>
          <w:sz w:val="25"/>
          <w:szCs w:val="25"/>
        </w:rPr>
        <w:t>Dharamendra</w:t>
      </w:r>
      <w:proofErr w:type="spellEnd"/>
      <w:r w:rsidRPr="001A390A">
        <w:rPr>
          <w:rFonts w:ascii="Times New Roman" w:eastAsia="Times New Roman" w:hAnsi="Times New Roman" w:cs="Times New Roman"/>
          <w:sz w:val="25"/>
          <w:szCs w:val="25"/>
        </w:rPr>
        <w:t xml:space="preserve"> Textile decides.</w:t>
      </w:r>
      <w:r w:rsidR="0019572F">
        <w:rPr>
          <w:rFonts w:ascii="Times New Roman" w:eastAsia="Times New Roman" w:hAnsi="Times New Roman" w:cs="Times New Roman"/>
          <w:sz w:val="25"/>
          <w:szCs w:val="25"/>
        </w:rPr>
        <w:t>”</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14. It goes without saying that for applicability of Section 271(1</w:t>
      </w:r>
      <w:proofErr w:type="gramStart"/>
      <w:r w:rsidRPr="001A390A">
        <w:rPr>
          <w:rFonts w:ascii="Times New Roman" w:eastAsia="Times New Roman" w:hAnsi="Times New Roman" w:cs="Times New Roman"/>
          <w:sz w:val="25"/>
          <w:szCs w:val="25"/>
        </w:rPr>
        <w:t>)(</w:t>
      </w:r>
      <w:proofErr w:type="gramEnd"/>
      <w:r w:rsidRPr="001A390A">
        <w:rPr>
          <w:rFonts w:ascii="Times New Roman" w:eastAsia="Times New Roman" w:hAnsi="Times New Roman" w:cs="Times New Roman"/>
          <w:sz w:val="25"/>
          <w:szCs w:val="25"/>
        </w:rPr>
        <w:t xml:space="preserve">c), conditions stated therein must exist.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xml:space="preserve">15. Insofar as the present case is concerned, as noticed above, the High Court relied upon its earlier decision in Ram Commercial Enterprises which is said to have been approved by this Court in </w:t>
      </w:r>
      <w:proofErr w:type="spellStart"/>
      <w:r w:rsidRPr="001A390A">
        <w:rPr>
          <w:rFonts w:ascii="Times New Roman" w:eastAsia="Times New Roman" w:hAnsi="Times New Roman" w:cs="Times New Roman"/>
          <w:sz w:val="25"/>
          <w:szCs w:val="25"/>
        </w:rPr>
        <w:t>Dililp</w:t>
      </w:r>
      <w:proofErr w:type="spellEnd"/>
      <w:r w:rsidRPr="001A390A">
        <w:rPr>
          <w:rFonts w:ascii="Times New Roman" w:eastAsia="Times New Roman" w:hAnsi="Times New Roman" w:cs="Times New Roman"/>
          <w:sz w:val="25"/>
          <w:szCs w:val="25"/>
        </w:rPr>
        <w:t xml:space="preserve"> N. </w:t>
      </w:r>
      <w:proofErr w:type="spellStart"/>
      <w:r w:rsidRPr="001A390A">
        <w:rPr>
          <w:rFonts w:ascii="Times New Roman" w:eastAsia="Times New Roman" w:hAnsi="Times New Roman" w:cs="Times New Roman"/>
          <w:sz w:val="25"/>
          <w:szCs w:val="25"/>
        </w:rPr>
        <w:t>Shroff</w:t>
      </w:r>
      <w:proofErr w:type="spellEnd"/>
      <w:r w:rsidRPr="001A390A">
        <w:rPr>
          <w:rFonts w:ascii="Times New Roman" w:eastAsia="Times New Roman" w:hAnsi="Times New Roman" w:cs="Times New Roman"/>
          <w:sz w:val="25"/>
          <w:szCs w:val="25"/>
        </w:rPr>
        <w:t xml:space="preserve">. However, </w:t>
      </w:r>
      <w:proofErr w:type="spellStart"/>
      <w:r w:rsidRPr="001A390A">
        <w:rPr>
          <w:rFonts w:ascii="Times New Roman" w:eastAsia="Times New Roman" w:hAnsi="Times New Roman" w:cs="Times New Roman"/>
          <w:sz w:val="25"/>
          <w:szCs w:val="25"/>
        </w:rPr>
        <w:t>Dillip</w:t>
      </w:r>
      <w:proofErr w:type="spellEnd"/>
      <w:r w:rsidRPr="001A390A">
        <w:rPr>
          <w:rFonts w:ascii="Times New Roman" w:eastAsia="Times New Roman" w:hAnsi="Times New Roman" w:cs="Times New Roman"/>
          <w:sz w:val="25"/>
          <w:szCs w:val="25"/>
        </w:rPr>
        <w:t xml:space="preserve"> N. </w:t>
      </w:r>
      <w:proofErr w:type="spellStart"/>
      <w:r w:rsidRPr="001A390A">
        <w:rPr>
          <w:rFonts w:ascii="Times New Roman" w:eastAsia="Times New Roman" w:hAnsi="Times New Roman" w:cs="Times New Roman"/>
          <w:sz w:val="25"/>
          <w:szCs w:val="25"/>
        </w:rPr>
        <w:t>Shroff</w:t>
      </w:r>
      <w:proofErr w:type="spellEnd"/>
      <w:r w:rsidRPr="001A390A">
        <w:rPr>
          <w:rFonts w:ascii="Times New Roman" w:eastAsia="Times New Roman" w:hAnsi="Times New Roman" w:cs="Times New Roman"/>
          <w:sz w:val="25"/>
          <w:szCs w:val="25"/>
        </w:rPr>
        <w:t xml:space="preserve"> has been held to be not laying down good law in </w:t>
      </w:r>
      <w:proofErr w:type="spellStart"/>
      <w:r w:rsidRPr="001A390A">
        <w:rPr>
          <w:rFonts w:ascii="Times New Roman" w:eastAsia="Times New Roman" w:hAnsi="Times New Roman" w:cs="Times New Roman"/>
          <w:sz w:val="25"/>
          <w:szCs w:val="25"/>
        </w:rPr>
        <w:t>Dharamendra</w:t>
      </w:r>
      <w:proofErr w:type="spellEnd"/>
      <w:r w:rsidRPr="001A390A">
        <w:rPr>
          <w:rFonts w:ascii="Times New Roman" w:eastAsia="Times New Roman" w:hAnsi="Times New Roman" w:cs="Times New Roman"/>
          <w:sz w:val="25"/>
          <w:szCs w:val="25"/>
        </w:rPr>
        <w:t xml:space="preserve"> Textiles. </w:t>
      </w:r>
      <w:proofErr w:type="spellStart"/>
      <w:r w:rsidRPr="001A390A">
        <w:rPr>
          <w:rFonts w:ascii="Times New Roman" w:eastAsia="Times New Roman" w:hAnsi="Times New Roman" w:cs="Times New Roman"/>
          <w:sz w:val="25"/>
          <w:szCs w:val="25"/>
        </w:rPr>
        <w:t>Dharamendra</w:t>
      </w:r>
      <w:proofErr w:type="spellEnd"/>
      <w:r w:rsidRPr="001A390A">
        <w:rPr>
          <w:rFonts w:ascii="Times New Roman" w:eastAsia="Times New Roman" w:hAnsi="Times New Roman" w:cs="Times New Roman"/>
          <w:sz w:val="25"/>
          <w:szCs w:val="25"/>
        </w:rPr>
        <w:t xml:space="preserve"> Textiles is explained by this Court in Rajasthan </w:t>
      </w:r>
      <w:proofErr w:type="spellStart"/>
      <w:r w:rsidRPr="001A390A">
        <w:rPr>
          <w:rFonts w:ascii="Times New Roman" w:eastAsia="Times New Roman" w:hAnsi="Times New Roman" w:cs="Times New Roman"/>
          <w:sz w:val="25"/>
          <w:szCs w:val="25"/>
        </w:rPr>
        <w:t>Spining</w:t>
      </w:r>
      <w:proofErr w:type="spellEnd"/>
      <w:r w:rsidRPr="001A390A">
        <w:rPr>
          <w:rFonts w:ascii="Times New Roman" w:eastAsia="Times New Roman" w:hAnsi="Times New Roman" w:cs="Times New Roman"/>
          <w:sz w:val="25"/>
          <w:szCs w:val="25"/>
        </w:rPr>
        <w:t xml:space="preserve"> and Weaving Mills. Having thoughtfully considered the matter, in our judgment, the matter needs to be reconsidered by the High Court in the light of the decisions of this Court in </w:t>
      </w:r>
      <w:proofErr w:type="spellStart"/>
      <w:r w:rsidRPr="001A390A">
        <w:rPr>
          <w:rFonts w:ascii="Times New Roman" w:eastAsia="Times New Roman" w:hAnsi="Times New Roman" w:cs="Times New Roman"/>
          <w:sz w:val="25"/>
          <w:szCs w:val="25"/>
        </w:rPr>
        <w:t>Dharamendra</w:t>
      </w:r>
      <w:proofErr w:type="spellEnd"/>
      <w:r w:rsidRPr="001A390A">
        <w:rPr>
          <w:rFonts w:ascii="Times New Roman" w:eastAsia="Times New Roman" w:hAnsi="Times New Roman" w:cs="Times New Roman"/>
          <w:sz w:val="25"/>
          <w:szCs w:val="25"/>
        </w:rPr>
        <w:t xml:space="preserve"> Textiles and Rajasthan Spinning and Weaving Mills.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xml:space="preserve">16. In the result, appeal is allowed and the judgment of the High Court of Delhi passed on January 25, 2008 is set aside. The matter is remitted back to the High Court for fresh consideration and decision as indicated above. Since the </w:t>
      </w:r>
      <w:proofErr w:type="spellStart"/>
      <w:r w:rsidRPr="001A390A">
        <w:rPr>
          <w:rFonts w:ascii="Times New Roman" w:eastAsia="Times New Roman" w:hAnsi="Times New Roman" w:cs="Times New Roman"/>
          <w:sz w:val="25"/>
          <w:szCs w:val="25"/>
        </w:rPr>
        <w:t>assessee</w:t>
      </w:r>
      <w:proofErr w:type="spellEnd"/>
      <w:r w:rsidRPr="001A390A">
        <w:rPr>
          <w:rFonts w:ascii="Times New Roman" w:eastAsia="Times New Roman" w:hAnsi="Times New Roman" w:cs="Times New Roman"/>
          <w:sz w:val="25"/>
          <w:szCs w:val="25"/>
        </w:rPr>
        <w:t xml:space="preserve"> has not chosen to appear, no order as to costs.</w:t>
      </w:r>
    </w:p>
    <w:p w:rsidR="004F1AA3" w:rsidRPr="001A390A" w:rsidRDefault="004F1AA3" w:rsidP="001A390A">
      <w:pPr>
        <w:spacing w:after="0" w:line="240" w:lineRule="auto"/>
        <w:jc w:val="both"/>
        <w:rPr>
          <w:rFonts w:ascii="Times New Roman" w:eastAsia="Times New Roman" w:hAnsi="Times New Roman" w:cs="Times New Roman"/>
          <w:sz w:val="25"/>
          <w:szCs w:val="25"/>
        </w:rPr>
      </w:pPr>
      <w:r w:rsidRPr="001A390A">
        <w:rPr>
          <w:rFonts w:ascii="Times New Roman" w:eastAsia="Times New Roman" w:hAnsi="Times New Roman" w:cs="Times New Roman"/>
          <w:sz w:val="25"/>
          <w:szCs w:val="25"/>
        </w:rPr>
        <w:t> </w:t>
      </w:r>
    </w:p>
    <w:p w:rsidR="0019572F" w:rsidRPr="0019572F" w:rsidRDefault="0019572F" w:rsidP="001A390A">
      <w:pPr>
        <w:spacing w:after="0" w:line="240" w:lineRule="auto"/>
        <w:rPr>
          <w:rFonts w:ascii="Times New Roman" w:eastAsia="Times New Roman" w:hAnsi="Times New Roman" w:cs="Times New Roman"/>
          <w:i/>
          <w:vertAlign w:val="superscript"/>
        </w:rPr>
      </w:pPr>
      <w:r w:rsidRPr="0019572F">
        <w:rPr>
          <w:rFonts w:ascii="Times New Roman" w:eastAsia="Times New Roman" w:hAnsi="Times New Roman" w:cs="Times New Roman"/>
          <w:i/>
          <w:vertAlign w:val="superscript"/>
        </w:rPr>
        <w:t>1</w:t>
      </w:r>
      <w:r w:rsidRPr="0019572F">
        <w:rPr>
          <w:rFonts w:ascii="Times New Roman" w:eastAsia="Times New Roman" w:hAnsi="Times New Roman" w:cs="Times New Roman"/>
          <w:i/>
        </w:rPr>
        <w:t>(2007) 291 ITR 519 (SC)</w:t>
      </w:r>
      <w:r>
        <w:rPr>
          <w:rFonts w:ascii="Times New Roman" w:eastAsia="Times New Roman" w:hAnsi="Times New Roman" w:cs="Times New Roman"/>
          <w:i/>
        </w:rPr>
        <w:t xml:space="preserve">                </w:t>
      </w:r>
      <w:r w:rsidRPr="0019572F">
        <w:rPr>
          <w:rFonts w:ascii="Times New Roman" w:eastAsia="Times New Roman" w:hAnsi="Times New Roman" w:cs="Times New Roman"/>
          <w:i/>
        </w:rPr>
        <w:t xml:space="preserve"> </w:t>
      </w:r>
      <w:r w:rsidRPr="0019572F">
        <w:rPr>
          <w:rFonts w:ascii="Times New Roman" w:eastAsia="Times New Roman" w:hAnsi="Times New Roman" w:cs="Times New Roman"/>
          <w:i/>
          <w:vertAlign w:val="superscript"/>
        </w:rPr>
        <w:t xml:space="preserve">2 </w:t>
      </w:r>
      <w:r w:rsidRPr="0019572F">
        <w:rPr>
          <w:rFonts w:ascii="Times New Roman" w:eastAsia="Times New Roman" w:hAnsi="Times New Roman" w:cs="Times New Roman"/>
          <w:i/>
        </w:rPr>
        <w:t xml:space="preserve">(2007) 292 ITR 11 (SC) </w:t>
      </w:r>
      <w:r>
        <w:rPr>
          <w:rFonts w:ascii="Times New Roman" w:eastAsia="Times New Roman" w:hAnsi="Times New Roman" w:cs="Times New Roman"/>
          <w:i/>
        </w:rPr>
        <w:t xml:space="preserve">                          </w:t>
      </w:r>
      <w:r w:rsidRPr="0019572F">
        <w:rPr>
          <w:rFonts w:ascii="Times New Roman" w:eastAsia="Times New Roman" w:hAnsi="Times New Roman" w:cs="Times New Roman"/>
          <w:i/>
          <w:vertAlign w:val="superscript"/>
        </w:rPr>
        <w:t>3</w:t>
      </w:r>
      <w:r w:rsidRPr="0019572F">
        <w:rPr>
          <w:rFonts w:ascii="Times New Roman" w:eastAsia="Times New Roman" w:hAnsi="Times New Roman" w:cs="Times New Roman"/>
          <w:i/>
        </w:rPr>
        <w:t xml:space="preserve">(2008) 306 ITR 277 </w:t>
      </w:r>
      <w:r w:rsidRPr="0019572F">
        <w:rPr>
          <w:rFonts w:ascii="Times New Roman" w:eastAsia="Times New Roman" w:hAnsi="Times New Roman" w:cs="Times New Roman"/>
          <w:i/>
          <w:vertAlign w:val="superscript"/>
        </w:rPr>
        <w:t xml:space="preserve"> </w:t>
      </w:r>
    </w:p>
    <w:p w:rsidR="004F1AA3" w:rsidRPr="0019572F" w:rsidRDefault="0019572F" w:rsidP="001A390A">
      <w:pPr>
        <w:spacing w:after="0" w:line="240" w:lineRule="auto"/>
        <w:rPr>
          <w:rFonts w:ascii="Times New Roman" w:eastAsia="Times New Roman" w:hAnsi="Times New Roman" w:cs="Times New Roman"/>
          <w:i/>
        </w:rPr>
      </w:pPr>
      <w:r w:rsidRPr="0019572F">
        <w:rPr>
          <w:rFonts w:ascii="Times New Roman" w:eastAsia="Times New Roman" w:hAnsi="Times New Roman" w:cs="Times New Roman"/>
          <w:i/>
          <w:vertAlign w:val="superscript"/>
        </w:rPr>
        <w:t>4</w:t>
      </w:r>
      <w:r w:rsidRPr="0019572F">
        <w:rPr>
          <w:rFonts w:ascii="Times New Roman" w:eastAsia="Times New Roman" w:hAnsi="Times New Roman" w:cs="Times New Roman"/>
          <w:i/>
        </w:rPr>
        <w:t>(2009) 8 SCALE 231</w:t>
      </w:r>
      <w:r>
        <w:rPr>
          <w:rFonts w:ascii="Times New Roman" w:eastAsia="Times New Roman" w:hAnsi="Times New Roman" w:cs="Times New Roman"/>
          <w:i/>
        </w:rPr>
        <w:t xml:space="preserve">                      </w:t>
      </w:r>
      <w:r w:rsidRPr="0019572F">
        <w:rPr>
          <w:rFonts w:ascii="Times New Roman" w:eastAsia="Times New Roman" w:hAnsi="Times New Roman" w:cs="Times New Roman"/>
          <w:i/>
        </w:rPr>
        <w:t xml:space="preserve"> </w:t>
      </w:r>
      <w:r w:rsidRPr="0019572F">
        <w:rPr>
          <w:rFonts w:ascii="Times New Roman" w:eastAsia="Times New Roman" w:hAnsi="Times New Roman" w:cs="Times New Roman"/>
          <w:i/>
          <w:vertAlign w:val="superscript"/>
        </w:rPr>
        <w:t>5</w:t>
      </w:r>
      <w:r w:rsidRPr="0019572F">
        <w:rPr>
          <w:rFonts w:ascii="Times New Roman" w:eastAsia="Times New Roman" w:hAnsi="Times New Roman" w:cs="Times New Roman"/>
          <w:i/>
        </w:rPr>
        <w:t>(2007) 8 SCALE 304</w:t>
      </w:r>
      <w:r>
        <w:rPr>
          <w:rFonts w:ascii="Times New Roman" w:eastAsia="Times New Roman" w:hAnsi="Times New Roman" w:cs="Times New Roman"/>
          <w:i/>
        </w:rPr>
        <w:t xml:space="preserve">                              </w:t>
      </w:r>
      <w:r w:rsidRPr="0019572F">
        <w:rPr>
          <w:rFonts w:ascii="Times New Roman" w:eastAsia="Times New Roman" w:hAnsi="Times New Roman" w:cs="Times New Roman"/>
          <w:i/>
          <w:vertAlign w:val="superscript"/>
        </w:rPr>
        <w:t xml:space="preserve"> 6</w:t>
      </w:r>
      <w:r w:rsidRPr="0019572F">
        <w:rPr>
          <w:rFonts w:ascii="Times New Roman" w:eastAsia="Times New Roman" w:hAnsi="Times New Roman" w:cs="Times New Roman"/>
          <w:i/>
        </w:rPr>
        <w:t>2006 (5) SCC 361)</w:t>
      </w:r>
      <w:r w:rsidR="004F1AA3" w:rsidRPr="0019572F">
        <w:rPr>
          <w:rFonts w:ascii="Times New Roman" w:eastAsia="Times New Roman" w:hAnsi="Times New Roman" w:cs="Times New Roman"/>
          <w:i/>
        </w:rPr>
        <w:t> </w:t>
      </w:r>
    </w:p>
    <w:p w:rsidR="00DB43DF" w:rsidRPr="001A390A" w:rsidRDefault="00DF0B4A" w:rsidP="001A390A">
      <w:pPr>
        <w:spacing w:after="0" w:line="240" w:lineRule="auto"/>
        <w:rPr>
          <w:rFonts w:ascii="Times New Roman" w:hAnsi="Times New Roman" w:cs="Times New Roman"/>
          <w:sz w:val="25"/>
          <w:szCs w:val="25"/>
        </w:rPr>
      </w:pPr>
    </w:p>
    <w:sectPr w:rsidR="00DB43DF" w:rsidRPr="001A39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B4A" w:rsidRDefault="00DF0B4A" w:rsidP="00DA0365">
      <w:pPr>
        <w:spacing w:after="0" w:line="240" w:lineRule="auto"/>
      </w:pPr>
      <w:r>
        <w:separator/>
      </w:r>
    </w:p>
  </w:endnote>
  <w:endnote w:type="continuationSeparator" w:id="0">
    <w:p w:rsidR="00DF0B4A" w:rsidRDefault="00DF0B4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9572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B4A" w:rsidRDefault="00DF0B4A" w:rsidP="00DA0365">
      <w:pPr>
        <w:spacing w:after="0" w:line="240" w:lineRule="auto"/>
      </w:pPr>
      <w:r>
        <w:separator/>
      </w:r>
    </w:p>
  </w:footnote>
  <w:footnote w:type="continuationSeparator" w:id="0">
    <w:p w:rsidR="00DF0B4A" w:rsidRDefault="00DF0B4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572F"/>
    <w:rsid w:val="001A390A"/>
    <w:rsid w:val="004F1AA3"/>
    <w:rsid w:val="005C7F20"/>
    <w:rsid w:val="0081535A"/>
    <w:rsid w:val="008D320C"/>
    <w:rsid w:val="00DA0365"/>
    <w:rsid w:val="00DF0B4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F1A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F1A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951260">
      <w:bodyDiv w:val="1"/>
      <w:marLeft w:val="0"/>
      <w:marRight w:val="0"/>
      <w:marTop w:val="0"/>
      <w:marBottom w:val="0"/>
      <w:divBdr>
        <w:top w:val="none" w:sz="0" w:space="0" w:color="auto"/>
        <w:left w:val="none" w:sz="0" w:space="0" w:color="auto"/>
        <w:bottom w:val="none" w:sz="0" w:space="0" w:color="auto"/>
        <w:right w:val="none" w:sz="0" w:space="0" w:color="auto"/>
      </w:divBdr>
      <w:divsChild>
        <w:div w:id="383287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3121</Words>
  <Characters>17795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2016-06-26T17:04:00Z</dcterms:modified>
</cp:coreProperties>
</file>