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7A" w:rsidRPr="006E3C7A" w:rsidRDefault="006E3C7A" w:rsidP="006E3C7A">
      <w:pPr>
        <w:jc w:val="center"/>
        <w:rPr>
          <w:b/>
          <w:szCs w:val="20"/>
        </w:rPr>
      </w:pPr>
      <w:r w:rsidRPr="006E3C7A">
        <w:rPr>
          <w:b/>
          <w:szCs w:val="20"/>
        </w:rPr>
        <w:t>SUPREME COURT OF INDIA</w:t>
      </w:r>
    </w:p>
    <w:p w:rsidR="006E3C7A" w:rsidRDefault="006E3C7A" w:rsidP="006E3C7A">
      <w:pPr>
        <w:jc w:val="center"/>
        <w:rPr>
          <w:szCs w:val="20"/>
        </w:rPr>
      </w:pPr>
    </w:p>
    <w:p w:rsidR="006E3C7A" w:rsidRPr="006E3C7A" w:rsidRDefault="006E3C7A" w:rsidP="006E3C7A">
      <w:pPr>
        <w:jc w:val="center"/>
        <w:rPr>
          <w:szCs w:val="20"/>
        </w:rPr>
      </w:pPr>
      <w:r w:rsidRPr="006E3C7A">
        <w:rPr>
          <w:szCs w:val="20"/>
        </w:rPr>
        <w:t>Baldev Krishan</w:t>
      </w:r>
    </w:p>
    <w:p w:rsidR="006E3C7A" w:rsidRPr="006E3C7A" w:rsidRDefault="006E3C7A" w:rsidP="006E3C7A">
      <w:pPr>
        <w:jc w:val="center"/>
        <w:rPr>
          <w:szCs w:val="20"/>
        </w:rPr>
      </w:pPr>
    </w:p>
    <w:p w:rsidR="006E3C7A" w:rsidRPr="006E3C7A" w:rsidRDefault="006E3C7A" w:rsidP="006E3C7A">
      <w:pPr>
        <w:jc w:val="center"/>
        <w:rPr>
          <w:szCs w:val="20"/>
        </w:rPr>
      </w:pPr>
      <w:r w:rsidRPr="006E3C7A">
        <w:rPr>
          <w:szCs w:val="20"/>
        </w:rPr>
        <w:t>Vs.</w:t>
      </w:r>
    </w:p>
    <w:p w:rsidR="006E3C7A" w:rsidRPr="006E3C7A" w:rsidRDefault="006E3C7A" w:rsidP="006E3C7A">
      <w:pPr>
        <w:jc w:val="center"/>
        <w:rPr>
          <w:szCs w:val="20"/>
        </w:rPr>
      </w:pPr>
    </w:p>
    <w:p w:rsidR="00AC0E66" w:rsidRDefault="006E3C7A" w:rsidP="006E3C7A">
      <w:pPr>
        <w:jc w:val="center"/>
        <w:rPr>
          <w:szCs w:val="20"/>
        </w:rPr>
      </w:pPr>
      <w:r w:rsidRPr="006E3C7A">
        <w:rPr>
          <w:szCs w:val="20"/>
        </w:rPr>
        <w:t>Bank of India &amp; Ors.</w:t>
      </w:r>
    </w:p>
    <w:p w:rsidR="006E3C7A" w:rsidRDefault="006E3C7A" w:rsidP="006E3C7A">
      <w:pPr>
        <w:jc w:val="center"/>
        <w:rPr>
          <w:szCs w:val="20"/>
        </w:rPr>
      </w:pPr>
    </w:p>
    <w:p w:rsidR="006E3C7A" w:rsidRDefault="006E3C7A" w:rsidP="006E3C7A">
      <w:pPr>
        <w:jc w:val="center"/>
        <w:rPr>
          <w:szCs w:val="20"/>
        </w:rPr>
      </w:pPr>
      <w:r w:rsidRPr="006E3C7A">
        <w:rPr>
          <w:szCs w:val="20"/>
        </w:rPr>
        <w:t>(2011) INSC 0443</w:t>
      </w:r>
    </w:p>
    <w:p w:rsidR="006E3C7A" w:rsidRPr="006E3C7A" w:rsidRDefault="006E3C7A" w:rsidP="006E3C7A">
      <w:pPr>
        <w:jc w:val="center"/>
        <w:rPr>
          <w:szCs w:val="20"/>
        </w:rPr>
      </w:pPr>
    </w:p>
    <w:p w:rsidR="006E3C7A" w:rsidRDefault="006E3C7A" w:rsidP="006E3C7A">
      <w:pPr>
        <w:jc w:val="center"/>
        <w:rPr>
          <w:szCs w:val="20"/>
        </w:rPr>
      </w:pPr>
      <w:r>
        <w:rPr>
          <w:szCs w:val="20"/>
        </w:rPr>
        <w:t>(Dalveer Bhandari and Deepak Verma,JJ.,)</w:t>
      </w:r>
    </w:p>
    <w:p w:rsidR="006E3C7A" w:rsidRPr="006E3C7A" w:rsidRDefault="006E3C7A" w:rsidP="006E3C7A">
      <w:pPr>
        <w:jc w:val="center"/>
        <w:rPr>
          <w:szCs w:val="20"/>
        </w:rPr>
      </w:pPr>
    </w:p>
    <w:p w:rsidR="006E3C7A" w:rsidRPr="006E3C7A" w:rsidRDefault="006E3C7A" w:rsidP="006E3C7A">
      <w:pPr>
        <w:jc w:val="center"/>
        <w:rPr>
          <w:szCs w:val="20"/>
        </w:rPr>
      </w:pPr>
      <w:r w:rsidRPr="006E3C7A">
        <w:rPr>
          <w:szCs w:val="20"/>
        </w:rPr>
        <w:t>11.04.2011</w:t>
      </w:r>
    </w:p>
    <w:p w:rsidR="006E3C7A" w:rsidRPr="006E3C7A" w:rsidRDefault="006E3C7A" w:rsidP="006E3C7A">
      <w:pPr>
        <w:jc w:val="center"/>
        <w:rPr>
          <w:b/>
          <w:szCs w:val="20"/>
        </w:rPr>
      </w:pPr>
    </w:p>
    <w:p w:rsidR="006E3C7A" w:rsidRPr="006E3C7A" w:rsidRDefault="006E3C7A" w:rsidP="006E3C7A">
      <w:pPr>
        <w:jc w:val="center"/>
        <w:rPr>
          <w:b/>
          <w:szCs w:val="20"/>
        </w:rPr>
      </w:pPr>
      <w:r w:rsidRPr="006E3C7A">
        <w:rPr>
          <w:b/>
          <w:szCs w:val="20"/>
        </w:rPr>
        <w:t>ORDER</w:t>
      </w:r>
    </w:p>
    <w:p w:rsidR="006E3C7A" w:rsidRPr="006E3C7A" w:rsidRDefault="006E3C7A" w:rsidP="006E3C7A">
      <w:pPr>
        <w:jc w:val="both"/>
        <w:rPr>
          <w:szCs w:val="20"/>
        </w:rPr>
      </w:pPr>
    </w:p>
    <w:p w:rsidR="006E3C7A" w:rsidRDefault="006E3C7A" w:rsidP="006E3C7A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6E3C7A">
        <w:rPr>
          <w:szCs w:val="20"/>
        </w:rPr>
        <w:t xml:space="preserve">Leave granted. </w:t>
      </w:r>
    </w:p>
    <w:p w:rsidR="006E3C7A" w:rsidRDefault="006E3C7A" w:rsidP="006E3C7A">
      <w:pPr>
        <w:jc w:val="both"/>
        <w:rPr>
          <w:szCs w:val="20"/>
        </w:rPr>
      </w:pPr>
    </w:p>
    <w:p w:rsidR="006E3C7A" w:rsidRPr="006E3C7A" w:rsidRDefault="006E3C7A" w:rsidP="006E3C7A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6E3C7A">
        <w:rPr>
          <w:szCs w:val="20"/>
        </w:rPr>
        <w:t>We have heard the appellant appearing in-person and the learned</w:t>
      </w:r>
      <w:r>
        <w:rPr>
          <w:szCs w:val="20"/>
        </w:rPr>
        <w:t xml:space="preserve"> </w:t>
      </w:r>
      <w:r w:rsidRPr="006E3C7A">
        <w:rPr>
          <w:szCs w:val="20"/>
        </w:rPr>
        <w:t>counsel appearing on behalf of respondent No.1. In the peculiar facts and circumstances</w:t>
      </w:r>
      <w:r>
        <w:rPr>
          <w:szCs w:val="20"/>
        </w:rPr>
        <w:t xml:space="preserve"> </w:t>
      </w:r>
      <w:r w:rsidRPr="006E3C7A">
        <w:rPr>
          <w:szCs w:val="20"/>
        </w:rPr>
        <w:t>of this case, in the interest of justice, we deem it appropriate to</w:t>
      </w:r>
      <w:r>
        <w:rPr>
          <w:szCs w:val="20"/>
        </w:rPr>
        <w:t xml:space="preserve"> </w:t>
      </w:r>
      <w:r w:rsidRPr="006E3C7A">
        <w:rPr>
          <w:szCs w:val="20"/>
        </w:rPr>
        <w:t>grant one more opportunity to the appellant to adduce evidence. Accordingly, the</w:t>
      </w:r>
      <w:r>
        <w:rPr>
          <w:szCs w:val="20"/>
        </w:rPr>
        <w:t xml:space="preserve"> </w:t>
      </w:r>
      <w:r w:rsidRPr="006E3C7A">
        <w:rPr>
          <w:szCs w:val="20"/>
        </w:rPr>
        <w:t>appellant is directed to produce his witnesses before the Trial Court on 10</w:t>
      </w:r>
      <w:r w:rsidRPr="006E3C7A">
        <w:rPr>
          <w:szCs w:val="20"/>
          <w:vertAlign w:val="superscript"/>
        </w:rPr>
        <w:t>th</w:t>
      </w:r>
      <w:r>
        <w:rPr>
          <w:szCs w:val="20"/>
        </w:rPr>
        <w:t xml:space="preserve"> </w:t>
      </w:r>
      <w:r w:rsidRPr="006E3C7A">
        <w:rPr>
          <w:szCs w:val="20"/>
        </w:rPr>
        <w:t>May, 2011. However, this would be subject to payment of costs of Rs.2,000/- to</w:t>
      </w:r>
      <w:r>
        <w:rPr>
          <w:szCs w:val="20"/>
        </w:rPr>
        <w:t xml:space="preserve"> </w:t>
      </w:r>
      <w:r w:rsidRPr="006E3C7A">
        <w:rPr>
          <w:szCs w:val="20"/>
        </w:rPr>
        <w:t>respondent No.1 within two weeks from today.</w:t>
      </w:r>
    </w:p>
    <w:p w:rsidR="006E3C7A" w:rsidRDefault="006E3C7A" w:rsidP="006E3C7A">
      <w:pPr>
        <w:jc w:val="both"/>
        <w:rPr>
          <w:szCs w:val="20"/>
        </w:rPr>
      </w:pPr>
    </w:p>
    <w:p w:rsidR="006E3C7A" w:rsidRPr="006E3C7A" w:rsidRDefault="006E3C7A" w:rsidP="006E3C7A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6E3C7A">
        <w:rPr>
          <w:szCs w:val="20"/>
        </w:rPr>
        <w:t>It is made clear that no further opportunity shall be granted to the appellant.</w:t>
      </w:r>
    </w:p>
    <w:p w:rsidR="006E3C7A" w:rsidRDefault="006E3C7A" w:rsidP="006E3C7A">
      <w:pPr>
        <w:jc w:val="both"/>
        <w:rPr>
          <w:szCs w:val="20"/>
        </w:rPr>
      </w:pPr>
    </w:p>
    <w:p w:rsidR="006E3C7A" w:rsidRDefault="006E3C7A" w:rsidP="006E3C7A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6E3C7A">
        <w:rPr>
          <w:szCs w:val="20"/>
        </w:rPr>
        <w:t>We request the Trial Court to take up the matter on 10th May, 2011 and conclude</w:t>
      </w:r>
      <w:r>
        <w:rPr>
          <w:szCs w:val="20"/>
        </w:rPr>
        <w:t xml:space="preserve"> </w:t>
      </w:r>
      <w:r w:rsidRPr="006E3C7A">
        <w:rPr>
          <w:szCs w:val="20"/>
        </w:rPr>
        <w:t>the evidence on that date and if for any reason, it is not possible to conclude</w:t>
      </w:r>
      <w:r>
        <w:rPr>
          <w:szCs w:val="20"/>
        </w:rPr>
        <w:t xml:space="preserve"> </w:t>
      </w:r>
      <w:r w:rsidRPr="006E3C7A">
        <w:rPr>
          <w:szCs w:val="20"/>
        </w:rPr>
        <w:t>on that date, it may be done on any other date to be fixed by the Trial Court.</w:t>
      </w:r>
      <w:r>
        <w:rPr>
          <w:szCs w:val="20"/>
        </w:rPr>
        <w:t xml:space="preserve"> </w:t>
      </w:r>
      <w:r w:rsidRPr="006E3C7A">
        <w:rPr>
          <w:szCs w:val="20"/>
        </w:rPr>
        <w:t>With these observations and directions this appeal is disposed of.</w:t>
      </w:r>
    </w:p>
    <w:p w:rsidR="006E3C7A" w:rsidRPr="006E3C7A" w:rsidRDefault="006E3C7A" w:rsidP="006E3C7A">
      <w:pPr>
        <w:jc w:val="both"/>
        <w:rPr>
          <w:szCs w:val="20"/>
        </w:rPr>
      </w:pPr>
    </w:p>
    <w:p w:rsidR="006E3C7A" w:rsidRPr="00AC0E66" w:rsidRDefault="006E3C7A" w:rsidP="006E3C7A">
      <w:pPr>
        <w:jc w:val="both"/>
        <w:rPr>
          <w:szCs w:val="20"/>
        </w:rPr>
      </w:pPr>
    </w:p>
    <w:sectPr w:rsidR="006E3C7A" w:rsidRPr="00AC0E66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0F" w:rsidRDefault="00AB540F" w:rsidP="00CF3BB7">
      <w:r>
        <w:separator/>
      </w:r>
    </w:p>
  </w:endnote>
  <w:endnote w:type="continuationSeparator" w:id="1">
    <w:p w:rsidR="00AB540F" w:rsidRDefault="00AB540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B24D12" w:rsidRPr="00CF3BB7" w:rsidRDefault="00B24D12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9553EC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9553EC" w:rsidRPr="00CF3BB7">
          <w:rPr>
            <w:sz w:val="22"/>
            <w:szCs w:val="22"/>
          </w:rPr>
          <w:fldChar w:fldCharType="separate"/>
        </w:r>
        <w:r w:rsidR="00AB540F">
          <w:rPr>
            <w:noProof/>
            <w:sz w:val="22"/>
            <w:szCs w:val="22"/>
          </w:rPr>
          <w:t>1</w:t>
        </w:r>
        <w:r w:rsidR="009553EC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B24D12" w:rsidRPr="00CF3BB7" w:rsidRDefault="00B24D12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0F" w:rsidRDefault="00AB540F" w:rsidP="00CF3BB7">
      <w:r>
        <w:separator/>
      </w:r>
    </w:p>
  </w:footnote>
  <w:footnote w:type="continuationSeparator" w:id="1">
    <w:p w:rsidR="00AB540F" w:rsidRDefault="00AB540F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350DB"/>
    <w:rsid w:val="0006034D"/>
    <w:rsid w:val="0006427C"/>
    <w:rsid w:val="0007014E"/>
    <w:rsid w:val="000745ED"/>
    <w:rsid w:val="000923C5"/>
    <w:rsid w:val="000A051F"/>
    <w:rsid w:val="000A5C54"/>
    <w:rsid w:val="000C3881"/>
    <w:rsid w:val="000D40C4"/>
    <w:rsid w:val="000E250E"/>
    <w:rsid w:val="000E4BB3"/>
    <w:rsid w:val="000E5273"/>
    <w:rsid w:val="000E642D"/>
    <w:rsid w:val="000F1A68"/>
    <w:rsid w:val="00102143"/>
    <w:rsid w:val="00112428"/>
    <w:rsid w:val="0011368C"/>
    <w:rsid w:val="00126D18"/>
    <w:rsid w:val="0015482D"/>
    <w:rsid w:val="00165CD8"/>
    <w:rsid w:val="0017612D"/>
    <w:rsid w:val="00183D18"/>
    <w:rsid w:val="001A40E3"/>
    <w:rsid w:val="001B0B72"/>
    <w:rsid w:val="001C323F"/>
    <w:rsid w:val="001D3ED1"/>
    <w:rsid w:val="001F2DB7"/>
    <w:rsid w:val="001F45C0"/>
    <w:rsid w:val="00206C66"/>
    <w:rsid w:val="002277E7"/>
    <w:rsid w:val="002316AC"/>
    <w:rsid w:val="00252B30"/>
    <w:rsid w:val="00257D35"/>
    <w:rsid w:val="002C5E48"/>
    <w:rsid w:val="002E09C9"/>
    <w:rsid w:val="002E7B23"/>
    <w:rsid w:val="002E7D7F"/>
    <w:rsid w:val="00312D0E"/>
    <w:rsid w:val="003269A8"/>
    <w:rsid w:val="003359C4"/>
    <w:rsid w:val="00340844"/>
    <w:rsid w:val="00344D08"/>
    <w:rsid w:val="003472A8"/>
    <w:rsid w:val="00361B3B"/>
    <w:rsid w:val="0036795D"/>
    <w:rsid w:val="003A4D1E"/>
    <w:rsid w:val="003A5B33"/>
    <w:rsid w:val="003C2E63"/>
    <w:rsid w:val="003E10C1"/>
    <w:rsid w:val="003E59CC"/>
    <w:rsid w:val="003F5FF7"/>
    <w:rsid w:val="0040687D"/>
    <w:rsid w:val="00453578"/>
    <w:rsid w:val="00470D77"/>
    <w:rsid w:val="00490A50"/>
    <w:rsid w:val="004A3F73"/>
    <w:rsid w:val="004E3281"/>
    <w:rsid w:val="004F5916"/>
    <w:rsid w:val="00512F38"/>
    <w:rsid w:val="0051773C"/>
    <w:rsid w:val="00530EA2"/>
    <w:rsid w:val="0055670D"/>
    <w:rsid w:val="005668D7"/>
    <w:rsid w:val="005700AA"/>
    <w:rsid w:val="005C1571"/>
    <w:rsid w:val="005C3B83"/>
    <w:rsid w:val="005F4712"/>
    <w:rsid w:val="006475FF"/>
    <w:rsid w:val="00651A90"/>
    <w:rsid w:val="0066161D"/>
    <w:rsid w:val="0067304B"/>
    <w:rsid w:val="00683CC2"/>
    <w:rsid w:val="0068588D"/>
    <w:rsid w:val="00696686"/>
    <w:rsid w:val="006B191A"/>
    <w:rsid w:val="006E3C7A"/>
    <w:rsid w:val="006F00E0"/>
    <w:rsid w:val="0070289E"/>
    <w:rsid w:val="00707A6E"/>
    <w:rsid w:val="0076317C"/>
    <w:rsid w:val="00794C55"/>
    <w:rsid w:val="007B0A44"/>
    <w:rsid w:val="007C595D"/>
    <w:rsid w:val="007C73FA"/>
    <w:rsid w:val="007E3171"/>
    <w:rsid w:val="007F1DF5"/>
    <w:rsid w:val="007F7DF8"/>
    <w:rsid w:val="00805119"/>
    <w:rsid w:val="00817987"/>
    <w:rsid w:val="00834BDA"/>
    <w:rsid w:val="008449F5"/>
    <w:rsid w:val="00855E2A"/>
    <w:rsid w:val="008809E4"/>
    <w:rsid w:val="00881ED5"/>
    <w:rsid w:val="0088661D"/>
    <w:rsid w:val="0091253F"/>
    <w:rsid w:val="00916314"/>
    <w:rsid w:val="00931EE0"/>
    <w:rsid w:val="00932425"/>
    <w:rsid w:val="0094155B"/>
    <w:rsid w:val="00946C49"/>
    <w:rsid w:val="009553EC"/>
    <w:rsid w:val="0095591E"/>
    <w:rsid w:val="00966B02"/>
    <w:rsid w:val="00973494"/>
    <w:rsid w:val="009911E3"/>
    <w:rsid w:val="009B4CCE"/>
    <w:rsid w:val="009C38E8"/>
    <w:rsid w:val="009C6C99"/>
    <w:rsid w:val="009E14CB"/>
    <w:rsid w:val="009F029D"/>
    <w:rsid w:val="00A74636"/>
    <w:rsid w:val="00A83853"/>
    <w:rsid w:val="00AA72E6"/>
    <w:rsid w:val="00AB540F"/>
    <w:rsid w:val="00AC0E66"/>
    <w:rsid w:val="00AE2D0D"/>
    <w:rsid w:val="00AE4F5A"/>
    <w:rsid w:val="00B14C1A"/>
    <w:rsid w:val="00B24D12"/>
    <w:rsid w:val="00B330DB"/>
    <w:rsid w:val="00B335B1"/>
    <w:rsid w:val="00B476FD"/>
    <w:rsid w:val="00B6505F"/>
    <w:rsid w:val="00B85EF3"/>
    <w:rsid w:val="00BA153E"/>
    <w:rsid w:val="00BA72F3"/>
    <w:rsid w:val="00BB7D6F"/>
    <w:rsid w:val="00BD728A"/>
    <w:rsid w:val="00C16E3D"/>
    <w:rsid w:val="00C17C6D"/>
    <w:rsid w:val="00C22F97"/>
    <w:rsid w:val="00C450FA"/>
    <w:rsid w:val="00C55B26"/>
    <w:rsid w:val="00CA3BCE"/>
    <w:rsid w:val="00CA73D5"/>
    <w:rsid w:val="00CB1919"/>
    <w:rsid w:val="00CC04FD"/>
    <w:rsid w:val="00CD0707"/>
    <w:rsid w:val="00CE175D"/>
    <w:rsid w:val="00CE7ACD"/>
    <w:rsid w:val="00CF30AA"/>
    <w:rsid w:val="00CF3BB7"/>
    <w:rsid w:val="00CF6B45"/>
    <w:rsid w:val="00D003F6"/>
    <w:rsid w:val="00D02835"/>
    <w:rsid w:val="00D30600"/>
    <w:rsid w:val="00D5792F"/>
    <w:rsid w:val="00D618C8"/>
    <w:rsid w:val="00D714C8"/>
    <w:rsid w:val="00D840CB"/>
    <w:rsid w:val="00D95202"/>
    <w:rsid w:val="00D955BA"/>
    <w:rsid w:val="00DA3967"/>
    <w:rsid w:val="00DB5EDD"/>
    <w:rsid w:val="00DD5249"/>
    <w:rsid w:val="00E17EC9"/>
    <w:rsid w:val="00E20D2A"/>
    <w:rsid w:val="00E35387"/>
    <w:rsid w:val="00E44FF9"/>
    <w:rsid w:val="00E46B36"/>
    <w:rsid w:val="00E51D0F"/>
    <w:rsid w:val="00E535BB"/>
    <w:rsid w:val="00E60BF3"/>
    <w:rsid w:val="00E93239"/>
    <w:rsid w:val="00EA3ECA"/>
    <w:rsid w:val="00EA7E6C"/>
    <w:rsid w:val="00EB7800"/>
    <w:rsid w:val="00EC2B6E"/>
    <w:rsid w:val="00EE485C"/>
    <w:rsid w:val="00F20074"/>
    <w:rsid w:val="00F52BFB"/>
    <w:rsid w:val="00F52E93"/>
    <w:rsid w:val="00F8239D"/>
    <w:rsid w:val="00FB1444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881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ED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01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8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48A6-A77B-4965-AB8E-B300CDEB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2016-09-12T11:37:00Z</cp:lastPrinted>
  <dcterms:created xsi:type="dcterms:W3CDTF">2016-09-12T11:43:00Z</dcterms:created>
  <dcterms:modified xsi:type="dcterms:W3CDTF">2016-09-12T11:43:00Z</dcterms:modified>
</cp:coreProperties>
</file>