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762" w:rsidRPr="00564762" w:rsidRDefault="00564762" w:rsidP="00564762">
      <w:pPr>
        <w:jc w:val="center"/>
        <w:rPr>
          <w:b/>
        </w:rPr>
      </w:pPr>
      <w:r w:rsidRPr="00564762">
        <w:rPr>
          <w:b/>
        </w:rPr>
        <w:t>SUPREME COURT OF INDIA</w:t>
      </w:r>
    </w:p>
    <w:p w:rsidR="00564762" w:rsidRDefault="00564762" w:rsidP="00564762">
      <w:pPr>
        <w:jc w:val="center"/>
      </w:pPr>
    </w:p>
    <w:p w:rsidR="00564762" w:rsidRDefault="00564762" w:rsidP="00564762">
      <w:pPr>
        <w:jc w:val="center"/>
      </w:pPr>
      <w:r>
        <w:t>United India Insurance Co. Ltd.</w:t>
      </w:r>
    </w:p>
    <w:p w:rsidR="00564762" w:rsidRDefault="00564762" w:rsidP="00564762">
      <w:pPr>
        <w:jc w:val="center"/>
      </w:pPr>
    </w:p>
    <w:p w:rsidR="00564762" w:rsidRDefault="00564762" w:rsidP="00564762">
      <w:pPr>
        <w:jc w:val="center"/>
      </w:pPr>
      <w:r>
        <w:t>Vs.</w:t>
      </w:r>
    </w:p>
    <w:p w:rsidR="00564762" w:rsidRDefault="00564762" w:rsidP="00564762">
      <w:pPr>
        <w:jc w:val="center"/>
      </w:pPr>
    </w:p>
    <w:p w:rsidR="00564762" w:rsidRDefault="00564762" w:rsidP="00564762">
      <w:pPr>
        <w:jc w:val="center"/>
      </w:pPr>
      <w:r>
        <w:t>Manjeet Kaur &amp; Ors.</w:t>
      </w:r>
    </w:p>
    <w:p w:rsidR="00564762" w:rsidRDefault="00564762" w:rsidP="00564762">
      <w:pPr>
        <w:jc w:val="center"/>
      </w:pPr>
    </w:p>
    <w:p w:rsidR="00564762" w:rsidRDefault="00564762" w:rsidP="00564762">
      <w:pPr>
        <w:jc w:val="center"/>
      </w:pPr>
      <w:r>
        <w:t>C.A.No.4580 of 2011</w:t>
      </w:r>
    </w:p>
    <w:p w:rsidR="00564762" w:rsidRDefault="00564762" w:rsidP="00564762">
      <w:pPr>
        <w:jc w:val="center"/>
      </w:pPr>
    </w:p>
    <w:p w:rsidR="00564762" w:rsidRDefault="00564762" w:rsidP="00564762">
      <w:pPr>
        <w:jc w:val="center"/>
      </w:pPr>
      <w:r>
        <w:t>(Dalveer Bhandari,J., V.S.Sirpurkar and Deepak Verma,JJ.,)</w:t>
      </w:r>
    </w:p>
    <w:p w:rsidR="00564762" w:rsidRDefault="00564762" w:rsidP="00564762">
      <w:pPr>
        <w:jc w:val="center"/>
      </w:pPr>
    </w:p>
    <w:p w:rsidR="00564762" w:rsidRDefault="00564762" w:rsidP="00564762">
      <w:pPr>
        <w:jc w:val="center"/>
      </w:pPr>
      <w:r>
        <w:t>11.05.2011</w:t>
      </w:r>
    </w:p>
    <w:p w:rsidR="00564762" w:rsidRPr="00564762" w:rsidRDefault="00564762" w:rsidP="00564762">
      <w:pPr>
        <w:jc w:val="center"/>
        <w:rPr>
          <w:b/>
        </w:rPr>
      </w:pPr>
    </w:p>
    <w:p w:rsidR="00564762" w:rsidRPr="00564762" w:rsidRDefault="00564762" w:rsidP="00564762">
      <w:pPr>
        <w:jc w:val="center"/>
        <w:rPr>
          <w:b/>
        </w:rPr>
      </w:pPr>
      <w:r w:rsidRPr="00564762">
        <w:rPr>
          <w:b/>
        </w:rPr>
        <w:t>ORDER</w:t>
      </w:r>
    </w:p>
    <w:p w:rsidR="00564762" w:rsidRDefault="00564762" w:rsidP="00564762">
      <w:pPr>
        <w:jc w:val="both"/>
      </w:pPr>
    </w:p>
    <w:p w:rsidR="00564762" w:rsidRDefault="00564762" w:rsidP="00564762">
      <w:pPr>
        <w:jc w:val="both"/>
      </w:pPr>
      <w:r>
        <w:t>SLP(Civil)No.17065/2009</w:t>
      </w:r>
    </w:p>
    <w:p w:rsidR="00564762" w:rsidRDefault="00564762" w:rsidP="00564762">
      <w:pPr>
        <w:jc w:val="both"/>
      </w:pPr>
    </w:p>
    <w:p w:rsidR="00564762" w:rsidRDefault="00564762" w:rsidP="00564762">
      <w:pPr>
        <w:jc w:val="both"/>
      </w:pPr>
      <w:r>
        <w:t>1. Leave granted.</w:t>
      </w:r>
    </w:p>
    <w:p w:rsidR="00564762" w:rsidRDefault="00564762" w:rsidP="00564762">
      <w:pPr>
        <w:jc w:val="both"/>
      </w:pPr>
    </w:p>
    <w:p w:rsidR="00564762" w:rsidRDefault="00564762" w:rsidP="00564762">
      <w:pPr>
        <w:jc w:val="both"/>
      </w:pPr>
      <w:r>
        <w:t>2. In pursuance to the directions passed by this Court on 21.4.2011, the appellant United India Insurance Co. Ltd. has already deposited the amount of Rs.1,17,907/- and Rs.93,147/- in these appeals respectively. The respondents-claimants are permitted to withdraw the said amounts.</w:t>
      </w:r>
    </w:p>
    <w:p w:rsidR="00564762" w:rsidRDefault="00564762" w:rsidP="00564762">
      <w:pPr>
        <w:jc w:val="both"/>
      </w:pPr>
    </w:p>
    <w:p w:rsidR="00564762" w:rsidRDefault="00564762" w:rsidP="00564762">
      <w:pPr>
        <w:jc w:val="both"/>
      </w:pPr>
      <w:r>
        <w:t>3. Sudesh Kumar - the owner of the vehicle in question (who is Respondent No.5 and Respondent No.3 respectively in these appeals) is present in Court. He was directed to deposit 1/3rd of the amount of compensation as awarded by the Motor Accident Claims Tribunal. Learned counsel appearing for Sudesh Kumar prays for some time to deposit the said amount. We direct that the 1/3rd of the award, amounting to Rs.3,61,801/- be deposited by Sudesh Kumar in two equal installments, the first installment be deposited on or before 30th June, 2011 and the second installment be deposited on or before 31st July, 2011. In case of default, the amount shall carry interest at the rate of 18% per annum.</w:t>
      </w:r>
    </w:p>
    <w:p w:rsidR="00564762" w:rsidRDefault="00564762" w:rsidP="00564762">
      <w:pPr>
        <w:jc w:val="both"/>
      </w:pPr>
    </w:p>
    <w:p w:rsidR="00564762" w:rsidRDefault="00564762" w:rsidP="00564762">
      <w:pPr>
        <w:jc w:val="both"/>
      </w:pPr>
      <w:r>
        <w:t>4. The respondents-claimants are also permitted to withdraw the amount to be deposited by Sudesh Kumar.</w:t>
      </w:r>
    </w:p>
    <w:p w:rsidR="00564762" w:rsidRDefault="00564762" w:rsidP="00564762">
      <w:pPr>
        <w:jc w:val="both"/>
      </w:pPr>
    </w:p>
    <w:p w:rsidR="00564762" w:rsidRDefault="00564762" w:rsidP="00564762">
      <w:pPr>
        <w:jc w:val="both"/>
      </w:pPr>
      <w:r>
        <w:t>5. The Registry is directed to release the amounts to the claimants after proper verification, as expeditiously as possible. With these observations and directions, these appeals are disposed of.</w:t>
      </w:r>
    </w:p>
    <w:p w:rsidR="00564762" w:rsidRDefault="00564762" w:rsidP="00564762">
      <w:pPr>
        <w:jc w:val="both"/>
      </w:pPr>
    </w:p>
    <w:p w:rsidR="003307C8" w:rsidRPr="00564762" w:rsidRDefault="003307C8" w:rsidP="00564762">
      <w:pPr>
        <w:jc w:val="both"/>
      </w:pPr>
    </w:p>
    <w:sectPr w:rsidR="003307C8" w:rsidRPr="00564762"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657B" w:rsidRDefault="00C8657B" w:rsidP="00CF3BB7">
      <w:r>
        <w:separator/>
      </w:r>
    </w:p>
  </w:endnote>
  <w:endnote w:type="continuationSeparator" w:id="1">
    <w:p w:rsidR="00C8657B" w:rsidRDefault="00C8657B"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B7690D" w:rsidRPr="00CF3BB7">
          <w:rPr>
            <w:sz w:val="22"/>
            <w:szCs w:val="22"/>
          </w:rPr>
          <w:fldChar w:fldCharType="begin"/>
        </w:r>
        <w:r w:rsidRPr="00CF3BB7">
          <w:rPr>
            <w:sz w:val="22"/>
            <w:szCs w:val="22"/>
          </w:rPr>
          <w:instrText xml:space="preserve"> PAGE   \* MERGEFORMAT </w:instrText>
        </w:r>
        <w:r w:rsidR="00B7690D" w:rsidRPr="00CF3BB7">
          <w:rPr>
            <w:sz w:val="22"/>
            <w:szCs w:val="22"/>
          </w:rPr>
          <w:fldChar w:fldCharType="separate"/>
        </w:r>
        <w:r w:rsidR="00564762">
          <w:rPr>
            <w:noProof/>
            <w:sz w:val="22"/>
            <w:szCs w:val="22"/>
          </w:rPr>
          <w:t>1</w:t>
        </w:r>
        <w:r w:rsidR="00B7690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657B" w:rsidRDefault="00C8657B" w:rsidP="00CF3BB7">
      <w:r>
        <w:separator/>
      </w:r>
    </w:p>
  </w:footnote>
  <w:footnote w:type="continuationSeparator" w:id="1">
    <w:p w:rsidR="00C8657B" w:rsidRDefault="00C8657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106EC"/>
    <w:rsid w:val="00022791"/>
    <w:rsid w:val="000308D7"/>
    <w:rsid w:val="00034AF3"/>
    <w:rsid w:val="000415B5"/>
    <w:rsid w:val="0004501A"/>
    <w:rsid w:val="00055D73"/>
    <w:rsid w:val="00057C1D"/>
    <w:rsid w:val="00065E7A"/>
    <w:rsid w:val="000745ED"/>
    <w:rsid w:val="00082A3D"/>
    <w:rsid w:val="00082E25"/>
    <w:rsid w:val="0008378B"/>
    <w:rsid w:val="000C3881"/>
    <w:rsid w:val="000C6801"/>
    <w:rsid w:val="000D110C"/>
    <w:rsid w:val="000D1D7E"/>
    <w:rsid w:val="000E253B"/>
    <w:rsid w:val="000F5244"/>
    <w:rsid w:val="00107926"/>
    <w:rsid w:val="00125702"/>
    <w:rsid w:val="00125C48"/>
    <w:rsid w:val="00141EEA"/>
    <w:rsid w:val="00147176"/>
    <w:rsid w:val="001636F4"/>
    <w:rsid w:val="00171B91"/>
    <w:rsid w:val="001739CF"/>
    <w:rsid w:val="001814D2"/>
    <w:rsid w:val="001A6A07"/>
    <w:rsid w:val="001B03EC"/>
    <w:rsid w:val="001B136A"/>
    <w:rsid w:val="001B422C"/>
    <w:rsid w:val="001B4A5D"/>
    <w:rsid w:val="001C41B3"/>
    <w:rsid w:val="001C7098"/>
    <w:rsid w:val="001D1A2B"/>
    <w:rsid w:val="001D3ED1"/>
    <w:rsid w:val="001D6BCB"/>
    <w:rsid w:val="001F3021"/>
    <w:rsid w:val="001F6260"/>
    <w:rsid w:val="001F6A69"/>
    <w:rsid w:val="00201F1C"/>
    <w:rsid w:val="00205FCF"/>
    <w:rsid w:val="00206E8B"/>
    <w:rsid w:val="0021751D"/>
    <w:rsid w:val="00221136"/>
    <w:rsid w:val="002221EE"/>
    <w:rsid w:val="00237519"/>
    <w:rsid w:val="00242B83"/>
    <w:rsid w:val="002562DC"/>
    <w:rsid w:val="002631B9"/>
    <w:rsid w:val="0026514D"/>
    <w:rsid w:val="00267C4A"/>
    <w:rsid w:val="00271E3B"/>
    <w:rsid w:val="00274707"/>
    <w:rsid w:val="00274750"/>
    <w:rsid w:val="0029023A"/>
    <w:rsid w:val="002962DB"/>
    <w:rsid w:val="002A7742"/>
    <w:rsid w:val="002C3FFF"/>
    <w:rsid w:val="002C6CD4"/>
    <w:rsid w:val="002E2090"/>
    <w:rsid w:val="002E5238"/>
    <w:rsid w:val="0030350A"/>
    <w:rsid w:val="0032606F"/>
    <w:rsid w:val="003274D9"/>
    <w:rsid w:val="003307C8"/>
    <w:rsid w:val="003311AA"/>
    <w:rsid w:val="003326DD"/>
    <w:rsid w:val="0034269F"/>
    <w:rsid w:val="00343482"/>
    <w:rsid w:val="00353FC5"/>
    <w:rsid w:val="00355CAD"/>
    <w:rsid w:val="0036446D"/>
    <w:rsid w:val="0036795D"/>
    <w:rsid w:val="00375317"/>
    <w:rsid w:val="00377E24"/>
    <w:rsid w:val="003962DC"/>
    <w:rsid w:val="003B0F52"/>
    <w:rsid w:val="003C0BF1"/>
    <w:rsid w:val="003C1334"/>
    <w:rsid w:val="003C2873"/>
    <w:rsid w:val="003D0099"/>
    <w:rsid w:val="003D0402"/>
    <w:rsid w:val="003D0CBD"/>
    <w:rsid w:val="003E05D3"/>
    <w:rsid w:val="003F36BD"/>
    <w:rsid w:val="004212C9"/>
    <w:rsid w:val="00424856"/>
    <w:rsid w:val="0043738D"/>
    <w:rsid w:val="0045064B"/>
    <w:rsid w:val="00451D36"/>
    <w:rsid w:val="00453F41"/>
    <w:rsid w:val="0047703D"/>
    <w:rsid w:val="00482779"/>
    <w:rsid w:val="004A453B"/>
    <w:rsid w:val="004B3982"/>
    <w:rsid w:val="004C4282"/>
    <w:rsid w:val="004E0D9F"/>
    <w:rsid w:val="004F191C"/>
    <w:rsid w:val="004F2B0C"/>
    <w:rsid w:val="005007C7"/>
    <w:rsid w:val="00502550"/>
    <w:rsid w:val="00511205"/>
    <w:rsid w:val="005210B0"/>
    <w:rsid w:val="00522177"/>
    <w:rsid w:val="00522ABB"/>
    <w:rsid w:val="00524B9D"/>
    <w:rsid w:val="00533ECA"/>
    <w:rsid w:val="0054338F"/>
    <w:rsid w:val="0055414D"/>
    <w:rsid w:val="00564762"/>
    <w:rsid w:val="00567879"/>
    <w:rsid w:val="00567970"/>
    <w:rsid w:val="00570450"/>
    <w:rsid w:val="0057092C"/>
    <w:rsid w:val="005732FD"/>
    <w:rsid w:val="005804EA"/>
    <w:rsid w:val="00581B8E"/>
    <w:rsid w:val="0058585A"/>
    <w:rsid w:val="0059546E"/>
    <w:rsid w:val="005B36F4"/>
    <w:rsid w:val="005B451B"/>
    <w:rsid w:val="005B5100"/>
    <w:rsid w:val="005C78DE"/>
    <w:rsid w:val="005D1DFD"/>
    <w:rsid w:val="005D7E69"/>
    <w:rsid w:val="005E4B38"/>
    <w:rsid w:val="005E6F68"/>
    <w:rsid w:val="00600176"/>
    <w:rsid w:val="00604F06"/>
    <w:rsid w:val="006110CE"/>
    <w:rsid w:val="00615716"/>
    <w:rsid w:val="006212D9"/>
    <w:rsid w:val="00622DE9"/>
    <w:rsid w:val="00661143"/>
    <w:rsid w:val="00670D8F"/>
    <w:rsid w:val="00671E60"/>
    <w:rsid w:val="006732AA"/>
    <w:rsid w:val="00684B86"/>
    <w:rsid w:val="0068588D"/>
    <w:rsid w:val="006859CE"/>
    <w:rsid w:val="00687788"/>
    <w:rsid w:val="00694436"/>
    <w:rsid w:val="006969AA"/>
    <w:rsid w:val="006B3ACF"/>
    <w:rsid w:val="006C2F37"/>
    <w:rsid w:val="006C4CE8"/>
    <w:rsid w:val="006C5A7A"/>
    <w:rsid w:val="006F33DA"/>
    <w:rsid w:val="00707364"/>
    <w:rsid w:val="00712051"/>
    <w:rsid w:val="0071362B"/>
    <w:rsid w:val="007212FB"/>
    <w:rsid w:val="0072452B"/>
    <w:rsid w:val="00732783"/>
    <w:rsid w:val="00735CD7"/>
    <w:rsid w:val="00745C3E"/>
    <w:rsid w:val="00747586"/>
    <w:rsid w:val="007618D1"/>
    <w:rsid w:val="007820BA"/>
    <w:rsid w:val="007854E8"/>
    <w:rsid w:val="007946E6"/>
    <w:rsid w:val="007A230D"/>
    <w:rsid w:val="007A319C"/>
    <w:rsid w:val="007A6D36"/>
    <w:rsid w:val="007B5C4B"/>
    <w:rsid w:val="007C7EF9"/>
    <w:rsid w:val="007D5F48"/>
    <w:rsid w:val="007D6E59"/>
    <w:rsid w:val="007E2208"/>
    <w:rsid w:val="007F6F75"/>
    <w:rsid w:val="00800CDD"/>
    <w:rsid w:val="0082182E"/>
    <w:rsid w:val="00822C46"/>
    <w:rsid w:val="0082401A"/>
    <w:rsid w:val="0083264B"/>
    <w:rsid w:val="008428D6"/>
    <w:rsid w:val="00843666"/>
    <w:rsid w:val="0085428B"/>
    <w:rsid w:val="008566A0"/>
    <w:rsid w:val="0088047C"/>
    <w:rsid w:val="00884EEE"/>
    <w:rsid w:val="008911CB"/>
    <w:rsid w:val="008952FB"/>
    <w:rsid w:val="008B417A"/>
    <w:rsid w:val="008C7793"/>
    <w:rsid w:val="008C7CE8"/>
    <w:rsid w:val="008D19DC"/>
    <w:rsid w:val="008E21C3"/>
    <w:rsid w:val="008E539F"/>
    <w:rsid w:val="00922A44"/>
    <w:rsid w:val="009361AE"/>
    <w:rsid w:val="0094133B"/>
    <w:rsid w:val="00941E4C"/>
    <w:rsid w:val="009424EF"/>
    <w:rsid w:val="00943C3B"/>
    <w:rsid w:val="00951CDA"/>
    <w:rsid w:val="00962B0B"/>
    <w:rsid w:val="009638D5"/>
    <w:rsid w:val="00994234"/>
    <w:rsid w:val="009A2AF4"/>
    <w:rsid w:val="009B20C3"/>
    <w:rsid w:val="009B69C1"/>
    <w:rsid w:val="009C6630"/>
    <w:rsid w:val="009D2CDC"/>
    <w:rsid w:val="009E719F"/>
    <w:rsid w:val="009F0DE5"/>
    <w:rsid w:val="009F10CE"/>
    <w:rsid w:val="00A03B6F"/>
    <w:rsid w:val="00A101DA"/>
    <w:rsid w:val="00A2017D"/>
    <w:rsid w:val="00A235B4"/>
    <w:rsid w:val="00A3038C"/>
    <w:rsid w:val="00A54CBD"/>
    <w:rsid w:val="00A721D8"/>
    <w:rsid w:val="00A94F25"/>
    <w:rsid w:val="00AB25D0"/>
    <w:rsid w:val="00AC32AE"/>
    <w:rsid w:val="00AE2CD7"/>
    <w:rsid w:val="00AF72E0"/>
    <w:rsid w:val="00B029C1"/>
    <w:rsid w:val="00B02FB1"/>
    <w:rsid w:val="00B12DDF"/>
    <w:rsid w:val="00B14509"/>
    <w:rsid w:val="00B161CD"/>
    <w:rsid w:val="00B20BB0"/>
    <w:rsid w:val="00B34271"/>
    <w:rsid w:val="00B46EB1"/>
    <w:rsid w:val="00B52D42"/>
    <w:rsid w:val="00B53232"/>
    <w:rsid w:val="00B54108"/>
    <w:rsid w:val="00B54C19"/>
    <w:rsid w:val="00B61F24"/>
    <w:rsid w:val="00B62B1A"/>
    <w:rsid w:val="00B670A0"/>
    <w:rsid w:val="00B67CD2"/>
    <w:rsid w:val="00B71668"/>
    <w:rsid w:val="00B746B1"/>
    <w:rsid w:val="00B76037"/>
    <w:rsid w:val="00B7690D"/>
    <w:rsid w:val="00B86FD0"/>
    <w:rsid w:val="00BB51E9"/>
    <w:rsid w:val="00BB6970"/>
    <w:rsid w:val="00BB7D6F"/>
    <w:rsid w:val="00BD6540"/>
    <w:rsid w:val="00BE34E5"/>
    <w:rsid w:val="00BF664C"/>
    <w:rsid w:val="00BF6E28"/>
    <w:rsid w:val="00C03E06"/>
    <w:rsid w:val="00C04408"/>
    <w:rsid w:val="00C17CF0"/>
    <w:rsid w:val="00C26AB0"/>
    <w:rsid w:val="00C35D9A"/>
    <w:rsid w:val="00C6004E"/>
    <w:rsid w:val="00C620FE"/>
    <w:rsid w:val="00C66AD2"/>
    <w:rsid w:val="00C8657B"/>
    <w:rsid w:val="00C87D0E"/>
    <w:rsid w:val="00CA05D9"/>
    <w:rsid w:val="00CB1919"/>
    <w:rsid w:val="00CB7283"/>
    <w:rsid w:val="00CD401D"/>
    <w:rsid w:val="00CE175D"/>
    <w:rsid w:val="00CE5127"/>
    <w:rsid w:val="00CE534E"/>
    <w:rsid w:val="00CF3BB7"/>
    <w:rsid w:val="00D14BA8"/>
    <w:rsid w:val="00D21C5E"/>
    <w:rsid w:val="00D30336"/>
    <w:rsid w:val="00D420D4"/>
    <w:rsid w:val="00D60EBE"/>
    <w:rsid w:val="00D76A6D"/>
    <w:rsid w:val="00D9771F"/>
    <w:rsid w:val="00DA02DC"/>
    <w:rsid w:val="00DA2EE9"/>
    <w:rsid w:val="00DB00CC"/>
    <w:rsid w:val="00DB2074"/>
    <w:rsid w:val="00DD1CAD"/>
    <w:rsid w:val="00DD79DD"/>
    <w:rsid w:val="00DE0080"/>
    <w:rsid w:val="00DF675D"/>
    <w:rsid w:val="00E01C59"/>
    <w:rsid w:val="00E121A6"/>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545"/>
    <w:rsid w:val="00EA420E"/>
    <w:rsid w:val="00EC1DBA"/>
    <w:rsid w:val="00EC2B6E"/>
    <w:rsid w:val="00EC308D"/>
    <w:rsid w:val="00EC5536"/>
    <w:rsid w:val="00EE3F45"/>
    <w:rsid w:val="00EF5E39"/>
    <w:rsid w:val="00F05B73"/>
    <w:rsid w:val="00F13E09"/>
    <w:rsid w:val="00F20074"/>
    <w:rsid w:val="00F31EB3"/>
    <w:rsid w:val="00F72DB3"/>
    <w:rsid w:val="00F74358"/>
    <w:rsid w:val="00F77B3B"/>
    <w:rsid w:val="00F95704"/>
    <w:rsid w:val="00FA5C99"/>
    <w:rsid w:val="00FC7346"/>
    <w:rsid w:val="00FD02F5"/>
    <w:rsid w:val="00FD0E81"/>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803254">
          <w:marLeft w:val="0"/>
          <w:marRight w:val="0"/>
          <w:marTop w:val="0"/>
          <w:marBottom w:val="15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13958998">
          <w:marLeft w:val="0"/>
          <w:marRight w:val="0"/>
          <w:marTop w:val="0"/>
          <w:marBottom w:val="75"/>
          <w:divBdr>
            <w:top w:val="none" w:sz="0" w:space="0" w:color="auto"/>
            <w:left w:val="none" w:sz="0" w:space="0" w:color="auto"/>
            <w:bottom w:val="none" w:sz="0" w:space="0" w:color="auto"/>
            <w:right w:val="none" w:sz="0" w:space="0" w:color="auto"/>
          </w:divBdr>
        </w:div>
        <w:div w:id="8378885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2016-09-05T06:46:00Z</cp:lastPrinted>
  <dcterms:created xsi:type="dcterms:W3CDTF">2016-09-05T06:52:00Z</dcterms:created>
  <dcterms:modified xsi:type="dcterms:W3CDTF">2016-09-05T06:52:00Z</dcterms:modified>
</cp:coreProperties>
</file>