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F46" w:rsidRDefault="002468F6">
      <w:pPr>
        <w:pStyle w:val="Heading10"/>
        <w:keepNext/>
        <w:keepLines/>
        <w:shd w:val="clear" w:color="auto" w:fill="auto"/>
        <w:ind w:left="260"/>
      </w:pPr>
      <w:bookmarkStart w:id="0" w:name="bookmark0"/>
      <w:r>
        <w:t>SUPREME COURT OF INDIA</w:t>
      </w:r>
      <w:bookmarkEnd w:id="0"/>
    </w:p>
    <w:p w:rsidR="0015426C" w:rsidRDefault="002468F6">
      <w:pPr>
        <w:pStyle w:val="Bodytext0"/>
        <w:shd w:val="clear" w:color="auto" w:fill="auto"/>
        <w:ind w:left="260"/>
      </w:pPr>
      <w:r>
        <w:t xml:space="preserve">Shiv Kumar </w:t>
      </w:r>
    </w:p>
    <w:p w:rsidR="00ED4F46" w:rsidRDefault="002468F6">
      <w:pPr>
        <w:pStyle w:val="Bodytext0"/>
        <w:shd w:val="clear" w:color="auto" w:fill="auto"/>
        <w:ind w:left="260"/>
      </w:pPr>
      <w:r>
        <w:t>Vs.</w:t>
      </w:r>
    </w:p>
    <w:p w:rsidR="0015426C" w:rsidRDefault="002468F6">
      <w:pPr>
        <w:pStyle w:val="Bodytext0"/>
        <w:shd w:val="clear" w:color="auto" w:fill="auto"/>
        <w:ind w:left="260"/>
      </w:pPr>
      <w:r>
        <w:t>State of Punjab</w:t>
      </w:r>
    </w:p>
    <w:p w:rsidR="0015426C" w:rsidRDefault="002468F6">
      <w:pPr>
        <w:pStyle w:val="Bodytext0"/>
        <w:shd w:val="clear" w:color="auto" w:fill="auto"/>
        <w:ind w:left="260"/>
      </w:pPr>
      <w:r>
        <w:t xml:space="preserve"> Crl.A.No.1511 of 2004 </w:t>
      </w:r>
    </w:p>
    <w:p w:rsidR="00ED4F46" w:rsidRDefault="002468F6">
      <w:pPr>
        <w:pStyle w:val="Bodytext0"/>
        <w:shd w:val="clear" w:color="auto" w:fill="auto"/>
        <w:ind w:left="260"/>
      </w:pPr>
      <w:r>
        <w:t>(H.L. Dattu and Anil R. Dave JJ.)</w:t>
      </w:r>
    </w:p>
    <w:p w:rsidR="00ED4F46" w:rsidRDefault="002468F6">
      <w:pPr>
        <w:pStyle w:val="Bodytext0"/>
        <w:shd w:val="clear" w:color="auto" w:fill="auto"/>
        <w:ind w:left="260"/>
      </w:pPr>
      <w:r>
        <w:t>26.04.2012</w:t>
      </w:r>
    </w:p>
    <w:p w:rsidR="00ED4F46" w:rsidRDefault="002468F6">
      <w:pPr>
        <w:pStyle w:val="Heading10"/>
        <w:keepNext/>
        <w:keepLines/>
        <w:shd w:val="clear" w:color="auto" w:fill="auto"/>
        <w:ind w:left="260"/>
      </w:pPr>
      <w:bookmarkStart w:id="1" w:name="bookmark1"/>
      <w:r>
        <w:t>ORDER</w:t>
      </w:r>
      <w:bookmarkEnd w:id="1"/>
    </w:p>
    <w:p w:rsidR="00ED4F46" w:rsidRDefault="002468F6">
      <w:pPr>
        <w:pStyle w:val="Bodytext0"/>
        <w:numPr>
          <w:ilvl w:val="0"/>
          <w:numId w:val="1"/>
        </w:numPr>
        <w:shd w:val="clear" w:color="auto" w:fill="auto"/>
        <w:spacing w:after="300" w:line="322" w:lineRule="exact"/>
        <w:ind w:left="20" w:right="280"/>
        <w:jc w:val="both"/>
      </w:pPr>
      <w:r>
        <w:t xml:space="preserve"> Learned counsel for the appellant has filed the Death Certificate of the appellant herein, inter alia, bringing to our notice that the appellant had expired on 30.03.2011.</w:t>
      </w:r>
    </w:p>
    <w:p w:rsidR="00ED4F46" w:rsidRDefault="002468F6">
      <w:pPr>
        <w:pStyle w:val="Bodytext0"/>
        <w:numPr>
          <w:ilvl w:val="0"/>
          <w:numId w:val="1"/>
        </w:numPr>
        <w:shd w:val="clear" w:color="auto" w:fill="auto"/>
        <w:spacing w:after="589" w:line="322" w:lineRule="exact"/>
        <w:ind w:left="20" w:right="280"/>
        <w:jc w:val="both"/>
      </w:pPr>
      <w:r>
        <w:t xml:space="preserve"> In view of the death of the appellant, the only order that can be passed in this m</w:t>
      </w:r>
      <w:r>
        <w:t>atter is that the appeal stands abated.</w:t>
      </w:r>
    </w:p>
    <w:p w:rsidR="00ED4F46" w:rsidRDefault="002468F6">
      <w:pPr>
        <w:pStyle w:val="Bodytext0"/>
        <w:shd w:val="clear" w:color="auto" w:fill="auto"/>
        <w:spacing w:line="260" w:lineRule="exact"/>
        <w:ind w:left="20"/>
        <w:jc w:val="both"/>
        <w:sectPr w:rsidR="00ED4F46">
          <w:headerReference w:type="default" r:id="rId7"/>
          <w:type w:val="continuous"/>
          <w:pgSz w:w="12240" w:h="15840"/>
          <w:pgMar w:top="1267" w:right="1293" w:bottom="585" w:left="1317" w:header="0" w:footer="3" w:gutter="0"/>
          <w:cols w:space="720"/>
          <w:noEndnote/>
          <w:docGrid w:linePitch="360"/>
        </w:sectPr>
      </w:pPr>
      <w:r>
        <w:t>Ordered accordingly.</w:t>
      </w:r>
    </w:p>
    <w:p w:rsidR="00ED4F46" w:rsidRDefault="00ED4F46">
      <w:pPr>
        <w:spacing w:line="240" w:lineRule="exact"/>
        <w:rPr>
          <w:sz w:val="19"/>
          <w:szCs w:val="19"/>
        </w:rPr>
      </w:pPr>
    </w:p>
    <w:p w:rsidR="00ED4F46" w:rsidRDefault="00ED4F46">
      <w:pPr>
        <w:spacing w:line="240" w:lineRule="exact"/>
        <w:rPr>
          <w:sz w:val="19"/>
          <w:szCs w:val="19"/>
        </w:rPr>
      </w:pPr>
    </w:p>
    <w:p w:rsidR="00ED4F46" w:rsidRDefault="00ED4F46">
      <w:pPr>
        <w:spacing w:line="240" w:lineRule="exact"/>
        <w:rPr>
          <w:sz w:val="19"/>
          <w:szCs w:val="19"/>
        </w:rPr>
      </w:pPr>
    </w:p>
    <w:p w:rsidR="00ED4F46" w:rsidRDefault="00ED4F46">
      <w:pPr>
        <w:spacing w:line="240" w:lineRule="exact"/>
        <w:rPr>
          <w:sz w:val="19"/>
          <w:szCs w:val="19"/>
        </w:rPr>
      </w:pPr>
    </w:p>
    <w:p w:rsidR="00ED4F46" w:rsidRDefault="00ED4F46">
      <w:pPr>
        <w:spacing w:line="240" w:lineRule="exact"/>
        <w:rPr>
          <w:sz w:val="19"/>
          <w:szCs w:val="19"/>
        </w:rPr>
      </w:pPr>
    </w:p>
    <w:p w:rsidR="00ED4F46" w:rsidRDefault="00ED4F46">
      <w:pPr>
        <w:spacing w:line="240" w:lineRule="exact"/>
        <w:rPr>
          <w:sz w:val="19"/>
          <w:szCs w:val="19"/>
        </w:rPr>
      </w:pPr>
    </w:p>
    <w:p w:rsidR="00ED4F46" w:rsidRDefault="00ED4F46">
      <w:pPr>
        <w:spacing w:line="240" w:lineRule="exact"/>
        <w:rPr>
          <w:sz w:val="19"/>
          <w:szCs w:val="19"/>
        </w:rPr>
      </w:pPr>
    </w:p>
    <w:p w:rsidR="00ED4F46" w:rsidRDefault="00ED4F46">
      <w:pPr>
        <w:spacing w:line="240" w:lineRule="exact"/>
        <w:rPr>
          <w:sz w:val="19"/>
          <w:szCs w:val="19"/>
        </w:rPr>
      </w:pPr>
    </w:p>
    <w:p w:rsidR="00ED4F46" w:rsidRDefault="00ED4F46">
      <w:pPr>
        <w:spacing w:line="240" w:lineRule="exact"/>
        <w:rPr>
          <w:sz w:val="19"/>
          <w:szCs w:val="19"/>
        </w:rPr>
      </w:pPr>
    </w:p>
    <w:p w:rsidR="00ED4F46" w:rsidRDefault="00ED4F46">
      <w:pPr>
        <w:spacing w:line="240" w:lineRule="exact"/>
        <w:rPr>
          <w:sz w:val="19"/>
          <w:szCs w:val="19"/>
        </w:rPr>
      </w:pPr>
    </w:p>
    <w:p w:rsidR="00ED4F46" w:rsidRDefault="00ED4F46">
      <w:pPr>
        <w:spacing w:line="240" w:lineRule="exact"/>
        <w:rPr>
          <w:sz w:val="19"/>
          <w:szCs w:val="19"/>
        </w:rPr>
      </w:pPr>
    </w:p>
    <w:p w:rsidR="00ED4F46" w:rsidRDefault="00ED4F46">
      <w:pPr>
        <w:spacing w:line="240" w:lineRule="exact"/>
        <w:rPr>
          <w:sz w:val="19"/>
          <w:szCs w:val="19"/>
        </w:rPr>
      </w:pPr>
    </w:p>
    <w:p w:rsidR="00ED4F46" w:rsidRDefault="00ED4F46">
      <w:pPr>
        <w:spacing w:line="240" w:lineRule="exact"/>
        <w:rPr>
          <w:sz w:val="19"/>
          <w:szCs w:val="19"/>
        </w:rPr>
      </w:pPr>
    </w:p>
    <w:p w:rsidR="00ED4F46" w:rsidRDefault="00ED4F46">
      <w:pPr>
        <w:spacing w:line="240" w:lineRule="exact"/>
        <w:rPr>
          <w:sz w:val="19"/>
          <w:szCs w:val="19"/>
        </w:rPr>
      </w:pPr>
    </w:p>
    <w:p w:rsidR="00ED4F46" w:rsidRDefault="00ED4F46">
      <w:pPr>
        <w:spacing w:line="240" w:lineRule="exact"/>
        <w:rPr>
          <w:sz w:val="19"/>
          <w:szCs w:val="19"/>
        </w:rPr>
      </w:pPr>
    </w:p>
    <w:p w:rsidR="00ED4F46" w:rsidRDefault="00ED4F46">
      <w:pPr>
        <w:spacing w:line="240" w:lineRule="exact"/>
        <w:rPr>
          <w:sz w:val="19"/>
          <w:szCs w:val="19"/>
        </w:rPr>
      </w:pPr>
    </w:p>
    <w:p w:rsidR="00ED4F46" w:rsidRDefault="00ED4F46">
      <w:pPr>
        <w:spacing w:line="240" w:lineRule="exact"/>
        <w:rPr>
          <w:sz w:val="19"/>
          <w:szCs w:val="19"/>
        </w:rPr>
      </w:pPr>
    </w:p>
    <w:p w:rsidR="00ED4F46" w:rsidRDefault="00ED4F46">
      <w:pPr>
        <w:spacing w:line="240" w:lineRule="exact"/>
        <w:rPr>
          <w:sz w:val="19"/>
          <w:szCs w:val="19"/>
        </w:rPr>
      </w:pPr>
    </w:p>
    <w:p w:rsidR="00ED4F46" w:rsidRDefault="00ED4F46">
      <w:pPr>
        <w:spacing w:line="240" w:lineRule="exact"/>
        <w:rPr>
          <w:sz w:val="19"/>
          <w:szCs w:val="19"/>
        </w:rPr>
      </w:pPr>
    </w:p>
    <w:p w:rsidR="00ED4F46" w:rsidRDefault="00ED4F46">
      <w:pPr>
        <w:spacing w:line="240" w:lineRule="exact"/>
        <w:rPr>
          <w:sz w:val="19"/>
          <w:szCs w:val="19"/>
        </w:rPr>
      </w:pPr>
    </w:p>
    <w:p w:rsidR="00ED4F46" w:rsidRDefault="00ED4F46">
      <w:pPr>
        <w:spacing w:before="69" w:after="69" w:line="240" w:lineRule="exact"/>
        <w:rPr>
          <w:sz w:val="19"/>
          <w:szCs w:val="19"/>
        </w:rPr>
      </w:pPr>
    </w:p>
    <w:p w:rsidR="00ED4F46" w:rsidRDefault="00ED4F46">
      <w:pPr>
        <w:rPr>
          <w:sz w:val="2"/>
          <w:szCs w:val="2"/>
        </w:rPr>
        <w:sectPr w:rsidR="00ED4F46">
          <w:type w:val="continuous"/>
          <w:pgSz w:w="12240" w:h="15840"/>
          <w:pgMar w:top="0" w:right="0" w:bottom="0" w:left="0" w:header="0" w:footer="3" w:gutter="0"/>
          <w:cols w:space="720"/>
          <w:noEndnote/>
          <w:docGrid w:linePitch="360"/>
        </w:sectPr>
      </w:pPr>
    </w:p>
    <w:p w:rsidR="00ED4F46" w:rsidRDefault="002468F6">
      <w:pPr>
        <w:pStyle w:val="Bodytext20"/>
        <w:framePr w:h="216" w:wrap="around" w:vAnchor="text" w:hAnchor="margin" w:x="8409" w:y="6"/>
        <w:shd w:val="clear" w:color="auto" w:fill="auto"/>
        <w:spacing w:line="210" w:lineRule="exact"/>
        <w:ind w:left="100"/>
      </w:pPr>
      <w:r>
        <w:rPr>
          <w:rStyle w:val="Bodytext2Exact"/>
          <w:spacing w:val="0"/>
        </w:rPr>
        <w:t>SpotLaw</w:t>
      </w:r>
    </w:p>
    <w:p w:rsidR="00ED4F46" w:rsidRDefault="002468F6">
      <w:pPr>
        <w:pStyle w:val="Bodytext3"/>
        <w:framePr w:h="220" w:wrap="around" w:vAnchor="text" w:hAnchor="margin" w:x="5135" w:y="-7"/>
        <w:shd w:val="clear" w:color="auto" w:fill="auto"/>
        <w:spacing w:line="220" w:lineRule="exact"/>
        <w:ind w:left="100"/>
      </w:pPr>
      <w:r>
        <w:t>1</w:t>
      </w:r>
    </w:p>
    <w:p w:rsidR="00ED4F46" w:rsidRDefault="002468F6">
      <w:pPr>
        <w:pStyle w:val="Bodytext20"/>
        <w:shd w:val="clear" w:color="auto" w:fill="auto"/>
        <w:spacing w:line="220" w:lineRule="exact"/>
      </w:pPr>
      <w:r>
        <w:lastRenderedPageBreak/>
        <w:t>Law Information Center</w:t>
      </w:r>
    </w:p>
    <w:sectPr w:rsidR="00ED4F46" w:rsidSect="00ED4F46">
      <w:type w:val="continuous"/>
      <w:pgSz w:w="12240" w:h="15840"/>
      <w:pgMar w:top="1267" w:right="8320" w:bottom="585" w:left="13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8F6" w:rsidRDefault="002468F6" w:rsidP="00ED4F46">
      <w:r>
        <w:separator/>
      </w:r>
    </w:p>
  </w:endnote>
  <w:endnote w:type="continuationSeparator" w:id="1">
    <w:p w:rsidR="002468F6" w:rsidRDefault="002468F6" w:rsidP="00ED4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8F6" w:rsidRDefault="002468F6"/>
  </w:footnote>
  <w:footnote w:type="continuationSeparator" w:id="1">
    <w:p w:rsidR="002468F6" w:rsidRDefault="002468F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F46" w:rsidRDefault="00ED4F46">
    <w:pPr>
      <w:rPr>
        <w:sz w:val="2"/>
        <w:szCs w:val="2"/>
      </w:rPr>
    </w:pPr>
    <w:r w:rsidRPr="00ED4F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5.2pt;margin-top:27.4pt;width:98.4pt;height:10.8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D4F46" w:rsidRDefault="002468F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(2012) INDSC 0198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03AAA"/>
    <w:multiLevelType w:val="multilevel"/>
    <w:tmpl w:val="A8C40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ED4F46"/>
    <w:rsid w:val="0015426C"/>
    <w:rsid w:val="002468F6"/>
    <w:rsid w:val="00ED4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4F4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4F46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ED4F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ED4F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sid w:val="00ED4F46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Bodytext">
    <w:name w:val="Body text_"/>
    <w:basedOn w:val="DefaultParagraphFont"/>
    <w:link w:val="Bodytext0"/>
    <w:rsid w:val="00ED4F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Exact">
    <w:name w:val="Body text (2) Exact"/>
    <w:basedOn w:val="DefaultParagraphFont"/>
    <w:rsid w:val="00ED4F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Bodytext3Exact">
    <w:name w:val="Body text (3) Exact"/>
    <w:basedOn w:val="DefaultParagraphFont"/>
    <w:link w:val="Bodytext3"/>
    <w:rsid w:val="00ED4F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sid w:val="00ED4F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0">
    <w:name w:val="Heading #1"/>
    <w:basedOn w:val="Normal"/>
    <w:link w:val="Heading1"/>
    <w:rsid w:val="00ED4F46"/>
    <w:pPr>
      <w:shd w:val="clear" w:color="auto" w:fill="FFFFFF"/>
      <w:spacing w:line="64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ED4F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0">
    <w:name w:val="Body text"/>
    <w:basedOn w:val="Normal"/>
    <w:link w:val="Bodytext"/>
    <w:rsid w:val="00ED4F46"/>
    <w:pPr>
      <w:shd w:val="clear" w:color="auto" w:fill="FFFFFF"/>
      <w:spacing w:line="64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Normal"/>
    <w:link w:val="Bodytext2"/>
    <w:rsid w:val="00ED4F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">
    <w:name w:val="Body text (3)"/>
    <w:basedOn w:val="Normal"/>
    <w:link w:val="Bodytext3Exact"/>
    <w:rsid w:val="00ED4F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Mantu</dc:creator>
  <cp:lastModifiedBy>Mantu</cp:lastModifiedBy>
  <cp:revision>1</cp:revision>
  <dcterms:created xsi:type="dcterms:W3CDTF">2017-06-27T13:21:00Z</dcterms:created>
  <dcterms:modified xsi:type="dcterms:W3CDTF">2017-06-27T13:22:00Z</dcterms:modified>
</cp:coreProperties>
</file>