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066" w:rsidRDefault="00E11066" w:rsidP="00E11066">
      <w:pPr>
        <w:spacing w:after="0" w:line="240" w:lineRule="auto"/>
        <w:jc w:val="center"/>
        <w:rPr>
          <w:rFonts w:ascii="Times New Roman" w:hAnsi="Times New Roman" w:cs="Times New Roman"/>
          <w:b/>
          <w:sz w:val="25"/>
          <w:szCs w:val="25"/>
        </w:rPr>
      </w:pPr>
      <w:r w:rsidRPr="00E11066">
        <w:rPr>
          <w:rFonts w:ascii="Times New Roman" w:hAnsi="Times New Roman" w:cs="Times New Roman"/>
          <w:b/>
          <w:sz w:val="25"/>
          <w:szCs w:val="25"/>
        </w:rPr>
        <w:t>SUPREME COURT OF INDIA</w:t>
      </w:r>
    </w:p>
    <w:p w:rsidR="00E11066" w:rsidRPr="00E11066" w:rsidRDefault="00E11066" w:rsidP="00E11066">
      <w:pPr>
        <w:spacing w:after="0" w:line="240" w:lineRule="auto"/>
        <w:jc w:val="center"/>
        <w:rPr>
          <w:rFonts w:ascii="Times New Roman" w:hAnsi="Times New Roman" w:cs="Times New Roman"/>
          <w:b/>
          <w:sz w:val="25"/>
          <w:szCs w:val="25"/>
        </w:rPr>
      </w:pPr>
    </w:p>
    <w:p w:rsidR="00E11066" w:rsidRDefault="00E11066" w:rsidP="00E11066">
      <w:pPr>
        <w:spacing w:after="0" w:line="240" w:lineRule="auto"/>
        <w:jc w:val="center"/>
        <w:rPr>
          <w:rFonts w:ascii="Times New Roman" w:hAnsi="Times New Roman" w:cs="Times New Roman"/>
          <w:sz w:val="25"/>
          <w:szCs w:val="25"/>
        </w:rPr>
      </w:pPr>
      <w:r w:rsidRPr="00E11066">
        <w:rPr>
          <w:rFonts w:ascii="Times New Roman" w:hAnsi="Times New Roman" w:cs="Times New Roman"/>
          <w:sz w:val="25"/>
          <w:szCs w:val="25"/>
        </w:rPr>
        <w:t>Saraswathy</w:t>
      </w:r>
    </w:p>
    <w:p w:rsidR="00E11066" w:rsidRDefault="00E11066" w:rsidP="00E11066">
      <w:pPr>
        <w:spacing w:after="0" w:line="240" w:lineRule="auto"/>
        <w:jc w:val="center"/>
        <w:rPr>
          <w:rFonts w:ascii="Times New Roman" w:hAnsi="Times New Roman" w:cs="Times New Roman"/>
          <w:sz w:val="25"/>
          <w:szCs w:val="25"/>
        </w:rPr>
      </w:pPr>
    </w:p>
    <w:p w:rsidR="00E11066" w:rsidRDefault="00E11066" w:rsidP="00E11066">
      <w:pPr>
        <w:spacing w:after="0" w:line="240" w:lineRule="auto"/>
        <w:jc w:val="center"/>
        <w:rPr>
          <w:rFonts w:ascii="Times New Roman" w:hAnsi="Times New Roman" w:cs="Times New Roman"/>
          <w:sz w:val="25"/>
          <w:szCs w:val="25"/>
        </w:rPr>
      </w:pPr>
      <w:r w:rsidRPr="00E11066">
        <w:rPr>
          <w:rFonts w:ascii="Times New Roman" w:hAnsi="Times New Roman" w:cs="Times New Roman"/>
          <w:sz w:val="25"/>
          <w:szCs w:val="25"/>
        </w:rPr>
        <w:t>Vs</w:t>
      </w:r>
      <w:r>
        <w:rPr>
          <w:rFonts w:ascii="Times New Roman" w:hAnsi="Times New Roman" w:cs="Times New Roman"/>
          <w:sz w:val="25"/>
          <w:szCs w:val="25"/>
        </w:rPr>
        <w:t>.</w:t>
      </w:r>
    </w:p>
    <w:p w:rsidR="00E11066" w:rsidRPr="00E11066" w:rsidRDefault="00E11066" w:rsidP="00E11066">
      <w:pPr>
        <w:spacing w:after="0" w:line="240" w:lineRule="auto"/>
        <w:jc w:val="center"/>
        <w:rPr>
          <w:rFonts w:ascii="Times New Roman" w:hAnsi="Times New Roman" w:cs="Times New Roman"/>
          <w:sz w:val="25"/>
          <w:szCs w:val="25"/>
        </w:rPr>
      </w:pPr>
    </w:p>
    <w:p w:rsidR="00E11066" w:rsidRDefault="00E11066" w:rsidP="00E11066">
      <w:pPr>
        <w:spacing w:after="0" w:line="240" w:lineRule="auto"/>
        <w:jc w:val="center"/>
        <w:rPr>
          <w:rFonts w:ascii="Times New Roman" w:hAnsi="Times New Roman" w:cs="Times New Roman"/>
          <w:sz w:val="25"/>
          <w:szCs w:val="25"/>
        </w:rPr>
      </w:pPr>
      <w:r w:rsidRPr="00E11066">
        <w:rPr>
          <w:rFonts w:ascii="Times New Roman" w:hAnsi="Times New Roman" w:cs="Times New Roman"/>
          <w:sz w:val="25"/>
          <w:szCs w:val="25"/>
        </w:rPr>
        <w:t>Babu</w:t>
      </w:r>
    </w:p>
    <w:p w:rsidR="00E11066" w:rsidRDefault="00E11066" w:rsidP="00E11066">
      <w:pPr>
        <w:spacing w:after="0" w:line="240" w:lineRule="auto"/>
        <w:jc w:val="center"/>
        <w:rPr>
          <w:rFonts w:ascii="Times New Roman" w:hAnsi="Times New Roman" w:cs="Times New Roman"/>
          <w:sz w:val="25"/>
          <w:szCs w:val="25"/>
        </w:rPr>
      </w:pPr>
    </w:p>
    <w:p w:rsidR="00E11066" w:rsidRDefault="00E11066" w:rsidP="00E11066">
      <w:pPr>
        <w:spacing w:after="0" w:line="240" w:lineRule="auto"/>
        <w:jc w:val="center"/>
        <w:rPr>
          <w:rFonts w:ascii="Times New Roman" w:hAnsi="Times New Roman" w:cs="Times New Roman"/>
          <w:sz w:val="25"/>
          <w:szCs w:val="25"/>
        </w:rPr>
      </w:pPr>
      <w:r w:rsidRPr="00E11066">
        <w:rPr>
          <w:rFonts w:ascii="Times New Roman" w:hAnsi="Times New Roman" w:cs="Times New Roman"/>
          <w:sz w:val="25"/>
          <w:szCs w:val="25"/>
        </w:rPr>
        <w:t>Cr</w:t>
      </w:r>
      <w:r>
        <w:rPr>
          <w:rFonts w:ascii="Times New Roman" w:hAnsi="Times New Roman" w:cs="Times New Roman"/>
          <w:sz w:val="25"/>
          <w:szCs w:val="25"/>
        </w:rPr>
        <w:t>l.</w:t>
      </w:r>
      <w:r w:rsidRPr="00E11066">
        <w:rPr>
          <w:rFonts w:ascii="Times New Roman" w:hAnsi="Times New Roman" w:cs="Times New Roman"/>
          <w:sz w:val="25"/>
          <w:szCs w:val="25"/>
        </w:rPr>
        <w:t>A</w:t>
      </w:r>
      <w:r>
        <w:rPr>
          <w:rFonts w:ascii="Times New Roman" w:hAnsi="Times New Roman" w:cs="Times New Roman"/>
          <w:sz w:val="25"/>
          <w:szCs w:val="25"/>
        </w:rPr>
        <w:t>.No.</w:t>
      </w:r>
      <w:r w:rsidRPr="00E11066">
        <w:rPr>
          <w:rFonts w:ascii="Times New Roman" w:hAnsi="Times New Roman" w:cs="Times New Roman"/>
          <w:sz w:val="25"/>
          <w:szCs w:val="25"/>
        </w:rPr>
        <w:t xml:space="preserve">1999 </w:t>
      </w:r>
      <w:r>
        <w:rPr>
          <w:rFonts w:ascii="Times New Roman" w:hAnsi="Times New Roman" w:cs="Times New Roman"/>
          <w:sz w:val="25"/>
          <w:szCs w:val="25"/>
        </w:rPr>
        <w:t>of</w:t>
      </w:r>
      <w:r w:rsidRPr="00E11066">
        <w:rPr>
          <w:rFonts w:ascii="Times New Roman" w:hAnsi="Times New Roman" w:cs="Times New Roman"/>
          <w:sz w:val="25"/>
          <w:szCs w:val="25"/>
        </w:rPr>
        <w:t xml:space="preserve"> 2013</w:t>
      </w:r>
    </w:p>
    <w:p w:rsidR="00E11066" w:rsidRDefault="00E11066" w:rsidP="00E11066">
      <w:pPr>
        <w:spacing w:after="0" w:line="240" w:lineRule="auto"/>
        <w:jc w:val="center"/>
        <w:rPr>
          <w:rFonts w:ascii="Times New Roman" w:hAnsi="Times New Roman" w:cs="Times New Roman"/>
          <w:sz w:val="25"/>
          <w:szCs w:val="25"/>
        </w:rPr>
      </w:pPr>
    </w:p>
    <w:p w:rsidR="00E11066" w:rsidRDefault="00E11066" w:rsidP="00E1106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r w:rsidRPr="00E11066">
        <w:rPr>
          <w:rFonts w:ascii="Times New Roman" w:hAnsi="Times New Roman" w:cs="Times New Roman"/>
          <w:sz w:val="25"/>
          <w:szCs w:val="25"/>
        </w:rPr>
        <w:t>S.J.Mukhopadhaya and V. Gopala Gowda</w:t>
      </w:r>
      <w:r>
        <w:rPr>
          <w:rFonts w:ascii="Times New Roman" w:hAnsi="Times New Roman" w:cs="Times New Roman"/>
          <w:sz w:val="25"/>
          <w:szCs w:val="25"/>
        </w:rPr>
        <w:t>, JJ.)</w:t>
      </w:r>
    </w:p>
    <w:p w:rsidR="00E11066" w:rsidRDefault="00E11066" w:rsidP="00E11066">
      <w:pPr>
        <w:spacing w:after="0" w:line="240" w:lineRule="auto"/>
        <w:jc w:val="center"/>
        <w:rPr>
          <w:rFonts w:ascii="Times New Roman" w:hAnsi="Times New Roman" w:cs="Times New Roman"/>
          <w:sz w:val="25"/>
          <w:szCs w:val="25"/>
        </w:rPr>
      </w:pPr>
    </w:p>
    <w:p w:rsidR="00E11066" w:rsidRPr="00E11066" w:rsidRDefault="00E11066" w:rsidP="00E1106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25.11.2013</w:t>
      </w:r>
    </w:p>
    <w:p w:rsidR="00E11066" w:rsidRDefault="00E11066" w:rsidP="00E11066">
      <w:pPr>
        <w:spacing w:after="0" w:line="240" w:lineRule="auto"/>
        <w:jc w:val="center"/>
        <w:rPr>
          <w:rFonts w:ascii="Times New Roman" w:hAnsi="Times New Roman" w:cs="Times New Roman"/>
          <w:sz w:val="25"/>
          <w:szCs w:val="25"/>
        </w:rPr>
      </w:pPr>
    </w:p>
    <w:p w:rsidR="00E11066" w:rsidRPr="00E11066" w:rsidRDefault="00E11066" w:rsidP="00E11066">
      <w:pPr>
        <w:spacing w:after="0" w:line="240" w:lineRule="auto"/>
        <w:jc w:val="center"/>
        <w:rPr>
          <w:rFonts w:ascii="Times New Roman" w:hAnsi="Times New Roman" w:cs="Times New Roman"/>
          <w:b/>
          <w:sz w:val="25"/>
          <w:szCs w:val="25"/>
        </w:rPr>
      </w:pPr>
      <w:r w:rsidRPr="00E11066">
        <w:rPr>
          <w:rFonts w:ascii="Times New Roman" w:hAnsi="Times New Roman" w:cs="Times New Roman"/>
          <w:b/>
          <w:sz w:val="25"/>
          <w:szCs w:val="25"/>
        </w:rPr>
        <w:t>JUDGMENT</w:t>
      </w:r>
    </w:p>
    <w:p w:rsidR="00E11066" w:rsidRPr="00E11066" w:rsidRDefault="00E11066" w:rsidP="00E11066">
      <w:pPr>
        <w:spacing w:after="0" w:line="240" w:lineRule="auto"/>
        <w:jc w:val="both"/>
        <w:rPr>
          <w:rFonts w:ascii="Times New Roman" w:hAnsi="Times New Roman" w:cs="Times New Roman"/>
          <w:sz w:val="25"/>
          <w:szCs w:val="25"/>
        </w:rPr>
      </w:pPr>
    </w:p>
    <w:p w:rsidR="00E11066" w:rsidRDefault="00E11066" w:rsidP="00E11066">
      <w:pPr>
        <w:spacing w:after="0" w:line="240" w:lineRule="auto"/>
        <w:jc w:val="both"/>
        <w:rPr>
          <w:rFonts w:ascii="Times New Roman" w:hAnsi="Times New Roman" w:cs="Times New Roman"/>
          <w:b/>
          <w:sz w:val="25"/>
          <w:szCs w:val="25"/>
        </w:rPr>
      </w:pPr>
      <w:r w:rsidRPr="00E11066">
        <w:rPr>
          <w:rFonts w:ascii="Times New Roman" w:hAnsi="Times New Roman" w:cs="Times New Roman"/>
          <w:b/>
          <w:sz w:val="25"/>
          <w:szCs w:val="25"/>
        </w:rPr>
        <w:t>S.J.Mukhopadhaya, J.</w:t>
      </w:r>
    </w:p>
    <w:p w:rsidR="00E11066" w:rsidRPr="00E11066" w:rsidRDefault="00E11066" w:rsidP="00E11066">
      <w:pPr>
        <w:spacing w:after="0" w:line="240" w:lineRule="auto"/>
        <w:jc w:val="both"/>
        <w:rPr>
          <w:rFonts w:ascii="Times New Roman" w:hAnsi="Times New Roman" w:cs="Times New Roman"/>
          <w:b/>
          <w:sz w:val="25"/>
          <w:szCs w:val="25"/>
        </w:rPr>
      </w:pPr>
    </w:p>
    <w:p w:rsidR="00E11066" w:rsidRDefault="00E11066" w:rsidP="00E1106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E11066">
        <w:rPr>
          <w:rFonts w:ascii="Times New Roman" w:hAnsi="Times New Roman" w:cs="Times New Roman"/>
          <w:sz w:val="25"/>
          <w:szCs w:val="25"/>
        </w:rPr>
        <w:t>Leave granted. This appeal has been preferred by the appellant-wife against the judgment and order dated 13th December, 2011 passed by the High Court of Judicature at Madras. By the impugned judgment, the High Court dismissed the criminal revision case filed by the appellant and thus affirmed the order of First Appellate Court.</w:t>
      </w:r>
    </w:p>
    <w:p w:rsidR="00E11066" w:rsidRPr="00E11066" w:rsidRDefault="00E11066" w:rsidP="00E11066">
      <w:pPr>
        <w:spacing w:after="0" w:line="240" w:lineRule="auto"/>
        <w:jc w:val="both"/>
        <w:rPr>
          <w:rFonts w:ascii="Times New Roman" w:hAnsi="Times New Roman" w:cs="Times New Roman"/>
          <w:sz w:val="25"/>
          <w:szCs w:val="25"/>
        </w:rPr>
      </w:pPr>
    </w:p>
    <w:p w:rsidR="00E11066" w:rsidRDefault="00E11066" w:rsidP="00E11066">
      <w:pPr>
        <w:spacing w:after="0" w:line="240" w:lineRule="auto"/>
        <w:jc w:val="both"/>
        <w:rPr>
          <w:rFonts w:ascii="Times New Roman" w:hAnsi="Times New Roman" w:cs="Times New Roman"/>
          <w:sz w:val="25"/>
          <w:szCs w:val="25"/>
        </w:rPr>
      </w:pPr>
      <w:r w:rsidRPr="00E11066">
        <w:rPr>
          <w:rFonts w:ascii="Times New Roman" w:hAnsi="Times New Roman" w:cs="Times New Roman"/>
          <w:sz w:val="25"/>
          <w:szCs w:val="25"/>
        </w:rPr>
        <w:t>2. The pertinent facts of the case are as follows:</w:t>
      </w:r>
    </w:p>
    <w:p w:rsidR="00E11066" w:rsidRDefault="00E11066" w:rsidP="00E11066">
      <w:pPr>
        <w:spacing w:after="0" w:line="240" w:lineRule="auto"/>
        <w:jc w:val="both"/>
        <w:rPr>
          <w:rFonts w:ascii="Times New Roman" w:hAnsi="Times New Roman" w:cs="Times New Roman"/>
          <w:sz w:val="25"/>
          <w:szCs w:val="25"/>
        </w:rPr>
      </w:pPr>
    </w:p>
    <w:p w:rsidR="00E11066" w:rsidRDefault="00E11066" w:rsidP="00E11066">
      <w:pPr>
        <w:spacing w:after="0" w:line="240" w:lineRule="auto"/>
        <w:jc w:val="both"/>
        <w:rPr>
          <w:rFonts w:ascii="Times New Roman" w:hAnsi="Times New Roman" w:cs="Times New Roman"/>
          <w:sz w:val="25"/>
          <w:szCs w:val="25"/>
        </w:rPr>
      </w:pPr>
      <w:r w:rsidRPr="00E11066">
        <w:rPr>
          <w:rFonts w:ascii="Times New Roman" w:hAnsi="Times New Roman" w:cs="Times New Roman"/>
          <w:sz w:val="25"/>
          <w:szCs w:val="25"/>
        </w:rPr>
        <w:t xml:space="preserve"> The parties to the present dispute are married to each other and the said marriage was solemnized</w:t>
      </w:r>
      <w:r>
        <w:rPr>
          <w:rFonts w:ascii="Times New Roman" w:hAnsi="Times New Roman" w:cs="Times New Roman"/>
          <w:sz w:val="25"/>
          <w:szCs w:val="25"/>
        </w:rPr>
        <w:t xml:space="preserve"> </w:t>
      </w:r>
      <w:r w:rsidRPr="00E11066">
        <w:rPr>
          <w:rFonts w:ascii="Times New Roman" w:hAnsi="Times New Roman" w:cs="Times New Roman"/>
          <w:sz w:val="25"/>
          <w:szCs w:val="25"/>
        </w:rPr>
        <w:t>on 17th February, 2000. According to the appellant,</w:t>
      </w:r>
      <w:r>
        <w:rPr>
          <w:rFonts w:ascii="Times New Roman" w:hAnsi="Times New Roman" w:cs="Times New Roman"/>
          <w:sz w:val="25"/>
          <w:szCs w:val="25"/>
        </w:rPr>
        <w:t xml:space="preserve"> </w:t>
      </w:r>
      <w:r w:rsidRPr="00E11066">
        <w:rPr>
          <w:rFonts w:ascii="Times New Roman" w:hAnsi="Times New Roman" w:cs="Times New Roman"/>
          <w:sz w:val="25"/>
          <w:szCs w:val="25"/>
        </w:rPr>
        <w:t xml:space="preserve">she brought 50 sovereign gold ornaments and 1 kg silver articles as stridhan also Rs.10,000/- was given to the respondent. After marriage the appellant lived in her matrimonial house at Padi, Chennai. After four months of the marriage, the respondent-husband and his family demanded more dowry in the form of cash and jewels. The appellant was not able to satisfy the said demand. Therefore, she was thrown out of her matrimonial house by the respondent and her in-laws. Another allegation of the appellant is that after sending out the appellant from her matrimonial house, the respondent-husband intended to marry again. On hearing such </w:t>
      </w:r>
      <w:r w:rsidR="00FC2069" w:rsidRPr="00E11066">
        <w:rPr>
          <w:rFonts w:ascii="Times New Roman" w:hAnsi="Times New Roman" w:cs="Times New Roman"/>
          <w:sz w:val="25"/>
          <w:szCs w:val="25"/>
        </w:rPr>
        <w:t>rum our</w:t>
      </w:r>
      <w:r w:rsidRPr="00E11066">
        <w:rPr>
          <w:rFonts w:ascii="Times New Roman" w:hAnsi="Times New Roman" w:cs="Times New Roman"/>
          <w:sz w:val="25"/>
          <w:szCs w:val="25"/>
        </w:rPr>
        <w:t>, the appellant filed petition under Section 9 of the Hindu Marriage Act, 1955 (hereinafter referred to as, "the HM Act, 1955") bearing no. H.M.O.P. No. 216 of 2001 before the Principal Subordinate Judge, Chengalpattu, Tamil Nadu for restitution of conjugal rights.</w:t>
      </w:r>
    </w:p>
    <w:p w:rsidR="00E11066" w:rsidRDefault="00E11066" w:rsidP="00E11066">
      <w:pPr>
        <w:spacing w:after="0" w:line="240" w:lineRule="auto"/>
        <w:jc w:val="both"/>
        <w:rPr>
          <w:rFonts w:ascii="Times New Roman" w:hAnsi="Times New Roman" w:cs="Times New Roman"/>
          <w:sz w:val="25"/>
          <w:szCs w:val="25"/>
        </w:rPr>
      </w:pPr>
    </w:p>
    <w:p w:rsidR="00E11066" w:rsidRDefault="00E11066" w:rsidP="00E11066">
      <w:pPr>
        <w:spacing w:after="0" w:line="240" w:lineRule="auto"/>
        <w:jc w:val="both"/>
        <w:rPr>
          <w:rFonts w:ascii="Times New Roman" w:hAnsi="Times New Roman" w:cs="Times New Roman"/>
          <w:sz w:val="25"/>
          <w:szCs w:val="25"/>
        </w:rPr>
      </w:pPr>
      <w:r w:rsidRPr="00E11066">
        <w:rPr>
          <w:rFonts w:ascii="Times New Roman" w:hAnsi="Times New Roman" w:cs="Times New Roman"/>
          <w:sz w:val="25"/>
          <w:szCs w:val="25"/>
        </w:rPr>
        <w:t>The respondent-husband on the other hand filed H.M.O.P. No. 123 of 2002 under Section 13(1) (ia) and (iv) of the HMA Act, 1955 before the Principal</w:t>
      </w:r>
      <w:r>
        <w:rPr>
          <w:rFonts w:ascii="Times New Roman" w:hAnsi="Times New Roman" w:cs="Times New Roman"/>
          <w:sz w:val="25"/>
          <w:szCs w:val="25"/>
        </w:rPr>
        <w:t xml:space="preserve"> </w:t>
      </w:r>
      <w:r w:rsidRPr="00E11066">
        <w:rPr>
          <w:rFonts w:ascii="Times New Roman" w:hAnsi="Times New Roman" w:cs="Times New Roman"/>
          <w:sz w:val="25"/>
          <w:szCs w:val="25"/>
        </w:rPr>
        <w:t>Subordinate Judge, Chengalpattu, Tamil Nadu for dissolution of marriage between the appellant and the respondent .</w:t>
      </w:r>
    </w:p>
    <w:p w:rsidR="00E11066" w:rsidRDefault="00E11066" w:rsidP="00E11066">
      <w:pPr>
        <w:spacing w:after="0" w:line="240" w:lineRule="auto"/>
        <w:jc w:val="both"/>
        <w:rPr>
          <w:rFonts w:ascii="Times New Roman" w:hAnsi="Times New Roman" w:cs="Times New Roman"/>
          <w:sz w:val="25"/>
          <w:szCs w:val="25"/>
        </w:rPr>
      </w:pPr>
    </w:p>
    <w:p w:rsidR="006D3F0D" w:rsidRDefault="00E11066" w:rsidP="00E1106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 </w:t>
      </w:r>
      <w:r w:rsidRPr="00E11066">
        <w:rPr>
          <w:rFonts w:ascii="Times New Roman" w:hAnsi="Times New Roman" w:cs="Times New Roman"/>
          <w:sz w:val="25"/>
          <w:szCs w:val="25"/>
        </w:rPr>
        <w:t xml:space="preserve">On 5th April, 2006, the learned Principal Subordinate Judge, Chengalpattu, Tamil Nadu dismissed the petition for dissolution of marriage filed by the respondent-husband and </w:t>
      </w:r>
      <w:r w:rsidRPr="00E11066">
        <w:rPr>
          <w:rFonts w:ascii="Times New Roman" w:hAnsi="Times New Roman" w:cs="Times New Roman"/>
          <w:sz w:val="25"/>
          <w:szCs w:val="25"/>
        </w:rPr>
        <w:lastRenderedPageBreak/>
        <w:t>allowed the petition for restitution of conjugal rights filed by the appellant-wife with the condition that the appellant should not insist for setting up of a separate residence by leaving the matrimonial home of the respondent</w:t>
      </w:r>
      <w:r>
        <w:rPr>
          <w:rFonts w:ascii="Times New Roman" w:hAnsi="Times New Roman" w:cs="Times New Roman"/>
          <w:sz w:val="25"/>
          <w:szCs w:val="25"/>
        </w:rPr>
        <w:t xml:space="preserve">. </w:t>
      </w:r>
    </w:p>
    <w:p w:rsidR="006D3F0D" w:rsidRDefault="006D3F0D" w:rsidP="00E11066">
      <w:pPr>
        <w:spacing w:after="0" w:line="240" w:lineRule="auto"/>
        <w:jc w:val="both"/>
        <w:rPr>
          <w:rFonts w:ascii="Times New Roman" w:hAnsi="Times New Roman" w:cs="Times New Roman"/>
          <w:sz w:val="25"/>
          <w:szCs w:val="25"/>
        </w:rPr>
      </w:pPr>
    </w:p>
    <w:p w:rsidR="006D3F0D" w:rsidRDefault="00E11066" w:rsidP="00E11066">
      <w:pPr>
        <w:spacing w:after="0" w:line="240" w:lineRule="auto"/>
        <w:jc w:val="both"/>
        <w:rPr>
          <w:rFonts w:ascii="Times New Roman" w:hAnsi="Times New Roman" w:cs="Times New Roman"/>
          <w:sz w:val="25"/>
          <w:szCs w:val="25"/>
        </w:rPr>
      </w:pPr>
      <w:r w:rsidRPr="00E11066">
        <w:rPr>
          <w:rFonts w:ascii="Times New Roman" w:hAnsi="Times New Roman" w:cs="Times New Roman"/>
          <w:sz w:val="25"/>
          <w:szCs w:val="25"/>
        </w:rPr>
        <w:t>In the year 2008, the appellant filed Crl. M.P. No. 2421 of 2008 before learned XIII Metropolitan Magistrate, Egmore, Chennai against the respondent seeking re</w:t>
      </w:r>
      <w:r>
        <w:rPr>
          <w:rFonts w:ascii="Times New Roman" w:hAnsi="Times New Roman" w:cs="Times New Roman"/>
          <w:sz w:val="25"/>
          <w:szCs w:val="25"/>
        </w:rPr>
        <w:t xml:space="preserve">lief under Section 19, </w:t>
      </w:r>
      <w:r w:rsidRPr="00E11066">
        <w:rPr>
          <w:rFonts w:ascii="Times New Roman" w:hAnsi="Times New Roman" w:cs="Times New Roman"/>
          <w:sz w:val="25"/>
          <w:szCs w:val="25"/>
        </w:rPr>
        <w:t>20 and 22 of the</w:t>
      </w:r>
      <w:r>
        <w:rPr>
          <w:rFonts w:ascii="Times New Roman" w:hAnsi="Times New Roman" w:cs="Times New Roman"/>
          <w:sz w:val="25"/>
          <w:szCs w:val="25"/>
        </w:rPr>
        <w:t xml:space="preserve"> </w:t>
      </w:r>
      <w:r w:rsidRPr="00E11066">
        <w:rPr>
          <w:rFonts w:ascii="Times New Roman" w:hAnsi="Times New Roman" w:cs="Times New Roman"/>
          <w:sz w:val="25"/>
          <w:szCs w:val="25"/>
        </w:rPr>
        <w:t>Protection of Women from Domestic Violence Act, 2005 (hereinafter referred to as, "the PWD Act, 2005"). The learned XIII Metropolitan Magistrate, Egmore, Chennai partly allowed the same and directed the respondent to give maintenance of Rs.2,000/- per month to the appellant to meet out</w:t>
      </w:r>
      <w:r>
        <w:rPr>
          <w:rFonts w:ascii="Times New Roman" w:hAnsi="Times New Roman" w:cs="Times New Roman"/>
          <w:sz w:val="25"/>
          <w:szCs w:val="25"/>
        </w:rPr>
        <w:t xml:space="preserve"> </w:t>
      </w:r>
      <w:r w:rsidRPr="00E11066">
        <w:rPr>
          <w:rFonts w:ascii="Times New Roman" w:hAnsi="Times New Roman" w:cs="Times New Roman"/>
          <w:sz w:val="25"/>
          <w:szCs w:val="25"/>
        </w:rPr>
        <w:t>her medical expenses, food, shelter and clothing expenses. The Magistrate Court's held that the appellant is in domestic relationship with the respondent and the appellant being the wife of the respondent has a right to reside in the shared household. The officer in charge of the nearest Police Station was directed to give protection to the appellant for implementation of the residence orders and was also directed to assist in the implementation of the protection order.</w:t>
      </w:r>
      <w:r>
        <w:rPr>
          <w:rFonts w:ascii="Times New Roman" w:hAnsi="Times New Roman" w:cs="Times New Roman"/>
          <w:sz w:val="25"/>
          <w:szCs w:val="25"/>
        </w:rPr>
        <w:t xml:space="preserve"> </w:t>
      </w:r>
      <w:r w:rsidRPr="00E11066">
        <w:rPr>
          <w:rFonts w:ascii="Times New Roman" w:hAnsi="Times New Roman" w:cs="Times New Roman"/>
          <w:sz w:val="25"/>
          <w:szCs w:val="25"/>
        </w:rPr>
        <w:t>The respondent-husband being aggrieved preferred Criminal Appeal No. 339 of 2008 before the Sessions Court (Vth Additional Judge) at Chennai.</w:t>
      </w:r>
    </w:p>
    <w:p w:rsidR="006D3F0D" w:rsidRDefault="006D3F0D" w:rsidP="00E11066">
      <w:pPr>
        <w:spacing w:after="0" w:line="240" w:lineRule="auto"/>
        <w:jc w:val="both"/>
        <w:rPr>
          <w:rFonts w:ascii="Times New Roman" w:hAnsi="Times New Roman" w:cs="Times New Roman"/>
          <w:sz w:val="25"/>
          <w:szCs w:val="25"/>
        </w:rPr>
      </w:pPr>
    </w:p>
    <w:p w:rsidR="00E11066" w:rsidRDefault="00E11066" w:rsidP="00E1106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 </w:t>
      </w:r>
      <w:r w:rsidRPr="00E11066">
        <w:rPr>
          <w:rFonts w:ascii="Times New Roman" w:hAnsi="Times New Roman" w:cs="Times New Roman"/>
          <w:sz w:val="25"/>
          <w:szCs w:val="25"/>
        </w:rPr>
        <w:t>In the meantime, as per the order passed by the XIII Metropolitan Magistrate, Egmore, Chennai the appellant-wife went to her matrimonial house for staying with the respondent-husband house along with Protection Officer. However, the respondent did not obey the order of the Court and refused to allow the appellant-wife to enter the house and locked the door from outside and went out.</w:t>
      </w:r>
    </w:p>
    <w:p w:rsidR="006D3F0D" w:rsidRPr="00E11066" w:rsidRDefault="006D3F0D" w:rsidP="00E11066">
      <w:pPr>
        <w:spacing w:after="0" w:line="240" w:lineRule="auto"/>
        <w:jc w:val="both"/>
        <w:rPr>
          <w:rFonts w:ascii="Times New Roman" w:hAnsi="Times New Roman" w:cs="Times New Roman"/>
          <w:sz w:val="25"/>
          <w:szCs w:val="25"/>
        </w:rPr>
      </w:pPr>
    </w:p>
    <w:p w:rsidR="00E11066" w:rsidRDefault="00E11066" w:rsidP="00E11066">
      <w:pPr>
        <w:spacing w:after="0" w:line="240" w:lineRule="auto"/>
        <w:jc w:val="both"/>
        <w:rPr>
          <w:rFonts w:ascii="Times New Roman" w:hAnsi="Times New Roman" w:cs="Times New Roman"/>
          <w:sz w:val="25"/>
          <w:szCs w:val="25"/>
        </w:rPr>
      </w:pPr>
      <w:r w:rsidRPr="00E11066">
        <w:rPr>
          <w:rFonts w:ascii="Times New Roman" w:hAnsi="Times New Roman" w:cs="Times New Roman"/>
          <w:sz w:val="25"/>
          <w:szCs w:val="25"/>
        </w:rPr>
        <w:t>On 22nd December, 2008, the appellant filed a complaint against the respondent for not obeying the order of the learned XIII Metropolitan Magistrate, Egmore, Chennai and the same was registered in Ambatur T3 Korattur Police Station as FIR No. 947 of 2008 under Section 31,32 and 74 of the PWD Act, 2005. The case was committed to the learned XIII Metropolitan Magistrate, Egmore, Chennai and registered as Criminal Miscellaneous Petition No. 636 of 2011.</w:t>
      </w:r>
      <w:r w:rsidR="006D3F0D">
        <w:rPr>
          <w:rFonts w:ascii="Times New Roman" w:hAnsi="Times New Roman" w:cs="Times New Roman"/>
          <w:sz w:val="25"/>
          <w:szCs w:val="25"/>
        </w:rPr>
        <w:t xml:space="preserve"> </w:t>
      </w:r>
      <w:r w:rsidRPr="00E11066">
        <w:rPr>
          <w:rFonts w:ascii="Times New Roman" w:hAnsi="Times New Roman" w:cs="Times New Roman"/>
          <w:sz w:val="25"/>
          <w:szCs w:val="25"/>
        </w:rPr>
        <w:t>In the meantime, the Criminal Appeal No. 339 of 2008 filed by the respondent-husband was partly allowed by the Sessions Court (Vth Addl. Judge) at Chennai on 21st October, 2010. Sessions Courts by the said order set aside the order prohibiting the respondent-husband from committing acts of domestic violence as against the appellant-wife by not allowing her to live in the shared household and the order directing the respondent to reside in the house owned by respondent's mother and upheld the order granting maintenance of Rs.2,000/- per month</w:t>
      </w:r>
      <w:r w:rsidR="006D3F0D">
        <w:rPr>
          <w:rFonts w:ascii="Times New Roman" w:hAnsi="Times New Roman" w:cs="Times New Roman"/>
          <w:sz w:val="25"/>
          <w:szCs w:val="25"/>
        </w:rPr>
        <w:t xml:space="preserve"> </w:t>
      </w:r>
      <w:r w:rsidRPr="00E11066">
        <w:rPr>
          <w:rFonts w:ascii="Times New Roman" w:hAnsi="Times New Roman" w:cs="Times New Roman"/>
          <w:sz w:val="25"/>
          <w:szCs w:val="25"/>
        </w:rPr>
        <w:t>in favour of the appellant-wife by the respondent- husband.</w:t>
      </w:r>
    </w:p>
    <w:p w:rsidR="006D3F0D" w:rsidRPr="00E11066" w:rsidRDefault="006D3F0D" w:rsidP="00E11066">
      <w:pPr>
        <w:spacing w:after="0" w:line="240" w:lineRule="auto"/>
        <w:jc w:val="both"/>
        <w:rPr>
          <w:rFonts w:ascii="Times New Roman" w:hAnsi="Times New Roman" w:cs="Times New Roman"/>
          <w:sz w:val="25"/>
          <w:szCs w:val="25"/>
        </w:rPr>
      </w:pPr>
    </w:p>
    <w:p w:rsidR="00E11066" w:rsidRDefault="006D3F0D" w:rsidP="00E1106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00E11066" w:rsidRPr="00E11066">
        <w:rPr>
          <w:rFonts w:ascii="Times New Roman" w:hAnsi="Times New Roman" w:cs="Times New Roman"/>
          <w:sz w:val="25"/>
          <w:szCs w:val="25"/>
        </w:rPr>
        <w:t>Aggrieved by the aforesaid order, the appellant-wife filed Crl. R.C. No. 1321 of 2010 before the High Court. A criminal miscellaneous petition no.1 of 2010 was also filed in the said revision application. On 23rd December, 2010, the High Court granted an interim stay to the above order passed by the learned Sessions Court (Vth Addl. Judge) at Chennai.</w:t>
      </w:r>
    </w:p>
    <w:p w:rsidR="006D3F0D" w:rsidRPr="00E11066" w:rsidRDefault="006D3F0D" w:rsidP="00E11066">
      <w:pPr>
        <w:spacing w:after="0" w:line="240" w:lineRule="auto"/>
        <w:jc w:val="both"/>
        <w:rPr>
          <w:rFonts w:ascii="Times New Roman" w:hAnsi="Times New Roman" w:cs="Times New Roman"/>
          <w:sz w:val="25"/>
          <w:szCs w:val="25"/>
        </w:rPr>
      </w:pPr>
    </w:p>
    <w:p w:rsidR="006D3F0D" w:rsidRDefault="006D3F0D" w:rsidP="00E11066">
      <w:pPr>
        <w:spacing w:after="0" w:line="240" w:lineRule="auto"/>
        <w:jc w:val="both"/>
        <w:rPr>
          <w:rFonts w:ascii="Times New Roman" w:hAnsi="Times New Roman" w:cs="Times New Roman"/>
          <w:sz w:val="25"/>
          <w:szCs w:val="25"/>
        </w:rPr>
      </w:pPr>
    </w:p>
    <w:p w:rsidR="006D3F0D" w:rsidRDefault="006D3F0D" w:rsidP="00E11066">
      <w:pPr>
        <w:spacing w:after="0" w:line="240" w:lineRule="auto"/>
        <w:jc w:val="both"/>
        <w:rPr>
          <w:rFonts w:ascii="Times New Roman" w:hAnsi="Times New Roman" w:cs="Times New Roman"/>
          <w:sz w:val="25"/>
          <w:szCs w:val="25"/>
        </w:rPr>
      </w:pPr>
    </w:p>
    <w:p w:rsidR="00E11066" w:rsidRDefault="006D3F0D" w:rsidP="006D3F0D">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4. </w:t>
      </w:r>
      <w:r w:rsidR="00E11066" w:rsidRPr="00E11066">
        <w:rPr>
          <w:rFonts w:ascii="Times New Roman" w:hAnsi="Times New Roman" w:cs="Times New Roman"/>
          <w:sz w:val="25"/>
          <w:szCs w:val="25"/>
        </w:rPr>
        <w:t>In the meantime, while the matter was pending before the High Court, the learned</w:t>
      </w:r>
      <w:r w:rsidR="00E11066" w:rsidRPr="00E11066">
        <w:rPr>
          <w:rFonts w:ascii="Times New Roman" w:hAnsi="Times New Roman" w:cs="Times New Roman"/>
          <w:sz w:val="25"/>
          <w:szCs w:val="25"/>
        </w:rPr>
        <w:tab/>
        <w:t>XIII Metropolitan Magistrate, Egmore, Chennai passed an order on 24th February, 2011 in Crl. Misc. Petition No. 636 of 2011 (arising out of FIR No. 947 of 2 008) and directed the SHO, Ambatur T3 Korattur Police Station to break the door of the respondent's house in the presence of the Revenue Inspector and make accommodation for the appellant with further direction to the SHO to inquire about the belongings in the respondent's house in presence of the family members of the respondent</w:t>
      </w:r>
      <w:r>
        <w:rPr>
          <w:rFonts w:ascii="Times New Roman" w:hAnsi="Times New Roman" w:cs="Times New Roman"/>
          <w:sz w:val="25"/>
          <w:szCs w:val="25"/>
        </w:rPr>
        <w:t xml:space="preserve"> </w:t>
      </w:r>
      <w:r w:rsidR="00E11066" w:rsidRPr="00E11066">
        <w:rPr>
          <w:rFonts w:ascii="Times New Roman" w:hAnsi="Times New Roman" w:cs="Times New Roman"/>
          <w:sz w:val="25"/>
          <w:szCs w:val="25"/>
        </w:rPr>
        <w:t xml:space="preserve">with </w:t>
      </w:r>
      <w:r>
        <w:rPr>
          <w:rFonts w:ascii="Times New Roman" w:hAnsi="Times New Roman" w:cs="Times New Roman"/>
          <w:sz w:val="25"/>
          <w:szCs w:val="25"/>
        </w:rPr>
        <w:t>further direction to</w:t>
      </w:r>
      <w:r>
        <w:rPr>
          <w:rFonts w:ascii="Times New Roman" w:hAnsi="Times New Roman" w:cs="Times New Roman"/>
          <w:sz w:val="25"/>
          <w:szCs w:val="25"/>
        </w:rPr>
        <w:tab/>
        <w:t xml:space="preserve">submit the report to </w:t>
      </w:r>
      <w:r w:rsidR="00E11066" w:rsidRPr="00E11066">
        <w:rPr>
          <w:rFonts w:ascii="Times New Roman" w:hAnsi="Times New Roman" w:cs="Times New Roman"/>
          <w:sz w:val="25"/>
          <w:szCs w:val="25"/>
        </w:rPr>
        <w:t>the</w:t>
      </w:r>
      <w:r>
        <w:rPr>
          <w:rFonts w:ascii="Times New Roman" w:hAnsi="Times New Roman" w:cs="Times New Roman"/>
          <w:sz w:val="25"/>
          <w:szCs w:val="25"/>
        </w:rPr>
        <w:t xml:space="preserve"> respondent as well as</w:t>
      </w:r>
      <w:r>
        <w:rPr>
          <w:rFonts w:ascii="Times New Roman" w:hAnsi="Times New Roman" w:cs="Times New Roman"/>
          <w:sz w:val="25"/>
          <w:szCs w:val="25"/>
        </w:rPr>
        <w:tab/>
        <w:t>the Protection</w:t>
      </w:r>
      <w:r>
        <w:rPr>
          <w:rFonts w:ascii="Times New Roman" w:hAnsi="Times New Roman" w:cs="Times New Roman"/>
          <w:sz w:val="25"/>
          <w:szCs w:val="25"/>
        </w:rPr>
        <w:tab/>
        <w:t xml:space="preserve">Officer. </w:t>
      </w:r>
      <w:r w:rsidR="00E11066" w:rsidRPr="00E11066">
        <w:rPr>
          <w:rFonts w:ascii="Times New Roman" w:hAnsi="Times New Roman" w:cs="Times New Roman"/>
          <w:sz w:val="25"/>
          <w:szCs w:val="25"/>
        </w:rPr>
        <w:t>The</w:t>
      </w:r>
      <w:r>
        <w:rPr>
          <w:rFonts w:ascii="Times New Roman" w:hAnsi="Times New Roman" w:cs="Times New Roman"/>
          <w:sz w:val="25"/>
          <w:szCs w:val="25"/>
        </w:rPr>
        <w:t xml:space="preserve"> </w:t>
      </w:r>
      <w:r w:rsidR="00E11066" w:rsidRPr="00E11066">
        <w:rPr>
          <w:rFonts w:ascii="Times New Roman" w:hAnsi="Times New Roman" w:cs="Times New Roman"/>
          <w:sz w:val="25"/>
          <w:szCs w:val="25"/>
        </w:rPr>
        <w:t xml:space="preserve">respondent-husband thereafter filed a petition for vacating the order of stay dated 23rd December, 2010 and vide order dated 9th March, 2011 the High </w:t>
      </w:r>
      <w:r>
        <w:rPr>
          <w:rFonts w:ascii="Times New Roman" w:hAnsi="Times New Roman" w:cs="Times New Roman"/>
          <w:sz w:val="25"/>
          <w:szCs w:val="25"/>
        </w:rPr>
        <w:t>Court vacated the order of</w:t>
      </w:r>
      <w:r>
        <w:rPr>
          <w:rFonts w:ascii="Times New Roman" w:hAnsi="Times New Roman" w:cs="Times New Roman"/>
          <w:sz w:val="25"/>
          <w:szCs w:val="25"/>
        </w:rPr>
        <w:tab/>
        <w:t xml:space="preserve">stay </w:t>
      </w:r>
      <w:r w:rsidR="00E11066" w:rsidRPr="00E11066">
        <w:rPr>
          <w:rFonts w:ascii="Times New Roman" w:hAnsi="Times New Roman" w:cs="Times New Roman"/>
          <w:sz w:val="25"/>
          <w:szCs w:val="25"/>
        </w:rPr>
        <w:t>and made</w:t>
      </w:r>
      <w:r w:rsidR="00E11066" w:rsidRPr="00E11066">
        <w:rPr>
          <w:rFonts w:ascii="Times New Roman" w:hAnsi="Times New Roman" w:cs="Times New Roman"/>
          <w:sz w:val="25"/>
          <w:szCs w:val="25"/>
        </w:rPr>
        <w:tab/>
        <w:t>it clear that</w:t>
      </w:r>
      <w:r>
        <w:rPr>
          <w:rFonts w:ascii="Times New Roman" w:hAnsi="Times New Roman" w:cs="Times New Roman"/>
          <w:sz w:val="25"/>
          <w:szCs w:val="25"/>
        </w:rPr>
        <w:t xml:space="preserve"> appellant-wife can go</w:t>
      </w:r>
      <w:r>
        <w:rPr>
          <w:rFonts w:ascii="Times New Roman" w:hAnsi="Times New Roman" w:cs="Times New Roman"/>
          <w:sz w:val="25"/>
          <w:szCs w:val="25"/>
        </w:rPr>
        <w:tab/>
        <w:t xml:space="preserve">and reside with </w:t>
      </w:r>
      <w:r w:rsidR="00E11066" w:rsidRPr="00E11066">
        <w:rPr>
          <w:rFonts w:ascii="Times New Roman" w:hAnsi="Times New Roman" w:cs="Times New Roman"/>
          <w:sz w:val="25"/>
          <w:szCs w:val="25"/>
        </w:rPr>
        <w:t>her husband</w:t>
      </w:r>
      <w:r>
        <w:rPr>
          <w:rFonts w:ascii="Times New Roman" w:hAnsi="Times New Roman" w:cs="Times New Roman"/>
          <w:sz w:val="25"/>
          <w:szCs w:val="25"/>
        </w:rPr>
        <w:t xml:space="preserve"> </w:t>
      </w:r>
      <w:r w:rsidR="00E11066" w:rsidRPr="00E11066">
        <w:rPr>
          <w:rFonts w:ascii="Times New Roman" w:hAnsi="Times New Roman" w:cs="Times New Roman"/>
          <w:sz w:val="25"/>
          <w:szCs w:val="25"/>
        </w:rPr>
        <w:t>in his rental residence at Guduvancherry.</w:t>
      </w:r>
      <w:r>
        <w:rPr>
          <w:rFonts w:ascii="Times New Roman" w:hAnsi="Times New Roman" w:cs="Times New Roman"/>
          <w:sz w:val="25"/>
          <w:szCs w:val="25"/>
        </w:rPr>
        <w:t xml:space="preserve"> As the order aforesaid was</w:t>
      </w:r>
      <w:r>
        <w:rPr>
          <w:rFonts w:ascii="Times New Roman" w:hAnsi="Times New Roman" w:cs="Times New Roman"/>
          <w:sz w:val="25"/>
          <w:szCs w:val="25"/>
        </w:rPr>
        <w:tab/>
        <w:t>not complied</w:t>
      </w:r>
      <w:r>
        <w:rPr>
          <w:rFonts w:ascii="Times New Roman" w:hAnsi="Times New Roman" w:cs="Times New Roman"/>
          <w:sz w:val="25"/>
          <w:szCs w:val="25"/>
        </w:rPr>
        <w:tab/>
        <w:t xml:space="preserve">with by </w:t>
      </w:r>
      <w:r w:rsidR="00E11066" w:rsidRPr="00E11066">
        <w:rPr>
          <w:rFonts w:ascii="Times New Roman" w:hAnsi="Times New Roman" w:cs="Times New Roman"/>
          <w:sz w:val="25"/>
          <w:szCs w:val="25"/>
        </w:rPr>
        <w:t>the</w:t>
      </w:r>
      <w:r>
        <w:rPr>
          <w:rFonts w:ascii="Times New Roman" w:hAnsi="Times New Roman" w:cs="Times New Roman"/>
          <w:sz w:val="25"/>
          <w:szCs w:val="25"/>
        </w:rPr>
        <w:t xml:space="preserve"> </w:t>
      </w:r>
      <w:r w:rsidR="00E11066" w:rsidRPr="00E11066">
        <w:rPr>
          <w:rFonts w:ascii="Times New Roman" w:hAnsi="Times New Roman" w:cs="Times New Roman"/>
          <w:sz w:val="25"/>
          <w:szCs w:val="25"/>
        </w:rPr>
        <w:t>respondent-husband the appellant-w</w:t>
      </w:r>
      <w:r w:rsidR="00B829D8">
        <w:rPr>
          <w:rFonts w:ascii="Times New Roman" w:hAnsi="Times New Roman" w:cs="Times New Roman"/>
          <w:sz w:val="25"/>
          <w:szCs w:val="25"/>
        </w:rPr>
        <w:t xml:space="preserve">ife filed Contempt Petition </w:t>
      </w:r>
      <w:r>
        <w:rPr>
          <w:rFonts w:ascii="Times New Roman" w:hAnsi="Times New Roman" w:cs="Times New Roman"/>
          <w:sz w:val="25"/>
          <w:szCs w:val="25"/>
        </w:rPr>
        <w:t xml:space="preserve">No. 958 of 2011 against </w:t>
      </w:r>
      <w:r w:rsidR="00E11066" w:rsidRPr="00E11066">
        <w:rPr>
          <w:rFonts w:ascii="Times New Roman" w:hAnsi="Times New Roman" w:cs="Times New Roman"/>
          <w:sz w:val="25"/>
          <w:szCs w:val="25"/>
        </w:rPr>
        <w:t>the</w:t>
      </w:r>
      <w:r>
        <w:rPr>
          <w:rFonts w:ascii="Times New Roman" w:hAnsi="Times New Roman" w:cs="Times New Roman"/>
          <w:sz w:val="25"/>
          <w:szCs w:val="25"/>
        </w:rPr>
        <w:t xml:space="preserve"> </w:t>
      </w:r>
      <w:r w:rsidR="00E11066" w:rsidRPr="00E11066">
        <w:rPr>
          <w:rFonts w:ascii="Times New Roman" w:hAnsi="Times New Roman" w:cs="Times New Roman"/>
          <w:sz w:val="25"/>
          <w:szCs w:val="25"/>
        </w:rPr>
        <w:t>respondent-husband for wantonly disobeying the order dated 9th March, 2011 passed by the High Court.</w:t>
      </w:r>
    </w:p>
    <w:p w:rsidR="006D3F0D" w:rsidRPr="00E11066" w:rsidRDefault="006D3F0D" w:rsidP="00E11066">
      <w:pPr>
        <w:spacing w:after="0" w:line="240" w:lineRule="auto"/>
        <w:jc w:val="both"/>
        <w:rPr>
          <w:rFonts w:ascii="Times New Roman" w:hAnsi="Times New Roman" w:cs="Times New Roman"/>
          <w:sz w:val="25"/>
          <w:szCs w:val="25"/>
        </w:rPr>
      </w:pPr>
    </w:p>
    <w:p w:rsidR="00E11066" w:rsidRDefault="006D3F0D" w:rsidP="00E1106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00E11066" w:rsidRPr="00E11066">
        <w:rPr>
          <w:rFonts w:ascii="Times New Roman" w:hAnsi="Times New Roman" w:cs="Times New Roman"/>
          <w:sz w:val="25"/>
          <w:szCs w:val="25"/>
        </w:rPr>
        <w:t>The High Court closed the contempt petition</w:t>
      </w:r>
      <w:r>
        <w:rPr>
          <w:rFonts w:ascii="Times New Roman" w:hAnsi="Times New Roman" w:cs="Times New Roman"/>
          <w:sz w:val="25"/>
          <w:szCs w:val="25"/>
        </w:rPr>
        <w:t xml:space="preserve"> </w:t>
      </w:r>
      <w:r w:rsidR="00E11066" w:rsidRPr="00E11066">
        <w:rPr>
          <w:rFonts w:ascii="Times New Roman" w:hAnsi="Times New Roman" w:cs="Times New Roman"/>
          <w:sz w:val="25"/>
          <w:szCs w:val="25"/>
        </w:rPr>
        <w:t>vide order dated 21st July, 2011 with following</w:t>
      </w:r>
      <w:r>
        <w:rPr>
          <w:rFonts w:ascii="Times New Roman" w:hAnsi="Times New Roman" w:cs="Times New Roman"/>
          <w:sz w:val="25"/>
          <w:szCs w:val="25"/>
        </w:rPr>
        <w:t xml:space="preserve"> </w:t>
      </w:r>
      <w:r w:rsidR="00E11066" w:rsidRPr="00E11066">
        <w:rPr>
          <w:rFonts w:ascii="Times New Roman" w:hAnsi="Times New Roman" w:cs="Times New Roman"/>
          <w:sz w:val="25"/>
          <w:szCs w:val="25"/>
        </w:rPr>
        <w:t>observation:</w:t>
      </w:r>
    </w:p>
    <w:p w:rsidR="006D3F0D" w:rsidRPr="00E11066" w:rsidRDefault="006D3F0D" w:rsidP="00E11066">
      <w:pPr>
        <w:spacing w:after="0" w:line="240" w:lineRule="auto"/>
        <w:jc w:val="both"/>
        <w:rPr>
          <w:rFonts w:ascii="Times New Roman" w:hAnsi="Times New Roman" w:cs="Times New Roman"/>
          <w:sz w:val="25"/>
          <w:szCs w:val="25"/>
        </w:rPr>
      </w:pPr>
    </w:p>
    <w:p w:rsidR="00E11066" w:rsidRDefault="006D3F0D" w:rsidP="006D3F0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"In view of the categorical submission </w:t>
      </w:r>
      <w:r w:rsidR="00E11066" w:rsidRPr="00E11066">
        <w:rPr>
          <w:rFonts w:ascii="Times New Roman" w:hAnsi="Times New Roman" w:cs="Times New Roman"/>
          <w:sz w:val="25"/>
          <w:szCs w:val="25"/>
        </w:rPr>
        <w:t>made by</w:t>
      </w:r>
      <w:r>
        <w:rPr>
          <w:rFonts w:ascii="Times New Roman" w:hAnsi="Times New Roman" w:cs="Times New Roman"/>
          <w:sz w:val="25"/>
          <w:szCs w:val="25"/>
        </w:rPr>
        <w:t xml:space="preserve"> </w:t>
      </w:r>
      <w:r w:rsidR="00E11066" w:rsidRPr="00E11066">
        <w:rPr>
          <w:rFonts w:ascii="Times New Roman" w:hAnsi="Times New Roman" w:cs="Times New Roman"/>
          <w:sz w:val="25"/>
          <w:szCs w:val="25"/>
        </w:rPr>
        <w:t>the Ld</w:t>
      </w:r>
      <w:r>
        <w:rPr>
          <w:rFonts w:ascii="Times New Roman" w:hAnsi="Times New Roman" w:cs="Times New Roman"/>
          <w:sz w:val="25"/>
          <w:szCs w:val="25"/>
        </w:rPr>
        <w:t xml:space="preserve">. Counsel </w:t>
      </w:r>
      <w:r>
        <w:rPr>
          <w:rFonts w:ascii="Times New Roman" w:hAnsi="Times New Roman" w:cs="Times New Roman"/>
          <w:sz w:val="25"/>
          <w:szCs w:val="25"/>
        </w:rPr>
        <w:tab/>
        <w:t xml:space="preserve">for the respondent as </w:t>
      </w:r>
      <w:r w:rsidR="00E11066" w:rsidRPr="00E11066">
        <w:rPr>
          <w:rFonts w:ascii="Times New Roman" w:hAnsi="Times New Roman" w:cs="Times New Roman"/>
          <w:sz w:val="25"/>
          <w:szCs w:val="25"/>
        </w:rPr>
        <w:t>well as</w:t>
      </w:r>
      <w:r>
        <w:rPr>
          <w:rFonts w:ascii="Times New Roman" w:hAnsi="Times New Roman" w:cs="Times New Roman"/>
          <w:sz w:val="25"/>
          <w:szCs w:val="25"/>
        </w:rPr>
        <w:t xml:space="preserve"> </w:t>
      </w:r>
      <w:r w:rsidR="00E11066" w:rsidRPr="00E11066">
        <w:rPr>
          <w:rFonts w:ascii="Times New Roman" w:hAnsi="Times New Roman" w:cs="Times New Roman"/>
          <w:sz w:val="25"/>
          <w:szCs w:val="25"/>
        </w:rPr>
        <w:t xml:space="preserve">the statement made by the respondent herein by appearing before this court and stating that the respondent undertakes not to prevent the contempt petitioner from entering </w:t>
      </w:r>
      <w:r w:rsidR="00FC2069">
        <w:rPr>
          <w:rFonts w:ascii="Times New Roman" w:hAnsi="Times New Roman" w:cs="Times New Roman"/>
          <w:sz w:val="25"/>
          <w:szCs w:val="25"/>
        </w:rPr>
        <w:t xml:space="preserve">inside the premises at Door No. </w:t>
      </w:r>
      <w:r w:rsidR="00E11066" w:rsidRPr="00E11066">
        <w:rPr>
          <w:rFonts w:ascii="Times New Roman" w:hAnsi="Times New Roman" w:cs="Times New Roman"/>
          <w:sz w:val="25"/>
          <w:szCs w:val="25"/>
        </w:rPr>
        <w:t>80, Karpagambal Nagar, Nadivaram, Guduvancherry, Chennai and the contempt petitioner also agreed to occupy and stay in the above said premises from</w:t>
      </w:r>
      <w:r>
        <w:rPr>
          <w:rFonts w:ascii="Times New Roman" w:hAnsi="Times New Roman" w:cs="Times New Roman"/>
          <w:sz w:val="25"/>
          <w:szCs w:val="25"/>
        </w:rPr>
        <w:t xml:space="preserve"> </w:t>
      </w:r>
      <w:r w:rsidR="00E11066" w:rsidRPr="00E11066">
        <w:rPr>
          <w:rFonts w:ascii="Times New Roman" w:hAnsi="Times New Roman" w:cs="Times New Roman"/>
          <w:sz w:val="25"/>
          <w:szCs w:val="25"/>
        </w:rPr>
        <w:t>01.08.2011, the contempt petition is hereby closed."</w:t>
      </w:r>
    </w:p>
    <w:p w:rsidR="006D3F0D" w:rsidRPr="00E11066" w:rsidRDefault="006D3F0D" w:rsidP="00E11066">
      <w:pPr>
        <w:spacing w:after="0" w:line="240" w:lineRule="auto"/>
        <w:jc w:val="both"/>
        <w:rPr>
          <w:rFonts w:ascii="Times New Roman" w:hAnsi="Times New Roman" w:cs="Times New Roman"/>
          <w:sz w:val="25"/>
          <w:szCs w:val="25"/>
        </w:rPr>
      </w:pPr>
    </w:p>
    <w:p w:rsidR="00E11066" w:rsidRDefault="006D3F0D" w:rsidP="00E1106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00E11066" w:rsidRPr="00E11066">
        <w:rPr>
          <w:rFonts w:ascii="Times New Roman" w:hAnsi="Times New Roman" w:cs="Times New Roman"/>
          <w:sz w:val="25"/>
          <w:szCs w:val="25"/>
        </w:rPr>
        <w:t>There</w:t>
      </w:r>
      <w:r>
        <w:rPr>
          <w:rFonts w:ascii="Times New Roman" w:hAnsi="Times New Roman" w:cs="Times New Roman"/>
          <w:sz w:val="25"/>
          <w:szCs w:val="25"/>
        </w:rPr>
        <w:t xml:space="preserve"> after the </w:t>
      </w:r>
      <w:r w:rsidR="00E11066" w:rsidRPr="00E11066">
        <w:rPr>
          <w:rFonts w:ascii="Times New Roman" w:hAnsi="Times New Roman" w:cs="Times New Roman"/>
          <w:sz w:val="25"/>
          <w:szCs w:val="25"/>
        </w:rPr>
        <w:t>appellant made representation before Sub Inspector of Police, Guduvancherry and stated that the respondent-husband has given false address and in order to comply with the court's order, the appellant went to the address and on enquiry came to know that the address was a bogus one. The appellant thereby subm</w:t>
      </w:r>
      <w:r>
        <w:rPr>
          <w:rFonts w:ascii="Times New Roman" w:hAnsi="Times New Roman" w:cs="Times New Roman"/>
          <w:sz w:val="25"/>
          <w:szCs w:val="25"/>
        </w:rPr>
        <w:t>itted a complaint and requested the</w:t>
      </w:r>
      <w:r>
        <w:rPr>
          <w:rFonts w:ascii="Times New Roman" w:hAnsi="Times New Roman" w:cs="Times New Roman"/>
          <w:sz w:val="25"/>
          <w:szCs w:val="25"/>
        </w:rPr>
        <w:tab/>
        <w:t xml:space="preserve">police to enquire from </w:t>
      </w:r>
      <w:r w:rsidR="00E11066" w:rsidRPr="00E11066">
        <w:rPr>
          <w:rFonts w:ascii="Times New Roman" w:hAnsi="Times New Roman" w:cs="Times New Roman"/>
          <w:sz w:val="25"/>
          <w:szCs w:val="25"/>
        </w:rPr>
        <w:t>the</w:t>
      </w:r>
      <w:r>
        <w:rPr>
          <w:rFonts w:ascii="Times New Roman" w:hAnsi="Times New Roman" w:cs="Times New Roman"/>
          <w:sz w:val="25"/>
          <w:szCs w:val="25"/>
        </w:rPr>
        <w:t xml:space="preserve"> respondent to</w:t>
      </w:r>
      <w:r>
        <w:rPr>
          <w:rFonts w:ascii="Times New Roman" w:hAnsi="Times New Roman" w:cs="Times New Roman"/>
          <w:sz w:val="25"/>
          <w:szCs w:val="25"/>
        </w:rPr>
        <w:tab/>
        <w:t xml:space="preserve">ascertain the real facts </w:t>
      </w:r>
      <w:r w:rsidR="00E11066" w:rsidRPr="00E11066">
        <w:rPr>
          <w:rFonts w:ascii="Times New Roman" w:hAnsi="Times New Roman" w:cs="Times New Roman"/>
          <w:sz w:val="25"/>
          <w:szCs w:val="25"/>
        </w:rPr>
        <w:t>so as</w:t>
      </w:r>
      <w:r w:rsidR="00E11066" w:rsidRPr="00E11066">
        <w:rPr>
          <w:rFonts w:ascii="Times New Roman" w:hAnsi="Times New Roman" w:cs="Times New Roman"/>
          <w:sz w:val="25"/>
          <w:szCs w:val="25"/>
        </w:rPr>
        <w:tab/>
        <w:t>to</w:t>
      </w:r>
      <w:r>
        <w:rPr>
          <w:rFonts w:ascii="Times New Roman" w:hAnsi="Times New Roman" w:cs="Times New Roman"/>
          <w:sz w:val="25"/>
          <w:szCs w:val="25"/>
        </w:rPr>
        <w:t xml:space="preserve"> </w:t>
      </w:r>
      <w:r w:rsidR="00E11066" w:rsidRPr="00E11066">
        <w:rPr>
          <w:rFonts w:ascii="Times New Roman" w:hAnsi="Times New Roman" w:cs="Times New Roman"/>
          <w:sz w:val="25"/>
          <w:szCs w:val="25"/>
        </w:rPr>
        <w:t>ensure that the court's order is executed in its letter and spirit.</w:t>
      </w:r>
    </w:p>
    <w:p w:rsidR="006D3F0D" w:rsidRPr="00E11066" w:rsidRDefault="006D3F0D" w:rsidP="00E11066">
      <w:pPr>
        <w:spacing w:after="0" w:line="240" w:lineRule="auto"/>
        <w:jc w:val="both"/>
        <w:rPr>
          <w:rFonts w:ascii="Times New Roman" w:hAnsi="Times New Roman" w:cs="Times New Roman"/>
          <w:sz w:val="25"/>
          <w:szCs w:val="25"/>
        </w:rPr>
      </w:pPr>
    </w:p>
    <w:p w:rsidR="00E11066" w:rsidRDefault="006D3F0D" w:rsidP="00B829D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00E11066" w:rsidRPr="00E11066">
        <w:rPr>
          <w:rFonts w:ascii="Times New Roman" w:hAnsi="Times New Roman" w:cs="Times New Roman"/>
          <w:sz w:val="25"/>
          <w:szCs w:val="25"/>
        </w:rPr>
        <w:t>When the matter was pending before the Police, the High Court decided the criminal miscellaneous case filed by the appellant and held that although the o</w:t>
      </w:r>
      <w:r w:rsidR="00B829D8">
        <w:rPr>
          <w:rFonts w:ascii="Times New Roman" w:hAnsi="Times New Roman" w:cs="Times New Roman"/>
          <w:sz w:val="25"/>
          <w:szCs w:val="25"/>
        </w:rPr>
        <w:t>ffending</w:t>
      </w:r>
      <w:r w:rsidR="00B829D8">
        <w:rPr>
          <w:rFonts w:ascii="Times New Roman" w:hAnsi="Times New Roman" w:cs="Times New Roman"/>
          <w:sz w:val="25"/>
          <w:szCs w:val="25"/>
        </w:rPr>
        <w:tab/>
        <w:t xml:space="preserve">acts of the </w:t>
      </w:r>
      <w:r>
        <w:rPr>
          <w:rFonts w:ascii="Times New Roman" w:hAnsi="Times New Roman" w:cs="Times New Roman"/>
          <w:sz w:val="25"/>
          <w:szCs w:val="25"/>
        </w:rPr>
        <w:t xml:space="preserve">respondent could </w:t>
      </w:r>
      <w:r w:rsidR="00E11066" w:rsidRPr="00E11066">
        <w:rPr>
          <w:rFonts w:ascii="Times New Roman" w:hAnsi="Times New Roman" w:cs="Times New Roman"/>
          <w:sz w:val="25"/>
          <w:szCs w:val="25"/>
        </w:rPr>
        <w:t>be</w:t>
      </w:r>
      <w:r>
        <w:rPr>
          <w:rFonts w:ascii="Times New Roman" w:hAnsi="Times New Roman" w:cs="Times New Roman"/>
          <w:sz w:val="25"/>
          <w:szCs w:val="25"/>
        </w:rPr>
        <w:t xml:space="preserve"> </w:t>
      </w:r>
      <w:r w:rsidR="00E11066" w:rsidRPr="00E11066">
        <w:rPr>
          <w:rFonts w:ascii="Times New Roman" w:hAnsi="Times New Roman" w:cs="Times New Roman"/>
          <w:sz w:val="25"/>
          <w:szCs w:val="25"/>
        </w:rPr>
        <w:t xml:space="preserve">construed as offences under other enactments it could not be construed as acts of </w:t>
      </w:r>
      <w:r>
        <w:rPr>
          <w:rFonts w:ascii="Times New Roman" w:hAnsi="Times New Roman" w:cs="Times New Roman"/>
          <w:sz w:val="25"/>
          <w:szCs w:val="25"/>
        </w:rPr>
        <w:t xml:space="preserve">domestic violence under the PWD </w:t>
      </w:r>
      <w:r w:rsidR="00E11066" w:rsidRPr="00E11066">
        <w:rPr>
          <w:rFonts w:ascii="Times New Roman" w:hAnsi="Times New Roman" w:cs="Times New Roman"/>
          <w:sz w:val="25"/>
          <w:szCs w:val="25"/>
        </w:rPr>
        <w:t>Act,</w:t>
      </w:r>
      <w:r w:rsidR="00E11066" w:rsidRPr="00E11066">
        <w:rPr>
          <w:rFonts w:ascii="Times New Roman" w:hAnsi="Times New Roman" w:cs="Times New Roman"/>
          <w:sz w:val="25"/>
          <w:szCs w:val="25"/>
        </w:rPr>
        <w:tab/>
        <w:t>2005</w:t>
      </w:r>
      <w:r w:rsidR="00E11066" w:rsidRPr="00E11066">
        <w:rPr>
          <w:rFonts w:ascii="Times New Roman" w:hAnsi="Times New Roman" w:cs="Times New Roman"/>
          <w:sz w:val="25"/>
          <w:szCs w:val="25"/>
        </w:rPr>
        <w:tab/>
        <w:t>until the Act</w:t>
      </w:r>
      <w:r w:rsidR="00E11066" w:rsidRPr="00E11066">
        <w:rPr>
          <w:rFonts w:ascii="Times New Roman" w:hAnsi="Times New Roman" w:cs="Times New Roman"/>
          <w:sz w:val="25"/>
          <w:szCs w:val="25"/>
        </w:rPr>
        <w:tab/>
        <w:t>came into</w:t>
      </w:r>
      <w:r>
        <w:rPr>
          <w:rFonts w:ascii="Times New Roman" w:hAnsi="Times New Roman" w:cs="Times New Roman"/>
          <w:sz w:val="25"/>
          <w:szCs w:val="25"/>
        </w:rPr>
        <w:t xml:space="preserve"> </w:t>
      </w:r>
      <w:r w:rsidR="00E11066" w:rsidRPr="00E11066">
        <w:rPr>
          <w:rFonts w:ascii="Times New Roman" w:hAnsi="Times New Roman" w:cs="Times New Roman"/>
          <w:sz w:val="25"/>
          <w:szCs w:val="25"/>
        </w:rPr>
        <w:t xml:space="preserve">force. The High Court dismissed the </w:t>
      </w:r>
      <w:r w:rsidR="00FC2069" w:rsidRPr="00E11066">
        <w:rPr>
          <w:rFonts w:ascii="Times New Roman" w:hAnsi="Times New Roman" w:cs="Times New Roman"/>
          <w:sz w:val="25"/>
          <w:szCs w:val="25"/>
        </w:rPr>
        <w:t>provisional</w:t>
      </w:r>
      <w:r w:rsidR="00E11066" w:rsidRPr="00E11066">
        <w:rPr>
          <w:rFonts w:ascii="Times New Roman" w:hAnsi="Times New Roman" w:cs="Times New Roman"/>
          <w:sz w:val="25"/>
          <w:szCs w:val="25"/>
        </w:rPr>
        <w:t xml:space="preserve"> application.</w:t>
      </w:r>
    </w:p>
    <w:p w:rsidR="006D3F0D" w:rsidRPr="00E11066" w:rsidRDefault="006D3F0D" w:rsidP="00E11066">
      <w:pPr>
        <w:spacing w:after="0" w:line="240" w:lineRule="auto"/>
        <w:jc w:val="both"/>
        <w:rPr>
          <w:rFonts w:ascii="Times New Roman" w:hAnsi="Times New Roman" w:cs="Times New Roman"/>
          <w:sz w:val="25"/>
          <w:szCs w:val="25"/>
        </w:rPr>
      </w:pPr>
    </w:p>
    <w:p w:rsidR="00E11066" w:rsidRDefault="00E11066" w:rsidP="00E11066">
      <w:pPr>
        <w:spacing w:after="0" w:line="240" w:lineRule="auto"/>
        <w:jc w:val="both"/>
        <w:rPr>
          <w:rFonts w:ascii="Times New Roman" w:hAnsi="Times New Roman" w:cs="Times New Roman"/>
          <w:sz w:val="25"/>
          <w:szCs w:val="25"/>
        </w:rPr>
      </w:pPr>
      <w:r w:rsidRPr="00E11066">
        <w:rPr>
          <w:rFonts w:ascii="Times New Roman" w:hAnsi="Times New Roman" w:cs="Times New Roman"/>
          <w:sz w:val="25"/>
          <w:szCs w:val="25"/>
        </w:rPr>
        <w:t>8</w:t>
      </w:r>
      <w:r w:rsidR="006D3F0D">
        <w:rPr>
          <w:rFonts w:ascii="Times New Roman" w:hAnsi="Times New Roman" w:cs="Times New Roman"/>
          <w:sz w:val="25"/>
          <w:szCs w:val="25"/>
        </w:rPr>
        <w:t xml:space="preserve"> </w:t>
      </w:r>
      <w:r w:rsidRPr="00E11066">
        <w:rPr>
          <w:rFonts w:ascii="Times New Roman" w:hAnsi="Times New Roman" w:cs="Times New Roman"/>
          <w:sz w:val="25"/>
          <w:szCs w:val="25"/>
        </w:rPr>
        <w:t>passed by the High Court, we find that the High</w:t>
      </w:r>
      <w:r w:rsidR="006D3F0D">
        <w:rPr>
          <w:rFonts w:ascii="Times New Roman" w:hAnsi="Times New Roman" w:cs="Times New Roman"/>
          <w:sz w:val="25"/>
          <w:szCs w:val="25"/>
        </w:rPr>
        <w:t xml:space="preserve"> </w:t>
      </w:r>
      <w:r w:rsidRPr="00E11066">
        <w:rPr>
          <w:rFonts w:ascii="Times New Roman" w:hAnsi="Times New Roman" w:cs="Times New Roman"/>
          <w:sz w:val="25"/>
          <w:szCs w:val="25"/>
        </w:rPr>
        <w:t>Court framed the following question:</w:t>
      </w:r>
    </w:p>
    <w:p w:rsidR="006D3F0D" w:rsidRPr="00E11066" w:rsidRDefault="006D3F0D" w:rsidP="00E11066">
      <w:pPr>
        <w:spacing w:after="0" w:line="240" w:lineRule="auto"/>
        <w:jc w:val="both"/>
        <w:rPr>
          <w:rFonts w:ascii="Times New Roman" w:hAnsi="Times New Roman" w:cs="Times New Roman"/>
          <w:sz w:val="25"/>
          <w:szCs w:val="25"/>
        </w:rPr>
      </w:pPr>
    </w:p>
    <w:p w:rsidR="00E11066" w:rsidRPr="00E11066" w:rsidRDefault="00E11066" w:rsidP="00E11066">
      <w:pPr>
        <w:spacing w:after="0" w:line="240" w:lineRule="auto"/>
        <w:jc w:val="both"/>
        <w:rPr>
          <w:rFonts w:ascii="Times New Roman" w:hAnsi="Times New Roman" w:cs="Times New Roman"/>
          <w:sz w:val="25"/>
          <w:szCs w:val="25"/>
        </w:rPr>
      </w:pPr>
      <w:r w:rsidRPr="00E11066">
        <w:rPr>
          <w:rFonts w:ascii="Times New Roman" w:hAnsi="Times New Roman" w:cs="Times New Roman"/>
          <w:sz w:val="25"/>
          <w:szCs w:val="25"/>
        </w:rPr>
        <w:t>"4. The primary question that arises for consideration is whether acts committed prior to the coming into force of the Protection of Women from Domestic Violence Act,</w:t>
      </w:r>
      <w:r w:rsidRPr="00E11066">
        <w:rPr>
          <w:rFonts w:ascii="Times New Roman" w:hAnsi="Times New Roman" w:cs="Times New Roman"/>
          <w:sz w:val="25"/>
          <w:szCs w:val="25"/>
        </w:rPr>
        <w:tab/>
        <w:t>2005</w:t>
      </w:r>
      <w:r w:rsidRPr="00E11066">
        <w:rPr>
          <w:rFonts w:ascii="Times New Roman" w:hAnsi="Times New Roman" w:cs="Times New Roman"/>
          <w:sz w:val="25"/>
          <w:szCs w:val="25"/>
        </w:rPr>
        <w:tab/>
        <w:t>and</w:t>
      </w:r>
    </w:p>
    <w:p w:rsidR="00E11066" w:rsidRPr="00E11066" w:rsidRDefault="00E11066" w:rsidP="00E11066">
      <w:pPr>
        <w:spacing w:after="0" w:line="240" w:lineRule="auto"/>
        <w:jc w:val="both"/>
        <w:rPr>
          <w:rFonts w:ascii="Times New Roman" w:hAnsi="Times New Roman" w:cs="Times New Roman"/>
          <w:sz w:val="25"/>
          <w:szCs w:val="25"/>
        </w:rPr>
      </w:pPr>
      <w:r w:rsidRPr="00E11066">
        <w:rPr>
          <w:rFonts w:ascii="Times New Roman" w:hAnsi="Times New Roman" w:cs="Times New Roman"/>
          <w:sz w:val="25"/>
          <w:szCs w:val="25"/>
        </w:rPr>
        <w:t>which fall within the definition of the term 'Domestic Violence' as informed in the Act could form the basis of an action</w:t>
      </w:r>
      <w:r w:rsidR="006D3F0D">
        <w:rPr>
          <w:rFonts w:ascii="Times New Roman" w:hAnsi="Times New Roman" w:cs="Times New Roman"/>
          <w:sz w:val="25"/>
          <w:szCs w:val="25"/>
        </w:rPr>
        <w:t>.”</w:t>
      </w:r>
    </w:p>
    <w:p w:rsidR="00E11066" w:rsidRDefault="006D3F0D" w:rsidP="00E11066">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9. </w:t>
      </w:r>
      <w:r w:rsidR="00E11066" w:rsidRPr="00E11066">
        <w:rPr>
          <w:rFonts w:ascii="Times New Roman" w:hAnsi="Times New Roman" w:cs="Times New Roman"/>
          <w:sz w:val="25"/>
          <w:szCs w:val="25"/>
        </w:rPr>
        <w:t>The High Court after taking into consideration</w:t>
      </w:r>
      <w:r>
        <w:rPr>
          <w:rFonts w:ascii="Times New Roman" w:hAnsi="Times New Roman" w:cs="Times New Roman"/>
          <w:sz w:val="25"/>
          <w:szCs w:val="25"/>
        </w:rPr>
        <w:t xml:space="preserve"> </w:t>
      </w:r>
      <w:r w:rsidR="00E11066" w:rsidRPr="00E11066">
        <w:rPr>
          <w:rFonts w:ascii="Times New Roman" w:hAnsi="Times New Roman" w:cs="Times New Roman"/>
          <w:sz w:val="25"/>
          <w:szCs w:val="25"/>
        </w:rPr>
        <w:t>the stand taken by the parties held as follows:</w:t>
      </w:r>
    </w:p>
    <w:p w:rsidR="006D3F0D" w:rsidRPr="00E11066" w:rsidRDefault="006D3F0D" w:rsidP="00E11066">
      <w:pPr>
        <w:spacing w:after="0" w:line="240" w:lineRule="auto"/>
        <w:jc w:val="both"/>
        <w:rPr>
          <w:rFonts w:ascii="Times New Roman" w:hAnsi="Times New Roman" w:cs="Times New Roman"/>
          <w:sz w:val="25"/>
          <w:szCs w:val="25"/>
        </w:rPr>
      </w:pPr>
    </w:p>
    <w:p w:rsidR="00E11066" w:rsidRDefault="00E11066" w:rsidP="006D3F0D">
      <w:pPr>
        <w:spacing w:after="0" w:line="240" w:lineRule="auto"/>
        <w:ind w:left="720"/>
        <w:jc w:val="both"/>
        <w:rPr>
          <w:rFonts w:ascii="Times New Roman" w:hAnsi="Times New Roman" w:cs="Times New Roman"/>
          <w:sz w:val="25"/>
          <w:szCs w:val="25"/>
        </w:rPr>
      </w:pPr>
      <w:r w:rsidRPr="00E11066">
        <w:rPr>
          <w:rFonts w:ascii="Times New Roman" w:hAnsi="Times New Roman" w:cs="Times New Roman"/>
          <w:sz w:val="25"/>
          <w:szCs w:val="25"/>
        </w:rPr>
        <w:t xml:space="preserve">"5. This court would first concern itself with whether acts which now constitute domestic violence but committed prior to the coming into force of the Act would form a basis of an action </w:t>
      </w:r>
      <w:r w:rsidR="0064492A" w:rsidRPr="00E11066">
        <w:rPr>
          <w:rFonts w:ascii="Times New Roman" w:hAnsi="Times New Roman" w:cs="Times New Roman"/>
          <w:sz w:val="25"/>
          <w:szCs w:val="25"/>
        </w:rPr>
        <w:t>there under</w:t>
      </w:r>
      <w:r w:rsidRPr="00E11066">
        <w:rPr>
          <w:rFonts w:ascii="Times New Roman" w:hAnsi="Times New Roman" w:cs="Times New Roman"/>
          <w:sz w:val="25"/>
          <w:szCs w:val="25"/>
        </w:rPr>
        <w:t>. With due respect to the authorities above cited, this court would inform that the fundamental issue stands unaddressed. The Act cam into force on 2005.</w:t>
      </w:r>
    </w:p>
    <w:p w:rsidR="00FC2069" w:rsidRPr="00E11066" w:rsidRDefault="00FC2069" w:rsidP="006D3F0D">
      <w:pPr>
        <w:spacing w:after="0" w:line="240" w:lineRule="auto"/>
        <w:ind w:left="720"/>
        <w:jc w:val="both"/>
        <w:rPr>
          <w:rFonts w:ascii="Times New Roman" w:hAnsi="Times New Roman" w:cs="Times New Roman"/>
          <w:sz w:val="25"/>
          <w:szCs w:val="25"/>
        </w:rPr>
      </w:pPr>
    </w:p>
    <w:p w:rsidR="00E11066" w:rsidRDefault="00E11066" w:rsidP="006D3F0D">
      <w:pPr>
        <w:spacing w:after="0" w:line="240" w:lineRule="auto"/>
        <w:ind w:left="720"/>
        <w:jc w:val="both"/>
        <w:rPr>
          <w:rFonts w:ascii="Times New Roman" w:hAnsi="Times New Roman" w:cs="Times New Roman"/>
          <w:sz w:val="25"/>
          <w:szCs w:val="25"/>
        </w:rPr>
      </w:pPr>
      <w:r w:rsidRPr="00E11066">
        <w:rPr>
          <w:rFonts w:ascii="Times New Roman" w:hAnsi="Times New Roman" w:cs="Times New Roman"/>
          <w:sz w:val="25"/>
          <w:szCs w:val="25"/>
        </w:rPr>
        <w:t>It cannot be disputed that several wrongful actions which might have amounted to offences such as cruelty and demand for dowry cannot have taken the description of "Domestic violence" till such time the act came into force. In other words the offending acts could have been construed as offences under other enactments but could not have been construed as acts of 'Domestic Violence' until the act came into force. Therefore, what was not 'Domestic violence' as defined in the Act till the Act came into force could not have formed the basis of an action. Ignorance of law is no excuse but the application of this maxim on any date prior to the coming into force of the Act could only have imputed knowledge of offence as subsisted prior to coming into force of the Act. It is true that it is only violation of orders passed under the Act which are made punishable. But those very orders could be</w:t>
      </w:r>
      <w:r w:rsidR="006D3F0D">
        <w:rPr>
          <w:rFonts w:ascii="Times New Roman" w:hAnsi="Times New Roman" w:cs="Times New Roman"/>
          <w:sz w:val="25"/>
          <w:szCs w:val="25"/>
        </w:rPr>
        <w:t xml:space="preserve"> </w:t>
      </w:r>
      <w:r w:rsidRPr="00E11066">
        <w:rPr>
          <w:rFonts w:ascii="Times New Roman" w:hAnsi="Times New Roman" w:cs="Times New Roman"/>
          <w:sz w:val="25"/>
          <w:szCs w:val="25"/>
        </w:rPr>
        <w:t>passed only in the face of acts of domestic violence. What constituted domestic violence was not known until the passage of the act and could not have formed the basis of a complaint of commission of 'Domestic violence'."</w:t>
      </w:r>
    </w:p>
    <w:p w:rsidR="006D3F0D" w:rsidRPr="00E11066" w:rsidRDefault="006D3F0D" w:rsidP="00E11066">
      <w:pPr>
        <w:spacing w:after="0" w:line="240" w:lineRule="auto"/>
        <w:jc w:val="both"/>
        <w:rPr>
          <w:rFonts w:ascii="Times New Roman" w:hAnsi="Times New Roman" w:cs="Times New Roman"/>
          <w:sz w:val="25"/>
          <w:szCs w:val="25"/>
        </w:rPr>
      </w:pPr>
    </w:p>
    <w:p w:rsidR="00E11066" w:rsidRDefault="006D3F0D" w:rsidP="00E1106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E11066" w:rsidRPr="00E11066">
        <w:rPr>
          <w:rFonts w:ascii="Times New Roman" w:hAnsi="Times New Roman" w:cs="Times New Roman"/>
          <w:sz w:val="25"/>
          <w:szCs w:val="25"/>
        </w:rPr>
        <w:t>From the judgment passed by the Trial Court (XIII Metropolitan Magistrate, Egmore, Chennai dated 5th December, 2008) we find that the appellant filed petition against her husband Babu seekin</w:t>
      </w:r>
      <w:r>
        <w:rPr>
          <w:rFonts w:ascii="Times New Roman" w:hAnsi="Times New Roman" w:cs="Times New Roman"/>
          <w:sz w:val="25"/>
          <w:szCs w:val="25"/>
        </w:rPr>
        <w:t>g relief under Sections 18,</w:t>
      </w:r>
      <w:r>
        <w:rPr>
          <w:rFonts w:ascii="Times New Roman" w:hAnsi="Times New Roman" w:cs="Times New Roman"/>
          <w:sz w:val="25"/>
          <w:szCs w:val="25"/>
        </w:rPr>
        <w:tab/>
        <w:t xml:space="preserve">19, </w:t>
      </w:r>
      <w:r w:rsidR="00E11066" w:rsidRPr="00E11066">
        <w:rPr>
          <w:rFonts w:ascii="Times New Roman" w:hAnsi="Times New Roman" w:cs="Times New Roman"/>
          <w:sz w:val="25"/>
          <w:szCs w:val="25"/>
        </w:rPr>
        <w:t>20 and 22 under the</w:t>
      </w:r>
      <w:r>
        <w:rPr>
          <w:rFonts w:ascii="Times New Roman" w:hAnsi="Times New Roman" w:cs="Times New Roman"/>
          <w:sz w:val="25"/>
          <w:szCs w:val="25"/>
        </w:rPr>
        <w:t xml:space="preserve"> </w:t>
      </w:r>
      <w:r w:rsidR="00E11066" w:rsidRPr="00E11066">
        <w:rPr>
          <w:rFonts w:ascii="Times New Roman" w:hAnsi="Times New Roman" w:cs="Times New Roman"/>
          <w:sz w:val="25"/>
          <w:szCs w:val="25"/>
        </w:rPr>
        <w:t>PWD Act, 2005. Sections 18, 19, 20 and 22 read as follows:</w:t>
      </w:r>
    </w:p>
    <w:p w:rsidR="006D3F0D" w:rsidRPr="00E11066" w:rsidRDefault="006D3F0D" w:rsidP="00E11066">
      <w:pPr>
        <w:spacing w:after="0" w:line="240" w:lineRule="auto"/>
        <w:jc w:val="both"/>
        <w:rPr>
          <w:rFonts w:ascii="Times New Roman" w:hAnsi="Times New Roman" w:cs="Times New Roman"/>
          <w:sz w:val="25"/>
          <w:szCs w:val="25"/>
        </w:rPr>
      </w:pPr>
    </w:p>
    <w:p w:rsidR="00E11066" w:rsidRDefault="00E11066" w:rsidP="006D3F0D">
      <w:pPr>
        <w:spacing w:after="0" w:line="240" w:lineRule="auto"/>
        <w:ind w:left="720"/>
        <w:jc w:val="both"/>
        <w:rPr>
          <w:rFonts w:ascii="Times New Roman" w:hAnsi="Times New Roman" w:cs="Times New Roman"/>
          <w:sz w:val="25"/>
          <w:szCs w:val="25"/>
        </w:rPr>
      </w:pPr>
      <w:r w:rsidRPr="00E11066">
        <w:rPr>
          <w:rFonts w:ascii="Times New Roman" w:hAnsi="Times New Roman" w:cs="Times New Roman"/>
          <w:sz w:val="25"/>
          <w:szCs w:val="25"/>
        </w:rPr>
        <w:t>“18. Protection orders.-The Magistrate may, after giving the aggrieved person and the respondent an opportunity of being heard and on being prima facie satisfied that domestic violence has taken place or is likely to take place, pass a protection order in favour of the aggrieved person and prohibit the respondent from-</w:t>
      </w:r>
    </w:p>
    <w:p w:rsidR="006D3F0D" w:rsidRPr="00E11066" w:rsidRDefault="006D3F0D" w:rsidP="006D3F0D">
      <w:pPr>
        <w:spacing w:after="0" w:line="240" w:lineRule="auto"/>
        <w:ind w:left="720"/>
        <w:jc w:val="both"/>
        <w:rPr>
          <w:rFonts w:ascii="Times New Roman" w:hAnsi="Times New Roman" w:cs="Times New Roman"/>
          <w:sz w:val="25"/>
          <w:szCs w:val="25"/>
        </w:rPr>
      </w:pPr>
    </w:p>
    <w:p w:rsidR="00E11066" w:rsidRDefault="006D3F0D" w:rsidP="006D3F0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(a) C</w:t>
      </w:r>
      <w:r w:rsidR="00E11066" w:rsidRPr="00E11066">
        <w:rPr>
          <w:rFonts w:ascii="Times New Roman" w:hAnsi="Times New Roman" w:cs="Times New Roman"/>
          <w:sz w:val="25"/>
          <w:szCs w:val="25"/>
        </w:rPr>
        <w:t>ommitting any act of domestic violence;</w:t>
      </w:r>
    </w:p>
    <w:p w:rsidR="006D3F0D" w:rsidRPr="00E11066" w:rsidRDefault="006D3F0D" w:rsidP="006D3F0D">
      <w:pPr>
        <w:spacing w:after="0" w:line="240" w:lineRule="auto"/>
        <w:ind w:left="720"/>
        <w:jc w:val="both"/>
        <w:rPr>
          <w:rFonts w:ascii="Times New Roman" w:hAnsi="Times New Roman" w:cs="Times New Roman"/>
          <w:sz w:val="25"/>
          <w:szCs w:val="25"/>
        </w:rPr>
      </w:pPr>
    </w:p>
    <w:p w:rsidR="00E11066" w:rsidRDefault="006D3F0D" w:rsidP="006D3F0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E11066">
        <w:rPr>
          <w:rFonts w:ascii="Times New Roman" w:hAnsi="Times New Roman" w:cs="Times New Roman"/>
          <w:sz w:val="25"/>
          <w:szCs w:val="25"/>
        </w:rPr>
        <w:t>Aiding</w:t>
      </w:r>
      <w:r w:rsidR="00E11066" w:rsidRPr="00E11066">
        <w:rPr>
          <w:rFonts w:ascii="Times New Roman" w:hAnsi="Times New Roman" w:cs="Times New Roman"/>
          <w:sz w:val="25"/>
          <w:szCs w:val="25"/>
        </w:rPr>
        <w:t xml:space="preserve"> or abetting in the commission of acts of domestic violence;</w:t>
      </w:r>
    </w:p>
    <w:p w:rsidR="006D3F0D" w:rsidRPr="00E11066" w:rsidRDefault="006D3F0D" w:rsidP="006D3F0D">
      <w:pPr>
        <w:spacing w:after="0" w:line="240" w:lineRule="auto"/>
        <w:ind w:left="720"/>
        <w:jc w:val="both"/>
        <w:rPr>
          <w:rFonts w:ascii="Times New Roman" w:hAnsi="Times New Roman" w:cs="Times New Roman"/>
          <w:sz w:val="25"/>
          <w:szCs w:val="25"/>
        </w:rPr>
      </w:pPr>
    </w:p>
    <w:p w:rsidR="00E11066" w:rsidRDefault="006D3F0D" w:rsidP="006D3F0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Pr="00E11066">
        <w:rPr>
          <w:rFonts w:ascii="Times New Roman" w:hAnsi="Times New Roman" w:cs="Times New Roman"/>
          <w:sz w:val="25"/>
          <w:szCs w:val="25"/>
        </w:rPr>
        <w:t>Entering</w:t>
      </w:r>
      <w:r w:rsidR="00E11066" w:rsidRPr="00E11066">
        <w:rPr>
          <w:rFonts w:ascii="Times New Roman" w:hAnsi="Times New Roman" w:cs="Times New Roman"/>
          <w:sz w:val="25"/>
          <w:szCs w:val="25"/>
        </w:rPr>
        <w:t xml:space="preserve"> the place of employment of the aggrieved person or, if the person aggrieved is a child, its school or any other place frequented by the aggrieved person;</w:t>
      </w:r>
    </w:p>
    <w:p w:rsidR="006D3F0D" w:rsidRPr="00E11066" w:rsidRDefault="006D3F0D" w:rsidP="006D3F0D">
      <w:pPr>
        <w:spacing w:after="0" w:line="240" w:lineRule="auto"/>
        <w:ind w:left="720"/>
        <w:jc w:val="both"/>
        <w:rPr>
          <w:rFonts w:ascii="Times New Roman" w:hAnsi="Times New Roman" w:cs="Times New Roman"/>
          <w:sz w:val="25"/>
          <w:szCs w:val="25"/>
        </w:rPr>
      </w:pPr>
    </w:p>
    <w:p w:rsidR="00E11066" w:rsidRDefault="006D3F0D" w:rsidP="006D3F0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Pr="00E11066">
        <w:rPr>
          <w:rFonts w:ascii="Times New Roman" w:hAnsi="Times New Roman" w:cs="Times New Roman"/>
          <w:sz w:val="25"/>
          <w:szCs w:val="25"/>
        </w:rPr>
        <w:t>Attempting</w:t>
      </w:r>
      <w:r w:rsidR="00E11066" w:rsidRPr="00E11066">
        <w:rPr>
          <w:rFonts w:ascii="Times New Roman" w:hAnsi="Times New Roman" w:cs="Times New Roman"/>
          <w:sz w:val="25"/>
          <w:szCs w:val="25"/>
        </w:rPr>
        <w:t xml:space="preserve"> to communicate in any form, whatsoever, with the aggrieved person, including personal, oral or written or electronic or telephonic contact;</w:t>
      </w:r>
    </w:p>
    <w:p w:rsidR="006D3F0D" w:rsidRPr="00E11066" w:rsidRDefault="006D3F0D" w:rsidP="006D3F0D">
      <w:pPr>
        <w:spacing w:after="0" w:line="240" w:lineRule="auto"/>
        <w:ind w:left="720"/>
        <w:jc w:val="both"/>
        <w:rPr>
          <w:rFonts w:ascii="Times New Roman" w:hAnsi="Times New Roman" w:cs="Times New Roman"/>
          <w:sz w:val="25"/>
          <w:szCs w:val="25"/>
        </w:rPr>
      </w:pPr>
    </w:p>
    <w:p w:rsidR="00E11066" w:rsidRDefault="006D3F0D" w:rsidP="006D3F0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(e) A</w:t>
      </w:r>
      <w:r w:rsidR="00E11066" w:rsidRPr="00E11066">
        <w:rPr>
          <w:rFonts w:ascii="Times New Roman" w:hAnsi="Times New Roman" w:cs="Times New Roman"/>
          <w:sz w:val="25"/>
          <w:szCs w:val="25"/>
        </w:rPr>
        <w:t>lienating any assets, operating bank lockers or bank accounts used or held or enjoyed by both the parties, jointly by the aggrieved person and the respondent or singly by the respondent, including her stridhan or any other property held either jointly by the</w:t>
      </w:r>
      <w:r>
        <w:rPr>
          <w:rFonts w:ascii="Times New Roman" w:hAnsi="Times New Roman" w:cs="Times New Roman"/>
          <w:sz w:val="25"/>
          <w:szCs w:val="25"/>
        </w:rPr>
        <w:t xml:space="preserve"> </w:t>
      </w:r>
      <w:r w:rsidR="00E11066" w:rsidRPr="00E11066">
        <w:rPr>
          <w:rFonts w:ascii="Times New Roman" w:hAnsi="Times New Roman" w:cs="Times New Roman"/>
          <w:sz w:val="25"/>
          <w:szCs w:val="25"/>
        </w:rPr>
        <w:t>parties or separately by them without the leave of the Magistrate;</w:t>
      </w:r>
    </w:p>
    <w:p w:rsidR="006D3F0D" w:rsidRPr="00E11066" w:rsidRDefault="006D3F0D" w:rsidP="006D3F0D">
      <w:pPr>
        <w:spacing w:after="0" w:line="240" w:lineRule="auto"/>
        <w:ind w:left="720"/>
        <w:jc w:val="both"/>
        <w:rPr>
          <w:rFonts w:ascii="Times New Roman" w:hAnsi="Times New Roman" w:cs="Times New Roman"/>
          <w:sz w:val="25"/>
          <w:szCs w:val="25"/>
        </w:rPr>
      </w:pPr>
    </w:p>
    <w:p w:rsidR="00E11066" w:rsidRDefault="006D3F0D" w:rsidP="006D3F0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(f)  C</w:t>
      </w:r>
      <w:r w:rsidR="00E11066" w:rsidRPr="00E11066">
        <w:rPr>
          <w:rFonts w:ascii="Times New Roman" w:hAnsi="Times New Roman" w:cs="Times New Roman"/>
          <w:sz w:val="25"/>
          <w:szCs w:val="25"/>
        </w:rPr>
        <w:t>ausing violence to the dependants, other relatives or any person who give the aggrieved person assistance from domestic violence;</w:t>
      </w:r>
    </w:p>
    <w:p w:rsidR="006D3F0D" w:rsidRPr="00E11066" w:rsidRDefault="006D3F0D" w:rsidP="006D3F0D">
      <w:pPr>
        <w:spacing w:after="0" w:line="240" w:lineRule="auto"/>
        <w:ind w:left="720"/>
        <w:jc w:val="both"/>
        <w:rPr>
          <w:rFonts w:ascii="Times New Roman" w:hAnsi="Times New Roman" w:cs="Times New Roman"/>
          <w:sz w:val="25"/>
          <w:szCs w:val="25"/>
        </w:rPr>
      </w:pPr>
    </w:p>
    <w:p w:rsidR="00E11066" w:rsidRDefault="006D3F0D" w:rsidP="006D3F0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(g) </w:t>
      </w:r>
      <w:r w:rsidRPr="00E11066">
        <w:rPr>
          <w:rFonts w:ascii="Times New Roman" w:hAnsi="Times New Roman" w:cs="Times New Roman"/>
          <w:sz w:val="25"/>
          <w:szCs w:val="25"/>
        </w:rPr>
        <w:t>Committing</w:t>
      </w:r>
      <w:r w:rsidR="00E11066" w:rsidRPr="00E11066">
        <w:rPr>
          <w:rFonts w:ascii="Times New Roman" w:hAnsi="Times New Roman" w:cs="Times New Roman"/>
          <w:sz w:val="25"/>
          <w:szCs w:val="25"/>
        </w:rPr>
        <w:t xml:space="preserve"> any other act as specified in the protection order.</w:t>
      </w:r>
    </w:p>
    <w:p w:rsidR="006D3F0D" w:rsidRPr="00E11066" w:rsidRDefault="006D3F0D" w:rsidP="006D3F0D">
      <w:pPr>
        <w:spacing w:after="0" w:line="240" w:lineRule="auto"/>
        <w:ind w:left="720"/>
        <w:jc w:val="both"/>
        <w:rPr>
          <w:rFonts w:ascii="Times New Roman" w:hAnsi="Times New Roman" w:cs="Times New Roman"/>
          <w:sz w:val="25"/>
          <w:szCs w:val="25"/>
        </w:rPr>
      </w:pPr>
    </w:p>
    <w:p w:rsidR="00E11066" w:rsidRDefault="006D3F0D" w:rsidP="00EB668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19. </w:t>
      </w:r>
      <w:r w:rsidR="00E11066" w:rsidRPr="00E11066">
        <w:rPr>
          <w:rFonts w:ascii="Times New Roman" w:hAnsi="Times New Roman" w:cs="Times New Roman"/>
          <w:sz w:val="25"/>
          <w:szCs w:val="25"/>
        </w:rPr>
        <w:t>Residence orders.-(1) While disposing of an application under sub-section (1) of section 12, the Magistrate may, on being satisfied that domestic violence has taken place, pass a residence order —</w:t>
      </w:r>
    </w:p>
    <w:p w:rsidR="006D3F0D" w:rsidRPr="00E11066" w:rsidRDefault="006D3F0D" w:rsidP="00EB6684">
      <w:pPr>
        <w:spacing w:after="0" w:line="240" w:lineRule="auto"/>
        <w:ind w:left="720"/>
        <w:jc w:val="both"/>
        <w:rPr>
          <w:rFonts w:ascii="Times New Roman" w:hAnsi="Times New Roman" w:cs="Times New Roman"/>
          <w:sz w:val="25"/>
          <w:szCs w:val="25"/>
        </w:rPr>
      </w:pPr>
    </w:p>
    <w:p w:rsidR="00E11066" w:rsidRDefault="006D3F0D" w:rsidP="00EB668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(a)</w:t>
      </w:r>
      <w:r w:rsidR="00E11066" w:rsidRPr="00E11066">
        <w:rPr>
          <w:rFonts w:ascii="Times New Roman" w:hAnsi="Times New Roman" w:cs="Times New Roman"/>
          <w:sz w:val="25"/>
          <w:szCs w:val="25"/>
        </w:rPr>
        <w:t xml:space="preserve"> </w:t>
      </w:r>
      <w:r w:rsidRPr="00E11066">
        <w:rPr>
          <w:rFonts w:ascii="Times New Roman" w:hAnsi="Times New Roman" w:cs="Times New Roman"/>
          <w:sz w:val="25"/>
          <w:szCs w:val="25"/>
        </w:rPr>
        <w:t>Restraining</w:t>
      </w:r>
      <w:r w:rsidR="00E11066" w:rsidRPr="00E11066">
        <w:rPr>
          <w:rFonts w:ascii="Times New Roman" w:hAnsi="Times New Roman" w:cs="Times New Roman"/>
          <w:sz w:val="25"/>
          <w:szCs w:val="25"/>
        </w:rPr>
        <w:t xml:space="preserve"> the respondent from dispossessing or in any other manner disturbing the possession of the aggrieved person from the shared household, whether or not the respondent has a legal or equitable interest in the shared household;</w:t>
      </w:r>
    </w:p>
    <w:p w:rsidR="00EB6684" w:rsidRPr="00E11066" w:rsidRDefault="00EB6684" w:rsidP="00EB6684">
      <w:pPr>
        <w:spacing w:after="0" w:line="240" w:lineRule="auto"/>
        <w:ind w:left="720"/>
        <w:jc w:val="both"/>
        <w:rPr>
          <w:rFonts w:ascii="Times New Roman" w:hAnsi="Times New Roman" w:cs="Times New Roman"/>
          <w:sz w:val="25"/>
          <w:szCs w:val="25"/>
        </w:rPr>
      </w:pPr>
    </w:p>
    <w:p w:rsidR="00E11066" w:rsidRDefault="006D3F0D" w:rsidP="00EB668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E11066">
        <w:rPr>
          <w:rFonts w:ascii="Times New Roman" w:hAnsi="Times New Roman" w:cs="Times New Roman"/>
          <w:sz w:val="25"/>
          <w:szCs w:val="25"/>
        </w:rPr>
        <w:t>Directing</w:t>
      </w:r>
      <w:r w:rsidR="00E11066" w:rsidRPr="00E11066">
        <w:rPr>
          <w:rFonts w:ascii="Times New Roman" w:hAnsi="Times New Roman" w:cs="Times New Roman"/>
          <w:sz w:val="25"/>
          <w:szCs w:val="25"/>
        </w:rPr>
        <w:t xml:space="preserve"> the respondent to remove himself from the shared household;</w:t>
      </w:r>
    </w:p>
    <w:p w:rsidR="00EB6684" w:rsidRPr="00E11066" w:rsidRDefault="00EB6684" w:rsidP="00EB6684">
      <w:pPr>
        <w:spacing w:after="0" w:line="240" w:lineRule="auto"/>
        <w:ind w:left="720"/>
        <w:jc w:val="both"/>
        <w:rPr>
          <w:rFonts w:ascii="Times New Roman" w:hAnsi="Times New Roman" w:cs="Times New Roman"/>
          <w:sz w:val="25"/>
          <w:szCs w:val="25"/>
        </w:rPr>
      </w:pPr>
    </w:p>
    <w:p w:rsidR="00E11066" w:rsidRDefault="006D3F0D" w:rsidP="00EB668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Pr="00E11066">
        <w:rPr>
          <w:rFonts w:ascii="Times New Roman" w:hAnsi="Times New Roman" w:cs="Times New Roman"/>
          <w:sz w:val="25"/>
          <w:szCs w:val="25"/>
        </w:rPr>
        <w:t>Restraining</w:t>
      </w:r>
      <w:r w:rsidR="00E11066" w:rsidRPr="00E11066">
        <w:rPr>
          <w:rFonts w:ascii="Times New Roman" w:hAnsi="Times New Roman" w:cs="Times New Roman"/>
          <w:sz w:val="25"/>
          <w:szCs w:val="25"/>
        </w:rPr>
        <w:t xml:space="preserve"> the respondent or any of his relatives from entering any portion of the shared household in which the aggrieved person resides;</w:t>
      </w:r>
    </w:p>
    <w:p w:rsidR="00EB6684" w:rsidRPr="00E11066" w:rsidRDefault="00EB6684" w:rsidP="00EB6684">
      <w:pPr>
        <w:spacing w:after="0" w:line="240" w:lineRule="auto"/>
        <w:ind w:left="720"/>
        <w:jc w:val="both"/>
        <w:rPr>
          <w:rFonts w:ascii="Times New Roman" w:hAnsi="Times New Roman" w:cs="Times New Roman"/>
          <w:sz w:val="25"/>
          <w:szCs w:val="25"/>
        </w:rPr>
      </w:pPr>
    </w:p>
    <w:p w:rsidR="00E11066" w:rsidRDefault="006D3F0D" w:rsidP="00EB668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Pr="00E11066">
        <w:rPr>
          <w:rFonts w:ascii="Times New Roman" w:hAnsi="Times New Roman" w:cs="Times New Roman"/>
          <w:sz w:val="25"/>
          <w:szCs w:val="25"/>
        </w:rPr>
        <w:t>Restraining</w:t>
      </w:r>
      <w:r>
        <w:rPr>
          <w:rFonts w:ascii="Times New Roman" w:hAnsi="Times New Roman" w:cs="Times New Roman"/>
          <w:sz w:val="25"/>
          <w:szCs w:val="25"/>
        </w:rPr>
        <w:t xml:space="preserve"> the respondent </w:t>
      </w:r>
      <w:r w:rsidR="00E11066" w:rsidRPr="00E11066">
        <w:rPr>
          <w:rFonts w:ascii="Times New Roman" w:hAnsi="Times New Roman" w:cs="Times New Roman"/>
          <w:sz w:val="25"/>
          <w:szCs w:val="25"/>
        </w:rPr>
        <w:t>from</w:t>
      </w:r>
      <w:r>
        <w:rPr>
          <w:rFonts w:ascii="Times New Roman" w:hAnsi="Times New Roman" w:cs="Times New Roman"/>
          <w:sz w:val="25"/>
          <w:szCs w:val="25"/>
        </w:rPr>
        <w:t xml:space="preserve"> </w:t>
      </w:r>
      <w:r w:rsidR="00E11066" w:rsidRPr="00E11066">
        <w:rPr>
          <w:rFonts w:ascii="Times New Roman" w:hAnsi="Times New Roman" w:cs="Times New Roman"/>
          <w:sz w:val="25"/>
          <w:szCs w:val="25"/>
        </w:rPr>
        <w:t>alienating or disposing off the shared household or encumbering the same;</w:t>
      </w:r>
    </w:p>
    <w:p w:rsidR="006D3F0D" w:rsidRPr="00E11066" w:rsidRDefault="006D3F0D" w:rsidP="00EB6684">
      <w:pPr>
        <w:spacing w:after="0" w:line="240" w:lineRule="auto"/>
        <w:ind w:left="720"/>
        <w:jc w:val="both"/>
        <w:rPr>
          <w:rFonts w:ascii="Times New Roman" w:hAnsi="Times New Roman" w:cs="Times New Roman"/>
          <w:sz w:val="25"/>
          <w:szCs w:val="25"/>
        </w:rPr>
      </w:pPr>
    </w:p>
    <w:p w:rsidR="00E11066" w:rsidRDefault="006D3F0D" w:rsidP="00EB668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Pr="00E11066">
        <w:rPr>
          <w:rFonts w:ascii="Times New Roman" w:hAnsi="Times New Roman" w:cs="Times New Roman"/>
          <w:sz w:val="25"/>
          <w:szCs w:val="25"/>
        </w:rPr>
        <w:t>Restraining</w:t>
      </w:r>
      <w:r>
        <w:rPr>
          <w:rFonts w:ascii="Times New Roman" w:hAnsi="Times New Roman" w:cs="Times New Roman"/>
          <w:sz w:val="25"/>
          <w:szCs w:val="25"/>
        </w:rPr>
        <w:t xml:space="preserve"> the respondent </w:t>
      </w:r>
      <w:r w:rsidR="00E11066" w:rsidRPr="00E11066">
        <w:rPr>
          <w:rFonts w:ascii="Times New Roman" w:hAnsi="Times New Roman" w:cs="Times New Roman"/>
          <w:sz w:val="25"/>
          <w:szCs w:val="25"/>
        </w:rPr>
        <w:t>from</w:t>
      </w:r>
      <w:r>
        <w:rPr>
          <w:rFonts w:ascii="Times New Roman" w:hAnsi="Times New Roman" w:cs="Times New Roman"/>
          <w:sz w:val="25"/>
          <w:szCs w:val="25"/>
        </w:rPr>
        <w:t xml:space="preserve"> renouncing his </w:t>
      </w:r>
      <w:r w:rsidR="00E11066" w:rsidRPr="00E11066">
        <w:rPr>
          <w:rFonts w:ascii="Times New Roman" w:hAnsi="Times New Roman" w:cs="Times New Roman"/>
          <w:sz w:val="25"/>
          <w:szCs w:val="25"/>
        </w:rPr>
        <w:t>rights</w:t>
      </w:r>
      <w:r w:rsidR="00E11066" w:rsidRPr="00E11066">
        <w:rPr>
          <w:rFonts w:ascii="Times New Roman" w:hAnsi="Times New Roman" w:cs="Times New Roman"/>
          <w:sz w:val="25"/>
          <w:szCs w:val="25"/>
        </w:rPr>
        <w:tab/>
        <w:t>in the</w:t>
      </w:r>
      <w:r w:rsidR="00E11066" w:rsidRPr="00E11066">
        <w:rPr>
          <w:rFonts w:ascii="Times New Roman" w:hAnsi="Times New Roman" w:cs="Times New Roman"/>
          <w:sz w:val="25"/>
          <w:szCs w:val="25"/>
        </w:rPr>
        <w:tab/>
        <w:t>shared</w:t>
      </w:r>
      <w:r w:rsidR="00EB6684">
        <w:rPr>
          <w:rFonts w:ascii="Times New Roman" w:hAnsi="Times New Roman" w:cs="Times New Roman"/>
          <w:sz w:val="25"/>
          <w:szCs w:val="25"/>
        </w:rPr>
        <w:t xml:space="preserve"> </w:t>
      </w:r>
      <w:r w:rsidR="00E11066" w:rsidRPr="00E11066">
        <w:rPr>
          <w:rFonts w:ascii="Times New Roman" w:hAnsi="Times New Roman" w:cs="Times New Roman"/>
          <w:sz w:val="25"/>
          <w:szCs w:val="25"/>
        </w:rPr>
        <w:t>household</w:t>
      </w:r>
      <w:r w:rsidR="00EB6684">
        <w:rPr>
          <w:rFonts w:ascii="Times New Roman" w:hAnsi="Times New Roman" w:cs="Times New Roman"/>
          <w:sz w:val="25"/>
          <w:szCs w:val="25"/>
        </w:rPr>
        <w:t xml:space="preserve"> </w:t>
      </w:r>
      <w:r>
        <w:rPr>
          <w:rFonts w:ascii="Times New Roman" w:hAnsi="Times New Roman" w:cs="Times New Roman"/>
          <w:sz w:val="25"/>
          <w:szCs w:val="25"/>
        </w:rPr>
        <w:t xml:space="preserve">except with the leave </w:t>
      </w:r>
      <w:r w:rsidR="00E11066" w:rsidRPr="00E11066">
        <w:rPr>
          <w:rFonts w:ascii="Times New Roman" w:hAnsi="Times New Roman" w:cs="Times New Roman"/>
          <w:sz w:val="25"/>
          <w:szCs w:val="25"/>
        </w:rPr>
        <w:t>of</w:t>
      </w:r>
      <w:r>
        <w:rPr>
          <w:rFonts w:ascii="Times New Roman" w:hAnsi="Times New Roman" w:cs="Times New Roman"/>
          <w:sz w:val="25"/>
          <w:szCs w:val="25"/>
        </w:rPr>
        <w:t xml:space="preserve"> </w:t>
      </w:r>
      <w:r w:rsidR="00E11066" w:rsidRPr="00E11066">
        <w:rPr>
          <w:rFonts w:ascii="Times New Roman" w:hAnsi="Times New Roman" w:cs="Times New Roman"/>
          <w:sz w:val="25"/>
          <w:szCs w:val="25"/>
        </w:rPr>
        <w:tab/>
        <w:t>the</w:t>
      </w:r>
      <w:r>
        <w:rPr>
          <w:rFonts w:ascii="Times New Roman" w:hAnsi="Times New Roman" w:cs="Times New Roman"/>
          <w:sz w:val="25"/>
          <w:szCs w:val="25"/>
        </w:rPr>
        <w:t xml:space="preserve"> </w:t>
      </w:r>
      <w:r w:rsidR="00E11066" w:rsidRPr="00E11066">
        <w:rPr>
          <w:rFonts w:ascii="Times New Roman" w:hAnsi="Times New Roman" w:cs="Times New Roman"/>
          <w:sz w:val="25"/>
          <w:szCs w:val="25"/>
        </w:rPr>
        <w:t>Magistrate; or</w:t>
      </w:r>
    </w:p>
    <w:p w:rsidR="006D3F0D" w:rsidRPr="00E11066" w:rsidRDefault="006D3F0D" w:rsidP="00EB6684">
      <w:pPr>
        <w:spacing w:after="0" w:line="240" w:lineRule="auto"/>
        <w:ind w:left="720"/>
        <w:jc w:val="both"/>
        <w:rPr>
          <w:rFonts w:ascii="Times New Roman" w:hAnsi="Times New Roman" w:cs="Times New Roman"/>
          <w:sz w:val="25"/>
          <w:szCs w:val="25"/>
        </w:rPr>
      </w:pPr>
    </w:p>
    <w:p w:rsidR="00E11066" w:rsidRDefault="006D3F0D" w:rsidP="00EB668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(f) </w:t>
      </w:r>
      <w:r w:rsidRPr="00E11066">
        <w:rPr>
          <w:rFonts w:ascii="Times New Roman" w:hAnsi="Times New Roman" w:cs="Times New Roman"/>
          <w:sz w:val="25"/>
          <w:szCs w:val="25"/>
        </w:rPr>
        <w:t>Directing</w:t>
      </w:r>
      <w:r w:rsidR="00E11066" w:rsidRPr="00E11066">
        <w:rPr>
          <w:rFonts w:ascii="Times New Roman" w:hAnsi="Times New Roman" w:cs="Times New Roman"/>
          <w:sz w:val="25"/>
          <w:szCs w:val="25"/>
        </w:rPr>
        <w:t xml:space="preserve"> the respondent to secure same level of alternate accommodation for the aggrieved person as enjoyed by her in the shared household or to pay rent for the same, if the circumstances so require:</w:t>
      </w:r>
    </w:p>
    <w:p w:rsidR="00EB6684" w:rsidRPr="00E11066" w:rsidRDefault="00EB6684" w:rsidP="00EB6684">
      <w:pPr>
        <w:spacing w:after="0" w:line="240" w:lineRule="auto"/>
        <w:ind w:left="720"/>
        <w:jc w:val="both"/>
        <w:rPr>
          <w:rFonts w:ascii="Times New Roman" w:hAnsi="Times New Roman" w:cs="Times New Roman"/>
          <w:sz w:val="25"/>
          <w:szCs w:val="25"/>
        </w:rPr>
      </w:pPr>
    </w:p>
    <w:p w:rsidR="00E11066" w:rsidRDefault="00E11066" w:rsidP="00EB6684">
      <w:pPr>
        <w:spacing w:after="0" w:line="240" w:lineRule="auto"/>
        <w:ind w:left="720"/>
        <w:jc w:val="both"/>
        <w:rPr>
          <w:rFonts w:ascii="Times New Roman" w:hAnsi="Times New Roman" w:cs="Times New Roman"/>
          <w:sz w:val="25"/>
          <w:szCs w:val="25"/>
        </w:rPr>
      </w:pPr>
      <w:r w:rsidRPr="00E11066">
        <w:rPr>
          <w:rFonts w:ascii="Times New Roman" w:hAnsi="Times New Roman" w:cs="Times New Roman"/>
          <w:sz w:val="25"/>
          <w:szCs w:val="25"/>
        </w:rPr>
        <w:t>Provided that no order under clause (b) shall be passed against any person who is a woman. </w:t>
      </w:r>
    </w:p>
    <w:p w:rsidR="00EB6684" w:rsidRPr="00E11066" w:rsidRDefault="00EB6684" w:rsidP="00EB6684">
      <w:pPr>
        <w:spacing w:after="0" w:line="240" w:lineRule="auto"/>
        <w:ind w:left="720"/>
        <w:jc w:val="both"/>
        <w:rPr>
          <w:rFonts w:ascii="Times New Roman" w:hAnsi="Times New Roman" w:cs="Times New Roman"/>
          <w:sz w:val="25"/>
          <w:szCs w:val="25"/>
        </w:rPr>
      </w:pPr>
    </w:p>
    <w:p w:rsidR="00E11066" w:rsidRDefault="00EB6684" w:rsidP="00EB668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E11066" w:rsidRPr="00E11066">
        <w:rPr>
          <w:rFonts w:ascii="Times New Roman" w:hAnsi="Times New Roman" w:cs="Times New Roman"/>
          <w:sz w:val="25"/>
          <w:szCs w:val="25"/>
        </w:rPr>
        <w:t>The Magistrate may impose any additional conditions or pass any other direction which he may deem reasonably necessary to protect or to provide for the safety of the aggrieved person or any child of such aggrieved person.</w:t>
      </w:r>
    </w:p>
    <w:p w:rsidR="00EB6684" w:rsidRPr="00E11066" w:rsidRDefault="00EB6684" w:rsidP="00EB6684">
      <w:pPr>
        <w:spacing w:after="0" w:line="240" w:lineRule="auto"/>
        <w:ind w:left="720"/>
        <w:jc w:val="both"/>
        <w:rPr>
          <w:rFonts w:ascii="Times New Roman" w:hAnsi="Times New Roman" w:cs="Times New Roman"/>
          <w:sz w:val="25"/>
          <w:szCs w:val="25"/>
        </w:rPr>
      </w:pPr>
    </w:p>
    <w:p w:rsidR="00E11066" w:rsidRDefault="00EB6684" w:rsidP="00EB668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E11066" w:rsidRPr="00E11066">
        <w:rPr>
          <w:rFonts w:ascii="Times New Roman" w:hAnsi="Times New Roman" w:cs="Times New Roman"/>
          <w:sz w:val="25"/>
          <w:szCs w:val="25"/>
        </w:rPr>
        <w:t>The Magistrate may require from the respondent to execute a bond, with or without sureties, for preventing the commission of domestic violence.</w:t>
      </w:r>
    </w:p>
    <w:p w:rsidR="00EB6684" w:rsidRPr="00E11066" w:rsidRDefault="00EB6684" w:rsidP="00EB6684">
      <w:pPr>
        <w:spacing w:after="0" w:line="240" w:lineRule="auto"/>
        <w:ind w:left="720"/>
        <w:jc w:val="both"/>
        <w:rPr>
          <w:rFonts w:ascii="Times New Roman" w:hAnsi="Times New Roman" w:cs="Times New Roman"/>
          <w:sz w:val="25"/>
          <w:szCs w:val="25"/>
        </w:rPr>
      </w:pPr>
    </w:p>
    <w:p w:rsidR="00E11066" w:rsidRDefault="00EB6684" w:rsidP="00B829D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00E11066" w:rsidRPr="00E11066">
        <w:rPr>
          <w:rFonts w:ascii="Times New Roman" w:hAnsi="Times New Roman" w:cs="Times New Roman"/>
          <w:sz w:val="25"/>
          <w:szCs w:val="25"/>
        </w:rPr>
        <w:t>An order under sub-section (3) shall be deemed to be an order under Chapter VIII of the Code</w:t>
      </w:r>
      <w:r w:rsidR="00B829D8">
        <w:rPr>
          <w:rFonts w:ascii="Times New Roman" w:hAnsi="Times New Roman" w:cs="Times New Roman"/>
          <w:sz w:val="25"/>
          <w:szCs w:val="25"/>
        </w:rPr>
        <w:t xml:space="preserve"> of Criminal Procedure, 1973</w:t>
      </w:r>
      <w:r w:rsidR="00B829D8">
        <w:rPr>
          <w:rFonts w:ascii="Times New Roman" w:hAnsi="Times New Roman" w:cs="Times New Roman"/>
          <w:sz w:val="25"/>
          <w:szCs w:val="25"/>
        </w:rPr>
        <w:tab/>
        <w:t xml:space="preserve">(2 </w:t>
      </w:r>
      <w:r w:rsidR="00E11066" w:rsidRPr="00E11066">
        <w:rPr>
          <w:rFonts w:ascii="Times New Roman" w:hAnsi="Times New Roman" w:cs="Times New Roman"/>
          <w:sz w:val="25"/>
          <w:szCs w:val="25"/>
        </w:rPr>
        <w:t>of 1974)</w:t>
      </w:r>
      <w:r>
        <w:rPr>
          <w:rFonts w:ascii="Times New Roman" w:hAnsi="Times New Roman" w:cs="Times New Roman"/>
          <w:sz w:val="25"/>
          <w:szCs w:val="25"/>
        </w:rPr>
        <w:t xml:space="preserve"> </w:t>
      </w:r>
      <w:r w:rsidR="00E11066" w:rsidRPr="00E11066">
        <w:rPr>
          <w:rFonts w:ascii="Times New Roman" w:hAnsi="Times New Roman" w:cs="Times New Roman"/>
          <w:sz w:val="25"/>
          <w:szCs w:val="25"/>
        </w:rPr>
        <w:t>and shall be dealt with accordingly.</w:t>
      </w:r>
    </w:p>
    <w:p w:rsidR="00EB6684" w:rsidRPr="00E11066" w:rsidRDefault="00EB6684" w:rsidP="00EB6684">
      <w:pPr>
        <w:spacing w:after="0" w:line="240" w:lineRule="auto"/>
        <w:ind w:left="720"/>
        <w:jc w:val="both"/>
        <w:rPr>
          <w:rFonts w:ascii="Times New Roman" w:hAnsi="Times New Roman" w:cs="Times New Roman"/>
          <w:sz w:val="25"/>
          <w:szCs w:val="25"/>
        </w:rPr>
      </w:pPr>
    </w:p>
    <w:p w:rsidR="00EB6684" w:rsidRDefault="00EB6684" w:rsidP="00EB6684">
      <w:pPr>
        <w:spacing w:after="0" w:line="240" w:lineRule="auto"/>
        <w:ind w:left="720"/>
        <w:jc w:val="both"/>
        <w:rPr>
          <w:rFonts w:ascii="Times New Roman" w:hAnsi="Times New Roman" w:cs="Times New Roman"/>
          <w:sz w:val="25"/>
          <w:szCs w:val="25"/>
        </w:rPr>
      </w:pPr>
    </w:p>
    <w:p w:rsidR="00EB6684" w:rsidRDefault="00EB6684" w:rsidP="00EB6684">
      <w:pPr>
        <w:spacing w:after="0" w:line="240" w:lineRule="auto"/>
        <w:ind w:left="720"/>
        <w:jc w:val="both"/>
        <w:rPr>
          <w:rFonts w:ascii="Times New Roman" w:hAnsi="Times New Roman" w:cs="Times New Roman"/>
          <w:sz w:val="25"/>
          <w:szCs w:val="25"/>
        </w:rPr>
      </w:pPr>
    </w:p>
    <w:p w:rsidR="00EB6684" w:rsidRDefault="00EB6684" w:rsidP="00EB6684">
      <w:pPr>
        <w:spacing w:after="0" w:line="240" w:lineRule="auto"/>
        <w:ind w:left="720"/>
        <w:jc w:val="both"/>
        <w:rPr>
          <w:rFonts w:ascii="Times New Roman" w:hAnsi="Times New Roman" w:cs="Times New Roman"/>
          <w:sz w:val="25"/>
          <w:szCs w:val="25"/>
        </w:rPr>
      </w:pPr>
    </w:p>
    <w:p w:rsidR="00E11066" w:rsidRDefault="00EB6684" w:rsidP="00EB668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E11066" w:rsidRPr="00E11066">
        <w:rPr>
          <w:rFonts w:ascii="Times New Roman" w:hAnsi="Times New Roman" w:cs="Times New Roman"/>
          <w:sz w:val="25"/>
          <w:szCs w:val="25"/>
        </w:rPr>
        <w:t>While passing an order under sub-section (1), sub-section (2) or sub-section (3), the court may also pass an order directing the officer in charge of the nearest police station to give protection to the aggrieved</w:t>
      </w:r>
      <w:r>
        <w:rPr>
          <w:rFonts w:ascii="Times New Roman" w:hAnsi="Times New Roman" w:cs="Times New Roman"/>
          <w:sz w:val="25"/>
          <w:szCs w:val="25"/>
        </w:rPr>
        <w:t xml:space="preserve"> person or to assist</w:t>
      </w:r>
      <w:r>
        <w:rPr>
          <w:rFonts w:ascii="Times New Roman" w:hAnsi="Times New Roman" w:cs="Times New Roman"/>
          <w:sz w:val="25"/>
          <w:szCs w:val="25"/>
        </w:rPr>
        <w:tab/>
        <w:t xml:space="preserve">her or the person </w:t>
      </w:r>
      <w:r w:rsidR="00E11066" w:rsidRPr="00E11066">
        <w:rPr>
          <w:rFonts w:ascii="Times New Roman" w:hAnsi="Times New Roman" w:cs="Times New Roman"/>
          <w:sz w:val="25"/>
          <w:szCs w:val="25"/>
        </w:rPr>
        <w:t>making an</w:t>
      </w:r>
      <w:r>
        <w:rPr>
          <w:rFonts w:ascii="Times New Roman" w:hAnsi="Times New Roman" w:cs="Times New Roman"/>
          <w:sz w:val="25"/>
          <w:szCs w:val="25"/>
        </w:rPr>
        <w:t xml:space="preserve"> </w:t>
      </w:r>
      <w:r w:rsidR="00E11066" w:rsidRPr="00E11066">
        <w:rPr>
          <w:rFonts w:ascii="Times New Roman" w:hAnsi="Times New Roman" w:cs="Times New Roman"/>
          <w:sz w:val="25"/>
          <w:szCs w:val="25"/>
        </w:rPr>
        <w:t>application on her behalf in the implementation of the order.</w:t>
      </w:r>
    </w:p>
    <w:p w:rsidR="00EB6684" w:rsidRPr="00E11066" w:rsidRDefault="00EB6684" w:rsidP="00EB6684">
      <w:pPr>
        <w:spacing w:after="0" w:line="240" w:lineRule="auto"/>
        <w:ind w:left="720"/>
        <w:jc w:val="both"/>
        <w:rPr>
          <w:rFonts w:ascii="Times New Roman" w:hAnsi="Times New Roman" w:cs="Times New Roman"/>
          <w:sz w:val="25"/>
          <w:szCs w:val="25"/>
        </w:rPr>
      </w:pPr>
    </w:p>
    <w:p w:rsidR="00E11066" w:rsidRDefault="00EB6684" w:rsidP="00EB668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00E11066" w:rsidRPr="00E11066">
        <w:rPr>
          <w:rFonts w:ascii="Times New Roman" w:hAnsi="Times New Roman" w:cs="Times New Roman"/>
          <w:sz w:val="25"/>
          <w:szCs w:val="25"/>
        </w:rPr>
        <w:t>While making an order under sub-section</w:t>
      </w:r>
    </w:p>
    <w:p w:rsidR="00EB6684" w:rsidRPr="00E11066" w:rsidRDefault="00EB6684" w:rsidP="00EB6684">
      <w:pPr>
        <w:spacing w:after="0" w:line="240" w:lineRule="auto"/>
        <w:ind w:left="720"/>
        <w:jc w:val="both"/>
        <w:rPr>
          <w:rFonts w:ascii="Times New Roman" w:hAnsi="Times New Roman" w:cs="Times New Roman"/>
          <w:sz w:val="25"/>
          <w:szCs w:val="25"/>
        </w:rPr>
      </w:pPr>
    </w:p>
    <w:p w:rsidR="00E11066" w:rsidRDefault="00EB6684" w:rsidP="0064492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 The</w:t>
      </w:r>
      <w:r w:rsidR="00E11066" w:rsidRPr="00E11066">
        <w:rPr>
          <w:rFonts w:ascii="Times New Roman" w:hAnsi="Times New Roman" w:cs="Times New Roman"/>
          <w:sz w:val="25"/>
          <w:szCs w:val="25"/>
        </w:rPr>
        <w:t xml:space="preserve"> Magistrate may impose on the </w:t>
      </w:r>
      <w:r w:rsidR="0064492A">
        <w:rPr>
          <w:rFonts w:ascii="Times New Roman" w:hAnsi="Times New Roman" w:cs="Times New Roman"/>
          <w:sz w:val="25"/>
          <w:szCs w:val="25"/>
        </w:rPr>
        <w:t>respondent</w:t>
      </w:r>
      <w:r w:rsidR="0064492A">
        <w:rPr>
          <w:rFonts w:ascii="Times New Roman" w:hAnsi="Times New Roman" w:cs="Times New Roman"/>
          <w:sz w:val="25"/>
          <w:szCs w:val="25"/>
        </w:rPr>
        <w:tab/>
        <w:t xml:space="preserve">obligations relating </w:t>
      </w:r>
      <w:r w:rsidR="00E11066" w:rsidRPr="00E11066">
        <w:rPr>
          <w:rFonts w:ascii="Times New Roman" w:hAnsi="Times New Roman" w:cs="Times New Roman"/>
          <w:sz w:val="25"/>
          <w:szCs w:val="25"/>
        </w:rPr>
        <w:t>to the</w:t>
      </w:r>
      <w:r w:rsidR="0064492A">
        <w:rPr>
          <w:rFonts w:ascii="Times New Roman" w:hAnsi="Times New Roman" w:cs="Times New Roman"/>
          <w:sz w:val="25"/>
          <w:szCs w:val="25"/>
        </w:rPr>
        <w:t xml:space="preserve"> </w:t>
      </w:r>
      <w:r w:rsidR="00E11066" w:rsidRPr="00E11066">
        <w:rPr>
          <w:rFonts w:ascii="Times New Roman" w:hAnsi="Times New Roman" w:cs="Times New Roman"/>
          <w:sz w:val="25"/>
          <w:szCs w:val="25"/>
        </w:rPr>
        <w:t>discharge of rent and other payments, having regard to the financial needs and resources of the parties.</w:t>
      </w:r>
    </w:p>
    <w:p w:rsidR="00EB6684" w:rsidRPr="00E11066" w:rsidRDefault="00EB6684" w:rsidP="00EB6684">
      <w:pPr>
        <w:spacing w:after="0" w:line="240" w:lineRule="auto"/>
        <w:ind w:left="720"/>
        <w:jc w:val="both"/>
        <w:rPr>
          <w:rFonts w:ascii="Times New Roman" w:hAnsi="Times New Roman" w:cs="Times New Roman"/>
          <w:sz w:val="25"/>
          <w:szCs w:val="25"/>
        </w:rPr>
      </w:pPr>
    </w:p>
    <w:p w:rsidR="00E11066" w:rsidRPr="00E11066" w:rsidRDefault="00EB6684" w:rsidP="00EB668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(7) </w:t>
      </w:r>
      <w:r w:rsidR="00E11066" w:rsidRPr="00E11066">
        <w:rPr>
          <w:rFonts w:ascii="Times New Roman" w:hAnsi="Times New Roman" w:cs="Times New Roman"/>
          <w:sz w:val="25"/>
          <w:szCs w:val="25"/>
        </w:rPr>
        <w:t>The Magistrate may direct the of</w:t>
      </w:r>
      <w:r>
        <w:rPr>
          <w:rFonts w:ascii="Times New Roman" w:hAnsi="Times New Roman" w:cs="Times New Roman"/>
          <w:sz w:val="25"/>
          <w:szCs w:val="25"/>
        </w:rPr>
        <w:t xml:space="preserve">ficer </w:t>
      </w:r>
      <w:r w:rsidR="0064492A">
        <w:rPr>
          <w:rFonts w:ascii="Times New Roman" w:hAnsi="Times New Roman" w:cs="Times New Roman"/>
          <w:sz w:val="25"/>
          <w:szCs w:val="25"/>
        </w:rPr>
        <w:t>in charge</w:t>
      </w:r>
      <w:r>
        <w:rPr>
          <w:rFonts w:ascii="Times New Roman" w:hAnsi="Times New Roman" w:cs="Times New Roman"/>
          <w:sz w:val="25"/>
          <w:szCs w:val="25"/>
        </w:rPr>
        <w:t xml:space="preserve"> of</w:t>
      </w:r>
      <w:r>
        <w:rPr>
          <w:rFonts w:ascii="Times New Roman" w:hAnsi="Times New Roman" w:cs="Times New Roman"/>
          <w:sz w:val="25"/>
          <w:szCs w:val="25"/>
        </w:rPr>
        <w:tab/>
        <w:t xml:space="preserve">the police </w:t>
      </w:r>
      <w:r w:rsidR="0064492A">
        <w:rPr>
          <w:rFonts w:ascii="Times New Roman" w:hAnsi="Times New Roman" w:cs="Times New Roman"/>
          <w:sz w:val="25"/>
          <w:szCs w:val="25"/>
        </w:rPr>
        <w:t xml:space="preserve">station in </w:t>
      </w:r>
      <w:r w:rsidR="00E11066" w:rsidRPr="00E11066">
        <w:rPr>
          <w:rFonts w:ascii="Times New Roman" w:hAnsi="Times New Roman" w:cs="Times New Roman"/>
          <w:sz w:val="25"/>
          <w:szCs w:val="25"/>
        </w:rPr>
        <w:t>whose</w:t>
      </w:r>
    </w:p>
    <w:p w:rsidR="00E11066" w:rsidRDefault="00EB6684" w:rsidP="00EB668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Jurisdiction </w:t>
      </w:r>
      <w:r w:rsidR="00E11066" w:rsidRPr="00E11066">
        <w:rPr>
          <w:rFonts w:ascii="Times New Roman" w:hAnsi="Times New Roman" w:cs="Times New Roman"/>
          <w:sz w:val="25"/>
          <w:szCs w:val="25"/>
        </w:rPr>
        <w:t>the Magistrate has been</w:t>
      </w:r>
      <w:r w:rsidR="00E11066" w:rsidRPr="00E11066">
        <w:rPr>
          <w:rFonts w:ascii="Times New Roman" w:hAnsi="Times New Roman" w:cs="Times New Roman"/>
          <w:sz w:val="25"/>
          <w:szCs w:val="25"/>
        </w:rPr>
        <w:tab/>
        <w:t>approached</w:t>
      </w:r>
      <w:r>
        <w:rPr>
          <w:rFonts w:ascii="Times New Roman" w:hAnsi="Times New Roman" w:cs="Times New Roman"/>
          <w:sz w:val="25"/>
          <w:szCs w:val="25"/>
        </w:rPr>
        <w:t xml:space="preserve"> </w:t>
      </w:r>
      <w:r w:rsidR="00E11066" w:rsidRPr="00E11066">
        <w:rPr>
          <w:rFonts w:ascii="Times New Roman" w:hAnsi="Times New Roman" w:cs="Times New Roman"/>
          <w:sz w:val="25"/>
          <w:szCs w:val="25"/>
        </w:rPr>
        <w:t>to assist in the implementation of the protection order.</w:t>
      </w:r>
    </w:p>
    <w:p w:rsidR="00EB6684" w:rsidRPr="00E11066" w:rsidRDefault="00EB6684" w:rsidP="00EB6684">
      <w:pPr>
        <w:spacing w:after="0" w:line="240" w:lineRule="auto"/>
        <w:ind w:left="720"/>
        <w:jc w:val="both"/>
        <w:rPr>
          <w:rFonts w:ascii="Times New Roman" w:hAnsi="Times New Roman" w:cs="Times New Roman"/>
          <w:sz w:val="25"/>
          <w:szCs w:val="25"/>
        </w:rPr>
      </w:pPr>
    </w:p>
    <w:p w:rsidR="00E11066" w:rsidRDefault="00EB6684" w:rsidP="00EB668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(8) </w:t>
      </w:r>
      <w:r w:rsidR="00E11066" w:rsidRPr="00E11066">
        <w:rPr>
          <w:rFonts w:ascii="Times New Roman" w:hAnsi="Times New Roman" w:cs="Times New Roman"/>
          <w:sz w:val="25"/>
          <w:szCs w:val="25"/>
        </w:rPr>
        <w:t xml:space="preserve"> The Magistrate may direct the respondent to return to the possession of the aggrieved person her stridhan or any other property or valuable security to which she is entitled to.</w:t>
      </w:r>
    </w:p>
    <w:p w:rsidR="00EB6684" w:rsidRPr="00E11066" w:rsidRDefault="00EB6684" w:rsidP="00EB6684">
      <w:pPr>
        <w:spacing w:after="0" w:line="240" w:lineRule="auto"/>
        <w:ind w:left="720"/>
        <w:jc w:val="both"/>
        <w:rPr>
          <w:rFonts w:ascii="Times New Roman" w:hAnsi="Times New Roman" w:cs="Times New Roman"/>
          <w:sz w:val="25"/>
          <w:szCs w:val="25"/>
        </w:rPr>
      </w:pPr>
    </w:p>
    <w:p w:rsidR="00E11066" w:rsidRDefault="00EB6684" w:rsidP="00EB668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20. </w:t>
      </w:r>
      <w:r w:rsidR="00E11066" w:rsidRPr="00E11066">
        <w:rPr>
          <w:rFonts w:ascii="Times New Roman" w:hAnsi="Times New Roman" w:cs="Times New Roman"/>
          <w:sz w:val="25"/>
          <w:szCs w:val="25"/>
        </w:rPr>
        <w:t>Monetary reliefs.-(1) While disposing of an application under sub-section (1) of section 12, the Magistrate may direct the respondent to pay monetary relief to meet the expenses incurred and losses suffered by the aggrieved</w:t>
      </w:r>
      <w:r>
        <w:rPr>
          <w:rFonts w:ascii="Times New Roman" w:hAnsi="Times New Roman" w:cs="Times New Roman"/>
          <w:sz w:val="25"/>
          <w:szCs w:val="25"/>
        </w:rPr>
        <w:t xml:space="preserve"> p</w:t>
      </w:r>
      <w:r w:rsidRPr="00E11066">
        <w:rPr>
          <w:rFonts w:ascii="Times New Roman" w:hAnsi="Times New Roman" w:cs="Times New Roman"/>
          <w:sz w:val="25"/>
          <w:szCs w:val="25"/>
        </w:rPr>
        <w:t>erson</w:t>
      </w:r>
      <w:r w:rsidR="00E11066" w:rsidRPr="00E11066">
        <w:rPr>
          <w:rFonts w:ascii="Times New Roman" w:hAnsi="Times New Roman" w:cs="Times New Roman"/>
          <w:sz w:val="25"/>
          <w:szCs w:val="25"/>
        </w:rPr>
        <w:t xml:space="preserve"> and any child of the aggrieved person as a result of the domestic violence and such relief may include, but not limited to,-</w:t>
      </w:r>
    </w:p>
    <w:p w:rsidR="00EB6684" w:rsidRPr="00E11066" w:rsidRDefault="00EB6684" w:rsidP="00EB6684">
      <w:pPr>
        <w:spacing w:after="0" w:line="240" w:lineRule="auto"/>
        <w:ind w:left="720"/>
        <w:jc w:val="both"/>
        <w:rPr>
          <w:rFonts w:ascii="Times New Roman" w:hAnsi="Times New Roman" w:cs="Times New Roman"/>
          <w:sz w:val="25"/>
          <w:szCs w:val="25"/>
        </w:rPr>
      </w:pPr>
    </w:p>
    <w:p w:rsidR="00E11066" w:rsidRPr="00E11066" w:rsidRDefault="00EB6684" w:rsidP="00EB668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E11066">
        <w:rPr>
          <w:rFonts w:ascii="Times New Roman" w:hAnsi="Times New Roman" w:cs="Times New Roman"/>
          <w:sz w:val="25"/>
          <w:szCs w:val="25"/>
        </w:rPr>
        <w:t>The</w:t>
      </w:r>
      <w:r w:rsidR="00E11066" w:rsidRPr="00E11066">
        <w:rPr>
          <w:rFonts w:ascii="Times New Roman" w:hAnsi="Times New Roman" w:cs="Times New Roman"/>
          <w:sz w:val="25"/>
          <w:szCs w:val="25"/>
        </w:rPr>
        <w:t xml:space="preserve"> loss of earnings;</w:t>
      </w:r>
    </w:p>
    <w:p w:rsidR="00E11066" w:rsidRPr="00E11066" w:rsidRDefault="00EB6684" w:rsidP="00EB668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E11066">
        <w:rPr>
          <w:rFonts w:ascii="Times New Roman" w:hAnsi="Times New Roman" w:cs="Times New Roman"/>
          <w:sz w:val="25"/>
          <w:szCs w:val="25"/>
        </w:rPr>
        <w:t>The</w:t>
      </w:r>
      <w:r w:rsidR="00E11066" w:rsidRPr="00E11066">
        <w:rPr>
          <w:rFonts w:ascii="Times New Roman" w:hAnsi="Times New Roman" w:cs="Times New Roman"/>
          <w:sz w:val="25"/>
          <w:szCs w:val="25"/>
        </w:rPr>
        <w:t xml:space="preserve"> medical expenses;</w:t>
      </w:r>
    </w:p>
    <w:p w:rsidR="00E11066" w:rsidRPr="00E11066" w:rsidRDefault="00EB6684" w:rsidP="0064492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Pr="00E11066">
        <w:rPr>
          <w:rFonts w:ascii="Times New Roman" w:hAnsi="Times New Roman" w:cs="Times New Roman"/>
          <w:sz w:val="25"/>
          <w:szCs w:val="25"/>
        </w:rPr>
        <w:t>The</w:t>
      </w:r>
      <w:r>
        <w:rPr>
          <w:rFonts w:ascii="Times New Roman" w:hAnsi="Times New Roman" w:cs="Times New Roman"/>
          <w:sz w:val="25"/>
          <w:szCs w:val="25"/>
        </w:rPr>
        <w:t xml:space="preserve"> </w:t>
      </w:r>
      <w:r w:rsidR="00E11066" w:rsidRPr="00E11066">
        <w:rPr>
          <w:rFonts w:ascii="Times New Roman" w:hAnsi="Times New Roman" w:cs="Times New Roman"/>
          <w:sz w:val="25"/>
          <w:szCs w:val="25"/>
        </w:rPr>
        <w:t>loss cau</w:t>
      </w:r>
      <w:r>
        <w:rPr>
          <w:rFonts w:ascii="Times New Roman" w:hAnsi="Times New Roman" w:cs="Times New Roman"/>
          <w:sz w:val="25"/>
          <w:szCs w:val="25"/>
        </w:rPr>
        <w:t xml:space="preserve">sed due </w:t>
      </w:r>
      <w:r w:rsidR="00E11066" w:rsidRPr="00E11066">
        <w:rPr>
          <w:rFonts w:ascii="Times New Roman" w:hAnsi="Times New Roman" w:cs="Times New Roman"/>
          <w:sz w:val="25"/>
          <w:szCs w:val="25"/>
        </w:rPr>
        <w:t>to the destruction,</w:t>
      </w:r>
      <w:r w:rsidR="0064492A">
        <w:rPr>
          <w:rFonts w:ascii="Times New Roman" w:hAnsi="Times New Roman" w:cs="Times New Roman"/>
          <w:sz w:val="25"/>
          <w:szCs w:val="25"/>
        </w:rPr>
        <w:t xml:space="preserve"> </w:t>
      </w:r>
      <w:r w:rsidR="00E11066" w:rsidRPr="00E11066">
        <w:rPr>
          <w:rFonts w:ascii="Times New Roman" w:hAnsi="Times New Roman" w:cs="Times New Roman"/>
          <w:sz w:val="25"/>
          <w:szCs w:val="25"/>
        </w:rPr>
        <w:t>damage or removal of any property from the control of the aggrieved person; and</w:t>
      </w:r>
    </w:p>
    <w:p w:rsidR="00E11066" w:rsidRDefault="00EB6684" w:rsidP="00EB668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(d) T</w:t>
      </w:r>
      <w:r w:rsidR="00E11066" w:rsidRPr="00E11066">
        <w:rPr>
          <w:rFonts w:ascii="Times New Roman" w:hAnsi="Times New Roman" w:cs="Times New Roman"/>
          <w:sz w:val="25"/>
          <w:szCs w:val="25"/>
        </w:rPr>
        <w:t>he maintenance for the aggrieved person as well as her children, if any, including an order under or in addition to an order of maintenance under sect</w:t>
      </w:r>
      <w:r>
        <w:rPr>
          <w:rFonts w:ascii="Times New Roman" w:hAnsi="Times New Roman" w:cs="Times New Roman"/>
          <w:sz w:val="25"/>
          <w:szCs w:val="25"/>
        </w:rPr>
        <w:t xml:space="preserve">ion 125 of the Code of Criminal </w:t>
      </w:r>
      <w:r w:rsidR="0064492A">
        <w:rPr>
          <w:rFonts w:ascii="Times New Roman" w:hAnsi="Times New Roman" w:cs="Times New Roman"/>
          <w:sz w:val="25"/>
          <w:szCs w:val="25"/>
        </w:rPr>
        <w:t xml:space="preserve">Procedure, </w:t>
      </w:r>
      <w:r w:rsidR="00E11066" w:rsidRPr="00E11066">
        <w:rPr>
          <w:rFonts w:ascii="Times New Roman" w:hAnsi="Times New Roman" w:cs="Times New Roman"/>
          <w:sz w:val="25"/>
          <w:szCs w:val="25"/>
        </w:rPr>
        <w:t>1973(2 of 1974) or any</w:t>
      </w:r>
      <w:r>
        <w:rPr>
          <w:rFonts w:ascii="Times New Roman" w:hAnsi="Times New Roman" w:cs="Times New Roman"/>
          <w:sz w:val="25"/>
          <w:szCs w:val="25"/>
        </w:rPr>
        <w:t xml:space="preserve"> </w:t>
      </w:r>
      <w:r w:rsidR="00E11066" w:rsidRPr="00E11066">
        <w:rPr>
          <w:rFonts w:ascii="Times New Roman" w:hAnsi="Times New Roman" w:cs="Times New Roman"/>
          <w:sz w:val="25"/>
          <w:szCs w:val="25"/>
        </w:rPr>
        <w:t>other law for the time being in force.</w:t>
      </w:r>
    </w:p>
    <w:p w:rsidR="00EB6684" w:rsidRPr="00E11066" w:rsidRDefault="00EB6684" w:rsidP="00EB6684">
      <w:pPr>
        <w:spacing w:after="0" w:line="240" w:lineRule="auto"/>
        <w:ind w:left="720"/>
        <w:jc w:val="both"/>
        <w:rPr>
          <w:rFonts w:ascii="Times New Roman" w:hAnsi="Times New Roman" w:cs="Times New Roman"/>
          <w:sz w:val="25"/>
          <w:szCs w:val="25"/>
        </w:rPr>
      </w:pPr>
    </w:p>
    <w:p w:rsidR="00E11066" w:rsidRDefault="00EB6684" w:rsidP="00EB668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The monetary relief </w:t>
      </w:r>
      <w:r w:rsidR="00E11066" w:rsidRPr="00E11066">
        <w:rPr>
          <w:rFonts w:ascii="Times New Roman" w:hAnsi="Times New Roman" w:cs="Times New Roman"/>
          <w:sz w:val="25"/>
          <w:szCs w:val="25"/>
        </w:rPr>
        <w:t>granted under this</w:t>
      </w:r>
      <w:r>
        <w:rPr>
          <w:rFonts w:ascii="Times New Roman" w:hAnsi="Times New Roman" w:cs="Times New Roman"/>
          <w:sz w:val="25"/>
          <w:szCs w:val="25"/>
        </w:rPr>
        <w:t xml:space="preserve"> </w:t>
      </w:r>
      <w:r w:rsidR="00E11066" w:rsidRPr="00E11066">
        <w:rPr>
          <w:rFonts w:ascii="Times New Roman" w:hAnsi="Times New Roman" w:cs="Times New Roman"/>
          <w:sz w:val="25"/>
          <w:szCs w:val="25"/>
        </w:rPr>
        <w:t>section shall be adequate, fair and reasonable and consistent with the standard of living to which the aggrieved person is accustomed.</w:t>
      </w:r>
    </w:p>
    <w:p w:rsidR="00EB6684" w:rsidRPr="00E11066" w:rsidRDefault="00EB6684" w:rsidP="00EB6684">
      <w:pPr>
        <w:spacing w:after="0" w:line="240" w:lineRule="auto"/>
        <w:ind w:left="720"/>
        <w:jc w:val="both"/>
        <w:rPr>
          <w:rFonts w:ascii="Times New Roman" w:hAnsi="Times New Roman" w:cs="Times New Roman"/>
          <w:sz w:val="25"/>
          <w:szCs w:val="25"/>
        </w:rPr>
      </w:pPr>
    </w:p>
    <w:p w:rsidR="00E11066" w:rsidRDefault="00EB6684" w:rsidP="00EB668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The Magistrate shall </w:t>
      </w:r>
      <w:r w:rsidR="00E11066" w:rsidRPr="00E11066">
        <w:rPr>
          <w:rFonts w:ascii="Times New Roman" w:hAnsi="Times New Roman" w:cs="Times New Roman"/>
          <w:sz w:val="25"/>
          <w:szCs w:val="25"/>
        </w:rPr>
        <w:t>have the power to</w:t>
      </w:r>
      <w:r>
        <w:rPr>
          <w:rFonts w:ascii="Times New Roman" w:hAnsi="Times New Roman" w:cs="Times New Roman"/>
          <w:sz w:val="25"/>
          <w:szCs w:val="25"/>
        </w:rPr>
        <w:t xml:space="preserve"> </w:t>
      </w:r>
      <w:r w:rsidR="00E11066" w:rsidRPr="00E11066">
        <w:rPr>
          <w:rFonts w:ascii="Times New Roman" w:hAnsi="Times New Roman" w:cs="Times New Roman"/>
          <w:sz w:val="25"/>
          <w:szCs w:val="25"/>
        </w:rPr>
        <w:t>order an appropriate lump sum payment or monthly payments of maintenance, as the nature and circumstances of the case may require.</w:t>
      </w:r>
    </w:p>
    <w:p w:rsidR="00EB6684" w:rsidRPr="00E11066" w:rsidRDefault="00EB6684" w:rsidP="00EB6684">
      <w:pPr>
        <w:spacing w:after="0" w:line="240" w:lineRule="auto"/>
        <w:ind w:left="720"/>
        <w:jc w:val="both"/>
        <w:rPr>
          <w:rFonts w:ascii="Times New Roman" w:hAnsi="Times New Roman" w:cs="Times New Roman"/>
          <w:sz w:val="25"/>
          <w:szCs w:val="25"/>
        </w:rPr>
      </w:pPr>
    </w:p>
    <w:p w:rsidR="00EB6684" w:rsidRDefault="00EB6684" w:rsidP="00EB668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E11066" w:rsidRPr="00E11066">
        <w:rPr>
          <w:rFonts w:ascii="Times New Roman" w:hAnsi="Times New Roman" w:cs="Times New Roman"/>
          <w:sz w:val="25"/>
          <w:szCs w:val="25"/>
        </w:rPr>
        <w:t xml:space="preserve">The Magistrate shall send a copy of the order for monetary relief made under </w:t>
      </w:r>
      <w:r w:rsidR="0064492A" w:rsidRPr="00E11066">
        <w:rPr>
          <w:rFonts w:ascii="Times New Roman" w:hAnsi="Times New Roman" w:cs="Times New Roman"/>
          <w:sz w:val="25"/>
          <w:szCs w:val="25"/>
        </w:rPr>
        <w:t>subsection</w:t>
      </w:r>
      <w:r w:rsidR="00E11066" w:rsidRPr="00E11066">
        <w:rPr>
          <w:rFonts w:ascii="Times New Roman" w:hAnsi="Times New Roman" w:cs="Times New Roman"/>
          <w:sz w:val="25"/>
          <w:szCs w:val="25"/>
        </w:rPr>
        <w:t xml:space="preserve"> (1) to the partie</w:t>
      </w:r>
      <w:r>
        <w:rPr>
          <w:rFonts w:ascii="Times New Roman" w:hAnsi="Times New Roman" w:cs="Times New Roman"/>
          <w:sz w:val="25"/>
          <w:szCs w:val="25"/>
        </w:rPr>
        <w:t>s to the application and to</w:t>
      </w:r>
      <w:r>
        <w:rPr>
          <w:rFonts w:ascii="Times New Roman" w:hAnsi="Times New Roman" w:cs="Times New Roman"/>
          <w:sz w:val="25"/>
          <w:szCs w:val="25"/>
        </w:rPr>
        <w:tab/>
        <w:t xml:space="preserve">the in-charge of </w:t>
      </w:r>
      <w:r w:rsidR="00E11066" w:rsidRPr="00E11066">
        <w:rPr>
          <w:rFonts w:ascii="Times New Roman" w:hAnsi="Times New Roman" w:cs="Times New Roman"/>
          <w:sz w:val="25"/>
          <w:szCs w:val="25"/>
        </w:rPr>
        <w:t>the</w:t>
      </w:r>
      <w:r w:rsidR="00E11066" w:rsidRPr="00E11066">
        <w:rPr>
          <w:rFonts w:ascii="Times New Roman" w:hAnsi="Times New Roman" w:cs="Times New Roman"/>
          <w:sz w:val="25"/>
          <w:szCs w:val="25"/>
        </w:rPr>
        <w:tab/>
        <w:t>police</w:t>
      </w:r>
    </w:p>
    <w:p w:rsidR="00E11066" w:rsidRDefault="0064492A" w:rsidP="00EB668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s</w:t>
      </w:r>
      <w:r w:rsidRPr="00E11066">
        <w:rPr>
          <w:rFonts w:ascii="Times New Roman" w:hAnsi="Times New Roman" w:cs="Times New Roman"/>
          <w:sz w:val="25"/>
          <w:szCs w:val="25"/>
        </w:rPr>
        <w:t>tation</w:t>
      </w:r>
      <w:r w:rsidR="00EB6684">
        <w:rPr>
          <w:rFonts w:ascii="Times New Roman" w:hAnsi="Times New Roman" w:cs="Times New Roman"/>
          <w:sz w:val="25"/>
          <w:szCs w:val="25"/>
        </w:rPr>
        <w:t xml:space="preserve"> within the </w:t>
      </w:r>
      <w:r w:rsidR="00E11066" w:rsidRPr="00E11066">
        <w:rPr>
          <w:rFonts w:ascii="Times New Roman" w:hAnsi="Times New Roman" w:cs="Times New Roman"/>
          <w:sz w:val="25"/>
          <w:szCs w:val="25"/>
        </w:rPr>
        <w:t>local limits of whose jurisdiction the respondent resides.</w:t>
      </w:r>
    </w:p>
    <w:p w:rsidR="00EB6684" w:rsidRPr="00E11066" w:rsidRDefault="00EB6684" w:rsidP="00EB6684">
      <w:pPr>
        <w:spacing w:after="0" w:line="240" w:lineRule="auto"/>
        <w:ind w:left="720"/>
        <w:jc w:val="both"/>
        <w:rPr>
          <w:rFonts w:ascii="Times New Roman" w:hAnsi="Times New Roman" w:cs="Times New Roman"/>
          <w:sz w:val="25"/>
          <w:szCs w:val="25"/>
        </w:rPr>
      </w:pPr>
    </w:p>
    <w:p w:rsidR="00E11066" w:rsidRDefault="00EB6684" w:rsidP="00EB668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E11066" w:rsidRPr="00E11066">
        <w:rPr>
          <w:rFonts w:ascii="Times New Roman" w:hAnsi="Times New Roman" w:cs="Times New Roman"/>
          <w:sz w:val="25"/>
          <w:szCs w:val="25"/>
        </w:rPr>
        <w:t xml:space="preserve">The respondent shall pay the monetary relief granted to the aggrieved person within the period specified in the order under </w:t>
      </w:r>
      <w:r w:rsidRPr="00E11066">
        <w:rPr>
          <w:rFonts w:ascii="Times New Roman" w:hAnsi="Times New Roman" w:cs="Times New Roman"/>
          <w:sz w:val="25"/>
          <w:szCs w:val="25"/>
        </w:rPr>
        <w:t>subsection</w:t>
      </w:r>
      <w:r w:rsidR="00E11066" w:rsidRPr="00E11066">
        <w:rPr>
          <w:rFonts w:ascii="Times New Roman" w:hAnsi="Times New Roman" w:cs="Times New Roman"/>
          <w:sz w:val="25"/>
          <w:szCs w:val="25"/>
        </w:rPr>
        <w:t xml:space="preserve"> (1) </w:t>
      </w:r>
    </w:p>
    <w:p w:rsidR="00EB6684" w:rsidRPr="00E11066" w:rsidRDefault="00EB6684" w:rsidP="00EB6684">
      <w:pPr>
        <w:spacing w:after="0" w:line="240" w:lineRule="auto"/>
        <w:ind w:left="720"/>
        <w:jc w:val="both"/>
        <w:rPr>
          <w:rFonts w:ascii="Times New Roman" w:hAnsi="Times New Roman" w:cs="Times New Roman"/>
          <w:sz w:val="25"/>
          <w:szCs w:val="25"/>
        </w:rPr>
      </w:pPr>
    </w:p>
    <w:p w:rsidR="00EB6684" w:rsidRDefault="00EB6684" w:rsidP="00EB6684">
      <w:pPr>
        <w:spacing w:after="0" w:line="240" w:lineRule="auto"/>
        <w:ind w:left="720"/>
        <w:jc w:val="both"/>
        <w:rPr>
          <w:rFonts w:ascii="Times New Roman" w:hAnsi="Times New Roman" w:cs="Times New Roman"/>
          <w:sz w:val="25"/>
          <w:szCs w:val="25"/>
        </w:rPr>
      </w:pPr>
    </w:p>
    <w:p w:rsidR="00E11066" w:rsidRDefault="00EB6684" w:rsidP="00EB668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00E11066" w:rsidRPr="00E11066">
        <w:rPr>
          <w:rFonts w:ascii="Times New Roman" w:hAnsi="Times New Roman" w:cs="Times New Roman"/>
          <w:sz w:val="25"/>
          <w:szCs w:val="25"/>
        </w:rPr>
        <w:t>Upon the failure on the part of the respondent to make payment in terms of the order under sub-section (1)</w:t>
      </w:r>
      <w:r>
        <w:rPr>
          <w:rFonts w:ascii="Times New Roman" w:hAnsi="Times New Roman" w:cs="Times New Roman"/>
          <w:sz w:val="25"/>
          <w:szCs w:val="25"/>
        </w:rPr>
        <w:t>, the Magistrate may direct</w:t>
      </w:r>
      <w:r>
        <w:rPr>
          <w:rFonts w:ascii="Times New Roman" w:hAnsi="Times New Roman" w:cs="Times New Roman"/>
          <w:sz w:val="25"/>
          <w:szCs w:val="25"/>
        </w:rPr>
        <w:tab/>
        <w:t xml:space="preserve">the employer or a debtor </w:t>
      </w:r>
      <w:r w:rsidR="00E11066" w:rsidRPr="00E11066">
        <w:rPr>
          <w:rFonts w:ascii="Times New Roman" w:hAnsi="Times New Roman" w:cs="Times New Roman"/>
          <w:sz w:val="25"/>
          <w:szCs w:val="25"/>
        </w:rPr>
        <w:t>of the</w:t>
      </w:r>
      <w:r>
        <w:rPr>
          <w:rFonts w:ascii="Times New Roman" w:hAnsi="Times New Roman" w:cs="Times New Roman"/>
          <w:sz w:val="25"/>
          <w:szCs w:val="25"/>
        </w:rPr>
        <w:t xml:space="preserve"> </w:t>
      </w:r>
      <w:r w:rsidR="00E11066" w:rsidRPr="00E11066">
        <w:rPr>
          <w:rFonts w:ascii="Times New Roman" w:hAnsi="Times New Roman" w:cs="Times New Roman"/>
          <w:sz w:val="25"/>
          <w:szCs w:val="25"/>
        </w:rPr>
        <w:t>respondent, to directly pay to the aggrieve</w:t>
      </w:r>
      <w:r>
        <w:rPr>
          <w:rFonts w:ascii="Times New Roman" w:hAnsi="Times New Roman" w:cs="Times New Roman"/>
          <w:sz w:val="25"/>
          <w:szCs w:val="25"/>
        </w:rPr>
        <w:t>d person</w:t>
      </w:r>
      <w:r>
        <w:rPr>
          <w:rFonts w:ascii="Times New Roman" w:hAnsi="Times New Roman" w:cs="Times New Roman"/>
          <w:sz w:val="25"/>
          <w:szCs w:val="25"/>
        </w:rPr>
        <w:tab/>
        <w:t>or to</w:t>
      </w:r>
      <w:r>
        <w:rPr>
          <w:rFonts w:ascii="Times New Roman" w:hAnsi="Times New Roman" w:cs="Times New Roman"/>
          <w:sz w:val="25"/>
          <w:szCs w:val="25"/>
        </w:rPr>
        <w:tab/>
        <w:t>deposit with</w:t>
      </w:r>
      <w:r>
        <w:rPr>
          <w:rFonts w:ascii="Times New Roman" w:hAnsi="Times New Roman" w:cs="Times New Roman"/>
          <w:sz w:val="25"/>
          <w:szCs w:val="25"/>
        </w:rPr>
        <w:tab/>
        <w:t xml:space="preserve">the court a </w:t>
      </w:r>
      <w:r w:rsidR="00E11066" w:rsidRPr="00E11066">
        <w:rPr>
          <w:rFonts w:ascii="Times New Roman" w:hAnsi="Times New Roman" w:cs="Times New Roman"/>
          <w:sz w:val="25"/>
          <w:szCs w:val="25"/>
        </w:rPr>
        <w:t>portion</w:t>
      </w:r>
      <w:r>
        <w:rPr>
          <w:rFonts w:ascii="Times New Roman" w:hAnsi="Times New Roman" w:cs="Times New Roman"/>
          <w:sz w:val="25"/>
          <w:szCs w:val="25"/>
        </w:rPr>
        <w:t xml:space="preserve"> of the wages</w:t>
      </w:r>
      <w:r>
        <w:rPr>
          <w:rFonts w:ascii="Times New Roman" w:hAnsi="Times New Roman" w:cs="Times New Roman"/>
          <w:sz w:val="25"/>
          <w:szCs w:val="25"/>
        </w:rPr>
        <w:tab/>
        <w:t xml:space="preserve">or salaries </w:t>
      </w:r>
      <w:r w:rsidR="00E11066" w:rsidRPr="00E11066">
        <w:rPr>
          <w:rFonts w:ascii="Times New Roman" w:hAnsi="Times New Roman" w:cs="Times New Roman"/>
          <w:sz w:val="25"/>
          <w:szCs w:val="25"/>
        </w:rPr>
        <w:t>or</w:t>
      </w:r>
      <w:r w:rsidR="00E11066" w:rsidRPr="00E11066">
        <w:rPr>
          <w:rFonts w:ascii="Times New Roman" w:hAnsi="Times New Roman" w:cs="Times New Roman"/>
          <w:sz w:val="25"/>
          <w:szCs w:val="25"/>
        </w:rPr>
        <w:tab/>
        <w:t>debt due to or</w:t>
      </w:r>
      <w:r>
        <w:rPr>
          <w:rFonts w:ascii="Times New Roman" w:hAnsi="Times New Roman" w:cs="Times New Roman"/>
          <w:sz w:val="25"/>
          <w:szCs w:val="25"/>
        </w:rPr>
        <w:t xml:space="preserve"> </w:t>
      </w:r>
      <w:r w:rsidR="00E11066" w:rsidRPr="00E11066">
        <w:rPr>
          <w:rFonts w:ascii="Times New Roman" w:hAnsi="Times New Roman" w:cs="Times New Roman"/>
          <w:sz w:val="25"/>
          <w:szCs w:val="25"/>
        </w:rPr>
        <w:t>accrued to the credit of the respondent, which amount may be adjusted towards the monetary relief payable by the respondent.</w:t>
      </w:r>
    </w:p>
    <w:p w:rsidR="00EB6684" w:rsidRPr="00E11066" w:rsidRDefault="00EB6684" w:rsidP="00EB6684">
      <w:pPr>
        <w:spacing w:after="0" w:line="240" w:lineRule="auto"/>
        <w:ind w:left="720"/>
        <w:jc w:val="both"/>
        <w:rPr>
          <w:rFonts w:ascii="Times New Roman" w:hAnsi="Times New Roman" w:cs="Times New Roman"/>
          <w:sz w:val="25"/>
          <w:szCs w:val="25"/>
        </w:rPr>
      </w:pPr>
    </w:p>
    <w:p w:rsidR="00E11066" w:rsidRDefault="00E11066" w:rsidP="00EB6684">
      <w:pPr>
        <w:spacing w:after="0" w:line="240" w:lineRule="auto"/>
        <w:ind w:left="720"/>
        <w:jc w:val="both"/>
        <w:rPr>
          <w:rFonts w:ascii="Times New Roman" w:hAnsi="Times New Roman" w:cs="Times New Roman"/>
          <w:sz w:val="25"/>
          <w:szCs w:val="25"/>
        </w:rPr>
      </w:pPr>
      <w:r w:rsidRPr="00E11066">
        <w:rPr>
          <w:rFonts w:ascii="Times New Roman" w:hAnsi="Times New Roman" w:cs="Times New Roman"/>
          <w:sz w:val="25"/>
          <w:szCs w:val="25"/>
        </w:rPr>
        <w:t>22. Compensation orders.-In addition to other reliefs as may be granted under this Act, the Magistrate may on an application being made by the aggrieved person, pass an order directing the respondent to pay compensation and damages for the injuries, including mental torture and emotional distress, caused by the acts of domestic violence committed by that respondent."</w:t>
      </w:r>
    </w:p>
    <w:p w:rsidR="00EB6684" w:rsidRPr="00E11066" w:rsidRDefault="00EB6684" w:rsidP="00EB6684">
      <w:pPr>
        <w:spacing w:after="0" w:line="240" w:lineRule="auto"/>
        <w:ind w:left="720"/>
        <w:jc w:val="both"/>
        <w:rPr>
          <w:rFonts w:ascii="Times New Roman" w:hAnsi="Times New Roman" w:cs="Times New Roman"/>
          <w:sz w:val="25"/>
          <w:szCs w:val="25"/>
        </w:rPr>
      </w:pPr>
    </w:p>
    <w:p w:rsidR="00E11066" w:rsidRDefault="00EB6684" w:rsidP="00E1106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00E11066" w:rsidRPr="00E11066">
        <w:rPr>
          <w:rFonts w:ascii="Times New Roman" w:hAnsi="Times New Roman" w:cs="Times New Roman"/>
          <w:sz w:val="25"/>
          <w:szCs w:val="25"/>
        </w:rPr>
        <w:t>The Trial Court having noticed the provisions of PWD Act, 2 005 and the fact that the appellant- wife was prevented by the respondent-husband to enter the matrimonial house even after the order passed by the Subordinate Judge, granted protection under Section 18 with further direction to the respondent-husband under Section 19 to allow the appellant-wife to enter in the shared household and not to disturb the possession of the appellant-wife and to pay maintenance of Rs.2,000/- per month to meet her medical expenses, food and other expenses. However, no compensation or damages was granted in favour of the appellant-wife.</w:t>
      </w:r>
    </w:p>
    <w:p w:rsidR="00EB6684" w:rsidRPr="00E11066" w:rsidRDefault="00EB6684" w:rsidP="00E11066">
      <w:pPr>
        <w:spacing w:after="0" w:line="240" w:lineRule="auto"/>
        <w:jc w:val="both"/>
        <w:rPr>
          <w:rFonts w:ascii="Times New Roman" w:hAnsi="Times New Roman" w:cs="Times New Roman"/>
          <w:sz w:val="25"/>
          <w:szCs w:val="25"/>
        </w:rPr>
      </w:pPr>
    </w:p>
    <w:p w:rsidR="00E11066" w:rsidRDefault="00E11066" w:rsidP="00E11066">
      <w:pPr>
        <w:spacing w:after="0" w:line="240" w:lineRule="auto"/>
        <w:jc w:val="both"/>
        <w:rPr>
          <w:rFonts w:ascii="Times New Roman" w:hAnsi="Times New Roman" w:cs="Times New Roman"/>
          <w:sz w:val="25"/>
          <w:szCs w:val="25"/>
        </w:rPr>
      </w:pPr>
      <w:r w:rsidRPr="00E11066">
        <w:rPr>
          <w:rFonts w:ascii="Times New Roman" w:hAnsi="Times New Roman" w:cs="Times New Roman"/>
          <w:sz w:val="25"/>
          <w:szCs w:val="25"/>
        </w:rPr>
        <w:t xml:space="preserve">Notices were issued on the respondent but </w:t>
      </w:r>
      <w:r w:rsidR="0064492A" w:rsidRPr="00E11066">
        <w:rPr>
          <w:rFonts w:ascii="Times New Roman" w:hAnsi="Times New Roman" w:cs="Times New Roman"/>
          <w:sz w:val="25"/>
          <w:szCs w:val="25"/>
        </w:rPr>
        <w:t>in spite</w:t>
      </w:r>
      <w:r w:rsidRPr="00E11066">
        <w:rPr>
          <w:rFonts w:ascii="Times New Roman" w:hAnsi="Times New Roman" w:cs="Times New Roman"/>
          <w:sz w:val="25"/>
          <w:szCs w:val="25"/>
        </w:rPr>
        <w:t xml:space="preserve"> of service, no affidavit has been filed by the respondent denying the averments made in the petition.</w:t>
      </w:r>
    </w:p>
    <w:p w:rsidR="00EB6684" w:rsidRDefault="00EB6684" w:rsidP="00E11066">
      <w:pPr>
        <w:spacing w:after="0" w:line="240" w:lineRule="auto"/>
        <w:jc w:val="both"/>
        <w:rPr>
          <w:rFonts w:ascii="Times New Roman" w:hAnsi="Times New Roman" w:cs="Times New Roman"/>
          <w:sz w:val="25"/>
          <w:szCs w:val="25"/>
        </w:rPr>
      </w:pPr>
    </w:p>
    <w:p w:rsidR="00E11066" w:rsidRDefault="00EB6684" w:rsidP="00E1106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00E11066" w:rsidRPr="00E11066">
        <w:rPr>
          <w:rFonts w:ascii="Times New Roman" w:hAnsi="Times New Roman" w:cs="Times New Roman"/>
          <w:sz w:val="25"/>
          <w:szCs w:val="25"/>
        </w:rPr>
        <w:t>Section 2</w:t>
      </w:r>
      <w:r w:rsidR="00E11066" w:rsidRPr="00E11066">
        <w:rPr>
          <w:rFonts w:ascii="Times New Roman" w:hAnsi="Times New Roman" w:cs="Times New Roman"/>
          <w:sz w:val="25"/>
          <w:szCs w:val="25"/>
        </w:rPr>
        <w:tab/>
        <w:t>(g) of PWD Act, 2005 states that</w:t>
      </w:r>
      <w:r>
        <w:rPr>
          <w:rFonts w:ascii="Times New Roman" w:hAnsi="Times New Roman" w:cs="Times New Roman"/>
          <w:sz w:val="25"/>
          <w:szCs w:val="25"/>
        </w:rPr>
        <w:t xml:space="preserve"> </w:t>
      </w:r>
      <w:r w:rsidR="00E11066" w:rsidRPr="00E11066">
        <w:rPr>
          <w:rFonts w:ascii="Times New Roman" w:hAnsi="Times New Roman" w:cs="Times New Roman"/>
          <w:sz w:val="25"/>
          <w:szCs w:val="25"/>
        </w:rPr>
        <w:t>"domestic violence" has the sa</w:t>
      </w:r>
      <w:r>
        <w:rPr>
          <w:rFonts w:ascii="Times New Roman" w:hAnsi="Times New Roman" w:cs="Times New Roman"/>
          <w:sz w:val="25"/>
          <w:szCs w:val="25"/>
        </w:rPr>
        <w:t xml:space="preserve">me meaning as assigned to it in Section 3 of PWD Act, </w:t>
      </w:r>
      <w:r w:rsidR="00E11066" w:rsidRPr="00E11066">
        <w:rPr>
          <w:rFonts w:ascii="Times New Roman" w:hAnsi="Times New Roman" w:cs="Times New Roman"/>
          <w:sz w:val="25"/>
          <w:szCs w:val="25"/>
        </w:rPr>
        <w:t>2005.</w:t>
      </w:r>
      <w:r>
        <w:rPr>
          <w:rFonts w:ascii="Times New Roman" w:hAnsi="Times New Roman" w:cs="Times New Roman"/>
          <w:sz w:val="25"/>
          <w:szCs w:val="25"/>
        </w:rPr>
        <w:t xml:space="preserve"> </w:t>
      </w:r>
      <w:r w:rsidR="00E11066" w:rsidRPr="00E11066">
        <w:rPr>
          <w:rFonts w:ascii="Times New Roman" w:hAnsi="Times New Roman" w:cs="Times New Roman"/>
          <w:sz w:val="25"/>
          <w:szCs w:val="25"/>
        </w:rPr>
        <w:t>Section 3 is the definition of domestic violence. Clause (iv) of Section 3 relates to "economic abuse" which includes prohibition or restriction to continued access to resources or facilities which the aggrieved person is entitled to use or enjoy by virtue of the domestic relationship including access to the shared household as evident from clause (c) of Section 3(iv).</w:t>
      </w:r>
    </w:p>
    <w:p w:rsidR="00EB6684" w:rsidRPr="00E11066" w:rsidRDefault="00EB6684" w:rsidP="00E11066">
      <w:pPr>
        <w:spacing w:after="0" w:line="240" w:lineRule="auto"/>
        <w:jc w:val="both"/>
        <w:rPr>
          <w:rFonts w:ascii="Times New Roman" w:hAnsi="Times New Roman" w:cs="Times New Roman"/>
          <w:sz w:val="25"/>
          <w:szCs w:val="25"/>
        </w:rPr>
      </w:pPr>
    </w:p>
    <w:p w:rsidR="00E11066" w:rsidRPr="00E11066" w:rsidRDefault="00EB6684" w:rsidP="00E1106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00E11066" w:rsidRPr="00E11066">
        <w:rPr>
          <w:rFonts w:ascii="Times New Roman" w:hAnsi="Times New Roman" w:cs="Times New Roman"/>
          <w:sz w:val="25"/>
          <w:szCs w:val="25"/>
        </w:rPr>
        <w:t>In the present case, in view of the fact that even after the order passed by the Subordinate Judge the respondent-husband has not allowed the appellant-wife to reside in the shar</w:t>
      </w:r>
      <w:r>
        <w:rPr>
          <w:rFonts w:ascii="Times New Roman" w:hAnsi="Times New Roman" w:cs="Times New Roman"/>
          <w:sz w:val="25"/>
          <w:szCs w:val="25"/>
        </w:rPr>
        <w:t>ed household matrimonial house, we hold that there</w:t>
      </w:r>
      <w:r>
        <w:rPr>
          <w:rFonts w:ascii="Times New Roman" w:hAnsi="Times New Roman" w:cs="Times New Roman"/>
          <w:sz w:val="25"/>
          <w:szCs w:val="25"/>
        </w:rPr>
        <w:tab/>
        <w:t xml:space="preserve">is </w:t>
      </w:r>
      <w:r w:rsidR="00E11066" w:rsidRPr="00E11066">
        <w:rPr>
          <w:rFonts w:ascii="Times New Roman" w:hAnsi="Times New Roman" w:cs="Times New Roman"/>
          <w:sz w:val="25"/>
          <w:szCs w:val="25"/>
        </w:rPr>
        <w:t>a</w:t>
      </w:r>
      <w:r>
        <w:rPr>
          <w:rFonts w:ascii="Times New Roman" w:hAnsi="Times New Roman" w:cs="Times New Roman"/>
          <w:sz w:val="25"/>
          <w:szCs w:val="25"/>
        </w:rPr>
        <w:t xml:space="preserve"> </w:t>
      </w:r>
      <w:r w:rsidR="00E11066" w:rsidRPr="00E11066">
        <w:rPr>
          <w:rFonts w:ascii="Times New Roman" w:hAnsi="Times New Roman" w:cs="Times New Roman"/>
          <w:sz w:val="25"/>
          <w:szCs w:val="25"/>
        </w:rPr>
        <w:t xml:space="preserve">continuance of domestic violence committed by the respondent-husband against the appellant-wife. In view of the such </w:t>
      </w:r>
      <w:r w:rsidR="00E11066" w:rsidRPr="00E11066">
        <w:rPr>
          <w:rFonts w:ascii="Times New Roman" w:hAnsi="Times New Roman" w:cs="Times New Roman"/>
          <w:sz w:val="25"/>
          <w:szCs w:val="25"/>
        </w:rPr>
        <w:lastRenderedPageBreak/>
        <w:t>continued domestic vi</w:t>
      </w:r>
      <w:r>
        <w:rPr>
          <w:rFonts w:ascii="Times New Roman" w:hAnsi="Times New Roman" w:cs="Times New Roman"/>
          <w:sz w:val="25"/>
          <w:szCs w:val="25"/>
        </w:rPr>
        <w:t xml:space="preserve">olence, it is not necessary for </w:t>
      </w:r>
      <w:r w:rsidR="00E11066" w:rsidRPr="00E11066">
        <w:rPr>
          <w:rFonts w:ascii="Times New Roman" w:hAnsi="Times New Roman" w:cs="Times New Roman"/>
          <w:sz w:val="25"/>
          <w:szCs w:val="25"/>
        </w:rPr>
        <w:t>the courts below to</w:t>
      </w:r>
      <w:r w:rsidR="00E11066" w:rsidRPr="00E11066">
        <w:rPr>
          <w:rFonts w:ascii="Times New Roman" w:hAnsi="Times New Roman" w:cs="Times New Roman"/>
          <w:sz w:val="25"/>
          <w:szCs w:val="25"/>
        </w:rPr>
        <w:tab/>
        <w:t>decide</w:t>
      </w:r>
      <w:r>
        <w:rPr>
          <w:rFonts w:ascii="Times New Roman" w:hAnsi="Times New Roman" w:cs="Times New Roman"/>
          <w:sz w:val="25"/>
          <w:szCs w:val="25"/>
        </w:rPr>
        <w:t xml:space="preserve"> whether the domestic </w:t>
      </w:r>
      <w:r w:rsidR="00E11066" w:rsidRPr="00E11066">
        <w:rPr>
          <w:rFonts w:ascii="Times New Roman" w:hAnsi="Times New Roman" w:cs="Times New Roman"/>
          <w:sz w:val="25"/>
          <w:szCs w:val="25"/>
        </w:rPr>
        <w:t>violence is committed prior to</w:t>
      </w:r>
      <w:r>
        <w:rPr>
          <w:rFonts w:ascii="Times New Roman" w:hAnsi="Times New Roman" w:cs="Times New Roman"/>
          <w:sz w:val="25"/>
          <w:szCs w:val="25"/>
        </w:rPr>
        <w:t xml:space="preserve"> </w:t>
      </w:r>
      <w:r w:rsidR="00E11066" w:rsidRPr="00E11066">
        <w:rPr>
          <w:rFonts w:ascii="Times New Roman" w:hAnsi="Times New Roman" w:cs="Times New Roman"/>
          <w:sz w:val="25"/>
          <w:szCs w:val="25"/>
        </w:rPr>
        <w:t>the coming into force of the Protection of Women</w:t>
      </w:r>
    </w:p>
    <w:p w:rsidR="00E11066" w:rsidRDefault="00E11066" w:rsidP="00E11066">
      <w:pPr>
        <w:spacing w:after="0" w:line="240" w:lineRule="auto"/>
        <w:jc w:val="both"/>
        <w:rPr>
          <w:rFonts w:ascii="Times New Roman" w:hAnsi="Times New Roman" w:cs="Times New Roman"/>
          <w:sz w:val="25"/>
          <w:szCs w:val="25"/>
        </w:rPr>
      </w:pPr>
      <w:r w:rsidRPr="00E11066">
        <w:rPr>
          <w:rFonts w:ascii="Times New Roman" w:hAnsi="Times New Roman" w:cs="Times New Roman"/>
          <w:sz w:val="25"/>
          <w:szCs w:val="25"/>
        </w:rPr>
        <w:t>from Domestic Violence Act, 2005 and whether such act fal</w:t>
      </w:r>
      <w:r w:rsidR="00EB6684">
        <w:rPr>
          <w:rFonts w:ascii="Times New Roman" w:hAnsi="Times New Roman" w:cs="Times New Roman"/>
          <w:sz w:val="25"/>
          <w:szCs w:val="25"/>
        </w:rPr>
        <w:t xml:space="preserve">ls within the definition of the </w:t>
      </w:r>
      <w:r w:rsidRPr="00E11066">
        <w:rPr>
          <w:rFonts w:ascii="Times New Roman" w:hAnsi="Times New Roman" w:cs="Times New Roman"/>
          <w:sz w:val="25"/>
          <w:szCs w:val="25"/>
        </w:rPr>
        <w:t>term 'Domestic Violence' as defined under Section 3 of the PWD Act, 2005.</w:t>
      </w:r>
    </w:p>
    <w:p w:rsidR="00EB6684" w:rsidRPr="00E11066" w:rsidRDefault="00EB6684" w:rsidP="00E11066">
      <w:pPr>
        <w:spacing w:after="0" w:line="240" w:lineRule="auto"/>
        <w:jc w:val="both"/>
        <w:rPr>
          <w:rFonts w:ascii="Times New Roman" w:hAnsi="Times New Roman" w:cs="Times New Roman"/>
          <w:sz w:val="25"/>
          <w:szCs w:val="25"/>
        </w:rPr>
      </w:pPr>
    </w:p>
    <w:p w:rsidR="00E11066" w:rsidRDefault="00EB6684" w:rsidP="00E1106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E11066" w:rsidRPr="00E11066">
        <w:rPr>
          <w:rFonts w:ascii="Times New Roman" w:hAnsi="Times New Roman" w:cs="Times New Roman"/>
          <w:sz w:val="25"/>
          <w:szCs w:val="25"/>
        </w:rPr>
        <w:t>The other issue that whether the conduct of the</w:t>
      </w:r>
      <w:r>
        <w:rPr>
          <w:rFonts w:ascii="Times New Roman" w:hAnsi="Times New Roman" w:cs="Times New Roman"/>
          <w:sz w:val="25"/>
          <w:szCs w:val="25"/>
        </w:rPr>
        <w:t xml:space="preserve"> </w:t>
      </w:r>
      <w:r w:rsidR="00E11066" w:rsidRPr="00E11066">
        <w:rPr>
          <w:rFonts w:ascii="Times New Roman" w:hAnsi="Times New Roman" w:cs="Times New Roman"/>
          <w:sz w:val="25"/>
          <w:szCs w:val="25"/>
        </w:rPr>
        <w:t>parties even prior to the commencement of the PWD</w:t>
      </w:r>
      <w:r>
        <w:rPr>
          <w:rFonts w:ascii="Times New Roman" w:hAnsi="Times New Roman" w:cs="Times New Roman"/>
          <w:sz w:val="25"/>
          <w:szCs w:val="25"/>
        </w:rPr>
        <w:t xml:space="preserve"> </w:t>
      </w:r>
      <w:r w:rsidR="00E11066" w:rsidRPr="00E11066">
        <w:rPr>
          <w:rFonts w:ascii="Times New Roman" w:hAnsi="Times New Roman" w:cs="Times New Roman"/>
          <w:sz w:val="25"/>
          <w:szCs w:val="25"/>
        </w:rPr>
        <w:t>Act, 2005 could be taken into consideration while</w:t>
      </w:r>
      <w:r>
        <w:rPr>
          <w:rFonts w:ascii="Times New Roman" w:hAnsi="Times New Roman" w:cs="Times New Roman"/>
          <w:sz w:val="25"/>
          <w:szCs w:val="25"/>
        </w:rPr>
        <w:t xml:space="preserve"> </w:t>
      </w:r>
      <w:r w:rsidR="00E11066" w:rsidRPr="00E11066">
        <w:rPr>
          <w:rFonts w:ascii="Times New Roman" w:hAnsi="Times New Roman" w:cs="Times New Roman"/>
          <w:sz w:val="25"/>
          <w:szCs w:val="25"/>
        </w:rPr>
        <w:t>passing</w:t>
      </w:r>
      <w:r>
        <w:rPr>
          <w:rFonts w:ascii="Times New Roman" w:hAnsi="Times New Roman" w:cs="Times New Roman"/>
          <w:sz w:val="25"/>
          <w:szCs w:val="25"/>
        </w:rPr>
        <w:t xml:space="preserve"> an order under Sections 18,</w:t>
      </w:r>
      <w:r>
        <w:rPr>
          <w:rFonts w:ascii="Times New Roman" w:hAnsi="Times New Roman" w:cs="Times New Roman"/>
          <w:sz w:val="25"/>
          <w:szCs w:val="25"/>
        </w:rPr>
        <w:tab/>
        <w:t xml:space="preserve">19 and 20 </w:t>
      </w:r>
      <w:r w:rsidR="00E11066" w:rsidRPr="00E11066">
        <w:rPr>
          <w:rFonts w:ascii="Times New Roman" w:hAnsi="Times New Roman" w:cs="Times New Roman"/>
          <w:sz w:val="25"/>
          <w:szCs w:val="25"/>
        </w:rPr>
        <w:t>fell</w:t>
      </w:r>
      <w:r>
        <w:rPr>
          <w:rFonts w:ascii="Times New Roman" w:hAnsi="Times New Roman" w:cs="Times New Roman"/>
          <w:sz w:val="25"/>
          <w:szCs w:val="25"/>
        </w:rPr>
        <w:t xml:space="preserve"> </w:t>
      </w:r>
      <w:r w:rsidR="00E11066" w:rsidRPr="00E11066">
        <w:rPr>
          <w:rFonts w:ascii="Times New Roman" w:hAnsi="Times New Roman" w:cs="Times New Roman"/>
          <w:sz w:val="25"/>
          <w:szCs w:val="25"/>
        </w:rPr>
        <w:t xml:space="preserve">for </w:t>
      </w:r>
      <w:r>
        <w:rPr>
          <w:rFonts w:ascii="Times New Roman" w:hAnsi="Times New Roman" w:cs="Times New Roman"/>
          <w:sz w:val="25"/>
          <w:szCs w:val="25"/>
        </w:rPr>
        <w:t>consideration before</w:t>
      </w:r>
      <w:r>
        <w:rPr>
          <w:rFonts w:ascii="Times New Roman" w:hAnsi="Times New Roman" w:cs="Times New Roman"/>
          <w:sz w:val="25"/>
          <w:szCs w:val="25"/>
        </w:rPr>
        <w:tab/>
        <w:t xml:space="preserve">this Court in </w:t>
      </w:r>
      <w:r w:rsidR="00E11066" w:rsidRPr="0064492A">
        <w:rPr>
          <w:rFonts w:ascii="Times New Roman" w:hAnsi="Times New Roman" w:cs="Times New Roman"/>
          <w:i/>
          <w:sz w:val="25"/>
          <w:szCs w:val="25"/>
        </w:rPr>
        <w:t>V.D. Bhanot</w:t>
      </w:r>
      <w:r w:rsidRPr="0064492A">
        <w:rPr>
          <w:rFonts w:ascii="Times New Roman" w:hAnsi="Times New Roman" w:cs="Times New Roman"/>
          <w:i/>
          <w:sz w:val="25"/>
          <w:szCs w:val="25"/>
        </w:rPr>
        <w:t xml:space="preserve"> v</w:t>
      </w:r>
      <w:r w:rsidR="0064492A" w:rsidRPr="0064492A">
        <w:rPr>
          <w:rFonts w:ascii="Times New Roman" w:hAnsi="Times New Roman" w:cs="Times New Roman"/>
          <w:i/>
          <w:sz w:val="25"/>
          <w:szCs w:val="25"/>
        </w:rPr>
        <w:t>s</w:t>
      </w:r>
      <w:r w:rsidRPr="0064492A">
        <w:rPr>
          <w:rFonts w:ascii="Times New Roman" w:hAnsi="Times New Roman" w:cs="Times New Roman"/>
          <w:i/>
          <w:sz w:val="25"/>
          <w:szCs w:val="25"/>
        </w:rPr>
        <w:t>.</w:t>
      </w:r>
      <w:r>
        <w:rPr>
          <w:rFonts w:ascii="Times New Roman" w:hAnsi="Times New Roman" w:cs="Times New Roman"/>
          <w:sz w:val="25"/>
          <w:szCs w:val="25"/>
        </w:rPr>
        <w:t xml:space="preserve"> </w:t>
      </w:r>
      <w:r w:rsidRPr="0064492A">
        <w:rPr>
          <w:rFonts w:ascii="Times New Roman" w:hAnsi="Times New Roman" w:cs="Times New Roman"/>
          <w:i/>
          <w:sz w:val="25"/>
          <w:szCs w:val="25"/>
        </w:rPr>
        <w:t>Savita Bhanot</w:t>
      </w:r>
      <w:r w:rsidR="0064492A" w:rsidRPr="00FC2069">
        <w:rPr>
          <w:rFonts w:ascii="Times New Roman" w:hAnsi="Times New Roman" w:cs="Times New Roman"/>
          <w:i/>
          <w:sz w:val="20"/>
          <w:szCs w:val="20"/>
          <w:vertAlign w:val="superscript"/>
        </w:rPr>
        <w:t>1</w:t>
      </w:r>
      <w:r w:rsidR="0064492A">
        <w:rPr>
          <w:rFonts w:ascii="Times New Roman" w:hAnsi="Times New Roman" w:cs="Times New Roman"/>
          <w:sz w:val="25"/>
          <w:szCs w:val="25"/>
        </w:rPr>
        <w:t xml:space="preserve">. In the </w:t>
      </w:r>
      <w:r w:rsidR="00E11066" w:rsidRPr="00E11066">
        <w:rPr>
          <w:rFonts w:ascii="Times New Roman" w:hAnsi="Times New Roman" w:cs="Times New Roman"/>
          <w:sz w:val="25"/>
          <w:szCs w:val="25"/>
        </w:rPr>
        <w:t>said</w:t>
      </w:r>
      <w:r>
        <w:rPr>
          <w:rFonts w:ascii="Times New Roman" w:hAnsi="Times New Roman" w:cs="Times New Roman"/>
          <w:sz w:val="25"/>
          <w:szCs w:val="25"/>
        </w:rPr>
        <w:t xml:space="preserve"> </w:t>
      </w:r>
      <w:r w:rsidR="0064492A">
        <w:rPr>
          <w:rFonts w:ascii="Times New Roman" w:hAnsi="Times New Roman" w:cs="Times New Roman"/>
          <w:sz w:val="25"/>
          <w:szCs w:val="25"/>
        </w:rPr>
        <w:t xml:space="preserve">case, this </w:t>
      </w:r>
      <w:r w:rsidR="00E11066" w:rsidRPr="00E11066">
        <w:rPr>
          <w:rFonts w:ascii="Times New Roman" w:hAnsi="Times New Roman" w:cs="Times New Roman"/>
          <w:sz w:val="25"/>
          <w:szCs w:val="25"/>
        </w:rPr>
        <w:t>Cour</w:t>
      </w:r>
      <w:r w:rsidR="0064492A">
        <w:rPr>
          <w:rFonts w:ascii="Times New Roman" w:hAnsi="Times New Roman" w:cs="Times New Roman"/>
          <w:sz w:val="25"/>
          <w:szCs w:val="25"/>
        </w:rPr>
        <w:t>t</w:t>
      </w:r>
      <w:r w:rsidR="0064492A">
        <w:rPr>
          <w:rFonts w:ascii="Times New Roman" w:hAnsi="Times New Roman" w:cs="Times New Roman"/>
          <w:sz w:val="25"/>
          <w:szCs w:val="25"/>
        </w:rPr>
        <w:tab/>
        <w:t xml:space="preserve"> held </w:t>
      </w:r>
      <w:r w:rsidR="00E11066" w:rsidRPr="00E11066">
        <w:rPr>
          <w:rFonts w:ascii="Times New Roman" w:hAnsi="Times New Roman" w:cs="Times New Roman"/>
          <w:sz w:val="25"/>
          <w:szCs w:val="25"/>
        </w:rPr>
        <w:t>as follows:</w:t>
      </w:r>
    </w:p>
    <w:p w:rsidR="00EB6684" w:rsidRPr="00E11066" w:rsidRDefault="00EB6684" w:rsidP="00E11066">
      <w:pPr>
        <w:spacing w:after="0" w:line="240" w:lineRule="auto"/>
        <w:jc w:val="both"/>
        <w:rPr>
          <w:rFonts w:ascii="Times New Roman" w:hAnsi="Times New Roman" w:cs="Times New Roman"/>
          <w:sz w:val="25"/>
          <w:szCs w:val="25"/>
        </w:rPr>
      </w:pPr>
    </w:p>
    <w:p w:rsidR="00E11066" w:rsidRDefault="00EB6684" w:rsidP="00EB668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"12. We agree</w:t>
      </w:r>
      <w:r>
        <w:rPr>
          <w:rFonts w:ascii="Times New Roman" w:hAnsi="Times New Roman" w:cs="Times New Roman"/>
          <w:sz w:val="25"/>
          <w:szCs w:val="25"/>
        </w:rPr>
        <w:tab/>
        <w:t xml:space="preserve">with </w:t>
      </w:r>
      <w:r w:rsidR="00E11066" w:rsidRPr="00E11066">
        <w:rPr>
          <w:rFonts w:ascii="Times New Roman" w:hAnsi="Times New Roman" w:cs="Times New Roman"/>
          <w:sz w:val="25"/>
          <w:szCs w:val="25"/>
        </w:rPr>
        <w:t>the view expressed by</w:t>
      </w:r>
      <w:r>
        <w:rPr>
          <w:rFonts w:ascii="Times New Roman" w:hAnsi="Times New Roman" w:cs="Times New Roman"/>
          <w:sz w:val="25"/>
          <w:szCs w:val="25"/>
        </w:rPr>
        <w:t xml:space="preserve"> </w:t>
      </w:r>
      <w:r w:rsidR="00E11066" w:rsidRPr="00E11066">
        <w:rPr>
          <w:rFonts w:ascii="Times New Roman" w:hAnsi="Times New Roman" w:cs="Times New Roman"/>
          <w:sz w:val="25"/>
          <w:szCs w:val="25"/>
        </w:rPr>
        <w:tab/>
        <w:t>the</w:t>
      </w:r>
      <w:r>
        <w:rPr>
          <w:rFonts w:ascii="Times New Roman" w:hAnsi="Times New Roman" w:cs="Times New Roman"/>
          <w:sz w:val="25"/>
          <w:szCs w:val="25"/>
        </w:rPr>
        <w:t xml:space="preserve"> </w:t>
      </w:r>
      <w:r w:rsidR="00E11066" w:rsidRPr="00E11066">
        <w:rPr>
          <w:rFonts w:ascii="Times New Roman" w:hAnsi="Times New Roman" w:cs="Times New Roman"/>
          <w:sz w:val="25"/>
          <w:szCs w:val="25"/>
        </w:rPr>
        <w:t>High Court that in looking into a complaint under Section 12 of the PWD Act, 2005, the conduct of the parties even prior to the coming into force of the PWD Act, could be taken into consideration while passing an order under Section 18, 19 and 20 thereof. In our view, the Delhi H</w:t>
      </w:r>
      <w:r>
        <w:rPr>
          <w:rFonts w:ascii="Times New Roman" w:hAnsi="Times New Roman" w:cs="Times New Roman"/>
          <w:sz w:val="25"/>
          <w:szCs w:val="25"/>
        </w:rPr>
        <w:t>igh Court has also rightly</w:t>
      </w:r>
      <w:r>
        <w:rPr>
          <w:rFonts w:ascii="Times New Roman" w:hAnsi="Times New Roman" w:cs="Times New Roman"/>
          <w:sz w:val="25"/>
          <w:szCs w:val="25"/>
        </w:rPr>
        <w:tab/>
        <w:t xml:space="preserve">held that even if a wife, who </w:t>
      </w:r>
      <w:r w:rsidR="00E11066" w:rsidRPr="00E11066">
        <w:rPr>
          <w:rFonts w:ascii="Times New Roman" w:hAnsi="Times New Roman" w:cs="Times New Roman"/>
          <w:sz w:val="25"/>
          <w:szCs w:val="25"/>
        </w:rPr>
        <w:t>had</w:t>
      </w:r>
      <w:r>
        <w:rPr>
          <w:rFonts w:ascii="Times New Roman" w:hAnsi="Times New Roman" w:cs="Times New Roman"/>
          <w:sz w:val="25"/>
          <w:szCs w:val="25"/>
        </w:rPr>
        <w:t xml:space="preserve"> </w:t>
      </w:r>
      <w:r w:rsidR="00E11066" w:rsidRPr="00E11066">
        <w:rPr>
          <w:rFonts w:ascii="Times New Roman" w:hAnsi="Times New Roman" w:cs="Times New Roman"/>
          <w:sz w:val="25"/>
          <w:szCs w:val="25"/>
        </w:rPr>
        <w:t>shared a</w:t>
      </w:r>
      <w:r>
        <w:rPr>
          <w:rFonts w:ascii="Times New Roman" w:hAnsi="Times New Roman" w:cs="Times New Roman"/>
          <w:sz w:val="25"/>
          <w:szCs w:val="25"/>
        </w:rPr>
        <w:t xml:space="preserve"> household in the past, but</w:t>
      </w:r>
      <w:r>
        <w:rPr>
          <w:rFonts w:ascii="Times New Roman" w:hAnsi="Times New Roman" w:cs="Times New Roman"/>
          <w:sz w:val="25"/>
          <w:szCs w:val="25"/>
        </w:rPr>
        <w:tab/>
        <w:t xml:space="preserve">was </w:t>
      </w:r>
      <w:r w:rsidR="00E11066" w:rsidRPr="00E11066">
        <w:rPr>
          <w:rFonts w:ascii="Times New Roman" w:hAnsi="Times New Roman" w:cs="Times New Roman"/>
          <w:sz w:val="25"/>
          <w:szCs w:val="25"/>
        </w:rPr>
        <w:t>no</w:t>
      </w:r>
      <w:r>
        <w:rPr>
          <w:rFonts w:ascii="Times New Roman" w:hAnsi="Times New Roman" w:cs="Times New Roman"/>
          <w:sz w:val="25"/>
          <w:szCs w:val="25"/>
        </w:rPr>
        <w:t xml:space="preserve"> </w:t>
      </w:r>
      <w:r w:rsidR="00E11066" w:rsidRPr="00E11066">
        <w:rPr>
          <w:rFonts w:ascii="Times New Roman" w:hAnsi="Times New Roman" w:cs="Times New Roman"/>
          <w:sz w:val="25"/>
          <w:szCs w:val="25"/>
        </w:rPr>
        <w:t>longer doing so when the Act came into force, would still be entitled to the protection of the PWD Act, 2005,"</w:t>
      </w:r>
    </w:p>
    <w:p w:rsidR="00EB6684" w:rsidRPr="00E11066" w:rsidRDefault="00EB6684" w:rsidP="00EB6684">
      <w:pPr>
        <w:spacing w:after="0" w:line="240" w:lineRule="auto"/>
        <w:jc w:val="both"/>
        <w:rPr>
          <w:rFonts w:ascii="Times New Roman" w:hAnsi="Times New Roman" w:cs="Times New Roman"/>
          <w:sz w:val="25"/>
          <w:szCs w:val="25"/>
        </w:rPr>
      </w:pPr>
    </w:p>
    <w:p w:rsidR="00E11066" w:rsidRDefault="00EB6684" w:rsidP="00E1106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E11066" w:rsidRPr="00E11066">
        <w:rPr>
          <w:rFonts w:ascii="Times New Roman" w:hAnsi="Times New Roman" w:cs="Times New Roman"/>
          <w:sz w:val="25"/>
          <w:szCs w:val="25"/>
        </w:rPr>
        <w:t>We are of</w:t>
      </w:r>
      <w:r>
        <w:rPr>
          <w:rFonts w:ascii="Times New Roman" w:hAnsi="Times New Roman" w:cs="Times New Roman"/>
          <w:sz w:val="25"/>
          <w:szCs w:val="25"/>
        </w:rPr>
        <w:t xml:space="preserve"> </w:t>
      </w:r>
      <w:r>
        <w:rPr>
          <w:rFonts w:ascii="Times New Roman" w:hAnsi="Times New Roman" w:cs="Times New Roman"/>
          <w:sz w:val="25"/>
          <w:szCs w:val="25"/>
        </w:rPr>
        <w:tab/>
        <w:t xml:space="preserve">the view that the </w:t>
      </w:r>
      <w:r w:rsidR="00E11066" w:rsidRPr="00E11066">
        <w:rPr>
          <w:rFonts w:ascii="Times New Roman" w:hAnsi="Times New Roman" w:cs="Times New Roman"/>
          <w:sz w:val="25"/>
          <w:szCs w:val="25"/>
        </w:rPr>
        <w:t>act</w:t>
      </w:r>
      <w:r w:rsidR="00E11066" w:rsidRPr="00E11066">
        <w:rPr>
          <w:rFonts w:ascii="Times New Roman" w:hAnsi="Times New Roman" w:cs="Times New Roman"/>
          <w:sz w:val="25"/>
          <w:szCs w:val="25"/>
        </w:rPr>
        <w:tab/>
        <w:t>of the</w:t>
      </w:r>
      <w:r>
        <w:rPr>
          <w:rFonts w:ascii="Times New Roman" w:hAnsi="Times New Roman" w:cs="Times New Roman"/>
          <w:sz w:val="25"/>
          <w:szCs w:val="25"/>
        </w:rPr>
        <w:t xml:space="preserve"> </w:t>
      </w:r>
      <w:r w:rsidR="00E11066" w:rsidRPr="00E11066">
        <w:rPr>
          <w:rFonts w:ascii="Times New Roman" w:hAnsi="Times New Roman" w:cs="Times New Roman"/>
          <w:sz w:val="25"/>
          <w:szCs w:val="25"/>
        </w:rPr>
        <w:t>respondent-husband squarely comes within the ambit of Section 3 of the PWD Act, 2005, which defines "domestic violence" in wide term. The High Court</w:t>
      </w:r>
      <w:r>
        <w:rPr>
          <w:rFonts w:ascii="Times New Roman" w:hAnsi="Times New Roman" w:cs="Times New Roman"/>
          <w:sz w:val="25"/>
          <w:szCs w:val="25"/>
        </w:rPr>
        <w:t xml:space="preserve"> </w:t>
      </w:r>
      <w:r w:rsidR="00E11066" w:rsidRPr="00E11066">
        <w:rPr>
          <w:rFonts w:ascii="Times New Roman" w:hAnsi="Times New Roman" w:cs="Times New Roman"/>
          <w:sz w:val="25"/>
          <w:szCs w:val="25"/>
        </w:rPr>
        <w:t>made an apparent error in holding that the conduct of the parties prior to the coming into force PWD Act, 2 005 cannot be taken into consideration while passing an order. This is a case where the respondent-husband has not complied with the order and direction passed by the Trial Court and the Appellate Court. He also misleads the Court by giving wrong statement before the High Court in the contempt petition filed by the appellant-wife. The appellant-wife having being harassed since 2000 is entitled for protection orders and residence orders under Section 18 and 19 of the PWD, Act, 2005 along with the maintenance as allowed by the Trial Court under Section 20 (d) of the PWD, Act, 2005. Apart from these reliefs, she is also entitled for compensation and damages for the injuries, including mental torture and emotional distress, caused by the acts of domestic violence committed by the respondent-husband. Therefore, in addition to the reliefs granted by the courts below, we are of the view that the appellant-wife should be compensated by the respondent-husband. Hence, the</w:t>
      </w:r>
      <w:r>
        <w:rPr>
          <w:rFonts w:ascii="Times New Roman" w:hAnsi="Times New Roman" w:cs="Times New Roman"/>
          <w:sz w:val="25"/>
          <w:szCs w:val="25"/>
        </w:rPr>
        <w:t xml:space="preserve"> </w:t>
      </w:r>
      <w:r w:rsidR="00E11066" w:rsidRPr="00E11066">
        <w:rPr>
          <w:rFonts w:ascii="Times New Roman" w:hAnsi="Times New Roman" w:cs="Times New Roman"/>
          <w:sz w:val="25"/>
          <w:szCs w:val="25"/>
        </w:rPr>
        <w:t>respondent is hereby directed to pay compensation and damages to the extent of Rs.5,00,000/- in favour of the appellant-wife.</w:t>
      </w:r>
    </w:p>
    <w:p w:rsidR="00EB6684" w:rsidRPr="00E11066" w:rsidRDefault="00EB6684" w:rsidP="00E11066">
      <w:pPr>
        <w:spacing w:after="0" w:line="240" w:lineRule="auto"/>
        <w:jc w:val="both"/>
        <w:rPr>
          <w:rFonts w:ascii="Times New Roman" w:hAnsi="Times New Roman" w:cs="Times New Roman"/>
          <w:sz w:val="25"/>
          <w:szCs w:val="25"/>
        </w:rPr>
      </w:pPr>
    </w:p>
    <w:p w:rsidR="00E11066" w:rsidRDefault="00EB6684" w:rsidP="00E1106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00E11066" w:rsidRPr="00E11066">
        <w:rPr>
          <w:rFonts w:ascii="Times New Roman" w:hAnsi="Times New Roman" w:cs="Times New Roman"/>
          <w:sz w:val="25"/>
          <w:szCs w:val="25"/>
        </w:rPr>
        <w:t>The order passed by the High Court is set aside with a direction to the respondent-husband to comply with the orders and directions passed by the courts below with regard to residence and maintenance within three months. The respondent- husband is further directed to pay a sum of Rs.5,00,000/- in favour of the appellant-wife within six months from the date of this order. The appeal is allowed with aforesaid observations and directions. However, there shall be no separate order as to costs.</w:t>
      </w:r>
    </w:p>
    <w:p w:rsidR="00EB6684" w:rsidRDefault="00EB6684" w:rsidP="00E11066">
      <w:pPr>
        <w:spacing w:after="0" w:line="240" w:lineRule="auto"/>
        <w:jc w:val="both"/>
        <w:rPr>
          <w:rFonts w:ascii="Times New Roman" w:hAnsi="Times New Roman" w:cs="Times New Roman"/>
          <w:sz w:val="25"/>
          <w:szCs w:val="25"/>
        </w:rPr>
      </w:pPr>
    </w:p>
    <w:p w:rsidR="00EB6684" w:rsidRDefault="00EB6684" w:rsidP="00E11066">
      <w:pPr>
        <w:spacing w:after="0" w:line="240" w:lineRule="auto"/>
        <w:jc w:val="both"/>
        <w:rPr>
          <w:rFonts w:ascii="Times New Roman" w:hAnsi="Times New Roman" w:cs="Times New Roman"/>
          <w:i/>
          <w:sz w:val="25"/>
          <w:szCs w:val="25"/>
        </w:rPr>
      </w:pPr>
      <w:r w:rsidRPr="00EB6684">
        <w:rPr>
          <w:rFonts w:ascii="Times New Roman" w:hAnsi="Times New Roman" w:cs="Times New Roman"/>
          <w:i/>
          <w:sz w:val="25"/>
          <w:szCs w:val="25"/>
        </w:rPr>
        <w:t xml:space="preserve">Judgment referred </w:t>
      </w:r>
    </w:p>
    <w:p w:rsidR="00B829D8" w:rsidRDefault="00B829D8" w:rsidP="00E11066">
      <w:pPr>
        <w:spacing w:after="0" w:line="240" w:lineRule="auto"/>
        <w:jc w:val="both"/>
        <w:rPr>
          <w:rFonts w:ascii="Times New Roman" w:hAnsi="Times New Roman" w:cs="Times New Roman"/>
          <w:i/>
          <w:sz w:val="25"/>
          <w:szCs w:val="25"/>
        </w:rPr>
      </w:pPr>
    </w:p>
    <w:p w:rsidR="00B829D8" w:rsidRPr="00B829D8" w:rsidRDefault="00B829D8" w:rsidP="00E11066">
      <w:pPr>
        <w:spacing w:after="0" w:line="240" w:lineRule="auto"/>
        <w:jc w:val="both"/>
        <w:rPr>
          <w:rFonts w:ascii="Times New Roman" w:hAnsi="Times New Roman" w:cs="Times New Roman"/>
          <w:i/>
          <w:sz w:val="20"/>
          <w:szCs w:val="20"/>
        </w:rPr>
      </w:pPr>
      <w:r w:rsidRPr="00B829D8">
        <w:rPr>
          <w:rFonts w:ascii="Times New Roman" w:hAnsi="Times New Roman" w:cs="Times New Roman"/>
          <w:i/>
          <w:sz w:val="20"/>
          <w:szCs w:val="20"/>
          <w:vertAlign w:val="superscript"/>
        </w:rPr>
        <w:t>1</w:t>
      </w:r>
      <w:r w:rsidRPr="00B829D8">
        <w:rPr>
          <w:rFonts w:ascii="Times New Roman" w:hAnsi="Times New Roman" w:cs="Times New Roman"/>
          <w:i/>
          <w:sz w:val="20"/>
          <w:szCs w:val="20"/>
        </w:rPr>
        <w:t>2012 (3) SCC 0183</w:t>
      </w:r>
    </w:p>
    <w:p w:rsidR="00EB6684" w:rsidRPr="00E11066" w:rsidRDefault="00EB6684" w:rsidP="00E11066">
      <w:pPr>
        <w:spacing w:after="0" w:line="240" w:lineRule="auto"/>
        <w:jc w:val="both"/>
        <w:rPr>
          <w:rFonts w:ascii="Times New Roman" w:hAnsi="Times New Roman" w:cs="Times New Roman"/>
          <w:sz w:val="25"/>
          <w:szCs w:val="25"/>
        </w:rPr>
      </w:pPr>
    </w:p>
    <w:sectPr w:rsidR="00EB6684" w:rsidRPr="00E11066" w:rsidSect="00ED1598">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7574" w:rsidRDefault="00557574" w:rsidP="00FC2069">
      <w:pPr>
        <w:spacing w:after="0" w:line="240" w:lineRule="auto"/>
      </w:pPr>
      <w:r>
        <w:separator/>
      </w:r>
    </w:p>
  </w:endnote>
  <w:endnote w:type="continuationSeparator" w:id="1">
    <w:p w:rsidR="00557574" w:rsidRDefault="00557574" w:rsidP="00FC20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069" w:rsidRPr="00FC2069" w:rsidRDefault="00FC2069" w:rsidP="00FC2069">
    <w:pPr>
      <w:pStyle w:val="Footer"/>
      <w:rPr>
        <w:rFonts w:ascii="Times New Roman" w:hAnsi="Times New Roman" w:cs="Times New Roman"/>
      </w:rPr>
    </w:pPr>
    <w:sdt>
      <w:sdtPr>
        <w:rPr>
          <w:rFonts w:ascii="Times New Roman" w:hAnsi="Times New Roman" w:cs="Times New Roman"/>
        </w:rPr>
        <w:id w:val="21176185"/>
        <w:docPartObj>
          <w:docPartGallery w:val="Page Numbers (Bottom of Page)"/>
          <w:docPartUnique/>
        </w:docPartObj>
      </w:sdtPr>
      <w:sdtContent>
        <w:r w:rsidRPr="00FC2069">
          <w:rPr>
            <w:rFonts w:ascii="Times New Roman" w:hAnsi="Times New Roman" w:cs="Times New Roman"/>
          </w:rPr>
          <w:tab/>
        </w:r>
        <w:r w:rsidRPr="00FC2069">
          <w:rPr>
            <w:rFonts w:ascii="Times New Roman" w:hAnsi="Times New Roman" w:cs="Times New Roman"/>
          </w:rPr>
          <w:fldChar w:fldCharType="begin"/>
        </w:r>
        <w:r w:rsidRPr="00FC2069">
          <w:rPr>
            <w:rFonts w:ascii="Times New Roman" w:hAnsi="Times New Roman" w:cs="Times New Roman"/>
          </w:rPr>
          <w:instrText xml:space="preserve"> PAGE   \* MERGEFORMAT </w:instrText>
        </w:r>
        <w:r w:rsidRPr="00FC2069">
          <w:rPr>
            <w:rFonts w:ascii="Times New Roman" w:hAnsi="Times New Roman" w:cs="Times New Roman"/>
          </w:rPr>
          <w:fldChar w:fldCharType="separate"/>
        </w:r>
        <w:r>
          <w:rPr>
            <w:rFonts w:ascii="Times New Roman" w:hAnsi="Times New Roman" w:cs="Times New Roman"/>
            <w:noProof/>
          </w:rPr>
          <w:t>1</w:t>
        </w:r>
        <w:r w:rsidRPr="00FC2069">
          <w:rPr>
            <w:rFonts w:ascii="Times New Roman" w:hAnsi="Times New Roman" w:cs="Times New Roman"/>
          </w:rPr>
          <w:fldChar w:fldCharType="end"/>
        </w:r>
      </w:sdtContent>
    </w:sdt>
    <w:r w:rsidRPr="00FC2069">
      <w:rPr>
        <w:rFonts w:ascii="Times New Roman" w:hAnsi="Times New Roman" w:cs="Times New Roman"/>
      </w:rPr>
      <w:tab/>
      <w:t>SpotLaw</w:t>
    </w:r>
  </w:p>
  <w:p w:rsidR="00FC2069" w:rsidRDefault="00FC20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7574" w:rsidRDefault="00557574" w:rsidP="00FC2069">
      <w:pPr>
        <w:spacing w:after="0" w:line="240" w:lineRule="auto"/>
      </w:pPr>
      <w:r>
        <w:separator/>
      </w:r>
    </w:p>
  </w:footnote>
  <w:footnote w:type="continuationSeparator" w:id="1">
    <w:p w:rsidR="00557574" w:rsidRDefault="00557574" w:rsidP="00FC206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11066"/>
    <w:rsid w:val="00557574"/>
    <w:rsid w:val="0064492A"/>
    <w:rsid w:val="006D3F0D"/>
    <w:rsid w:val="007B4366"/>
    <w:rsid w:val="00B829D8"/>
    <w:rsid w:val="00E11066"/>
    <w:rsid w:val="00EB6684"/>
    <w:rsid w:val="00ED1598"/>
    <w:rsid w:val="00FC20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59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1066"/>
    <w:pPr>
      <w:ind w:left="720"/>
      <w:contextualSpacing/>
    </w:pPr>
  </w:style>
  <w:style w:type="paragraph" w:styleId="Header">
    <w:name w:val="header"/>
    <w:basedOn w:val="Normal"/>
    <w:link w:val="HeaderChar"/>
    <w:uiPriority w:val="99"/>
    <w:semiHidden/>
    <w:unhideWhenUsed/>
    <w:rsid w:val="00FC206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C2069"/>
  </w:style>
  <w:style w:type="paragraph" w:styleId="Footer">
    <w:name w:val="footer"/>
    <w:basedOn w:val="Normal"/>
    <w:link w:val="FooterChar"/>
    <w:uiPriority w:val="99"/>
    <w:unhideWhenUsed/>
    <w:rsid w:val="00FC20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06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9</Pages>
  <Words>3183</Words>
  <Characters>18149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2016-01-18T11:42:00Z</dcterms:created>
  <dcterms:modified xsi:type="dcterms:W3CDTF">2016-02-05T10:53:00Z</dcterms:modified>
</cp:coreProperties>
</file>