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B01" w:rsidRDefault="00467B01" w:rsidP="007A20E3">
      <w:pPr>
        <w:spacing w:after="0" w:line="240" w:lineRule="auto"/>
        <w:jc w:val="center"/>
        <w:rPr>
          <w:rFonts w:ascii="Times New Roman" w:hAnsi="Times New Roman" w:cs="Times New Roman"/>
          <w:sz w:val="25"/>
          <w:szCs w:val="25"/>
        </w:rPr>
      </w:pPr>
      <w:r w:rsidRPr="00467B01">
        <w:rPr>
          <w:rFonts w:ascii="Times New Roman" w:hAnsi="Times New Roman" w:cs="Times New Roman"/>
          <w:sz w:val="25"/>
          <w:szCs w:val="25"/>
        </w:rPr>
        <w:t>SUPREME COURT OF INDIA</w:t>
      </w:r>
    </w:p>
    <w:p w:rsidR="00467B01" w:rsidRDefault="00467B01" w:rsidP="007A20E3">
      <w:pPr>
        <w:spacing w:after="0" w:line="240" w:lineRule="auto"/>
        <w:jc w:val="center"/>
        <w:rPr>
          <w:rFonts w:ascii="Times New Roman" w:hAnsi="Times New Roman" w:cs="Times New Roman"/>
          <w:sz w:val="25"/>
          <w:szCs w:val="25"/>
        </w:rPr>
      </w:pPr>
    </w:p>
    <w:p w:rsidR="00467B01" w:rsidRDefault="00467B01" w:rsidP="007A20E3">
      <w:pPr>
        <w:spacing w:after="0" w:line="240" w:lineRule="auto"/>
        <w:jc w:val="center"/>
        <w:rPr>
          <w:rFonts w:ascii="Times New Roman" w:hAnsi="Times New Roman" w:cs="Times New Roman"/>
          <w:sz w:val="25"/>
          <w:szCs w:val="25"/>
        </w:rPr>
      </w:pPr>
      <w:r w:rsidRPr="00467B01">
        <w:rPr>
          <w:rFonts w:ascii="Times New Roman" w:hAnsi="Times New Roman" w:cs="Times New Roman"/>
          <w:sz w:val="25"/>
          <w:szCs w:val="25"/>
        </w:rPr>
        <w:t>Chatterjee Petrochem Co.</w:t>
      </w:r>
    </w:p>
    <w:p w:rsidR="00467B01" w:rsidRDefault="00467B01" w:rsidP="007A20E3">
      <w:pPr>
        <w:spacing w:after="0" w:line="240" w:lineRule="auto"/>
        <w:jc w:val="center"/>
        <w:rPr>
          <w:rFonts w:ascii="Times New Roman" w:hAnsi="Times New Roman" w:cs="Times New Roman"/>
          <w:sz w:val="25"/>
          <w:szCs w:val="25"/>
        </w:rPr>
      </w:pPr>
    </w:p>
    <w:p w:rsidR="00467B01" w:rsidRDefault="00467B01" w:rsidP="007A20E3">
      <w:pPr>
        <w:spacing w:after="0" w:line="240" w:lineRule="auto"/>
        <w:jc w:val="center"/>
        <w:rPr>
          <w:rFonts w:ascii="Times New Roman" w:hAnsi="Times New Roman" w:cs="Times New Roman"/>
          <w:sz w:val="25"/>
          <w:szCs w:val="25"/>
        </w:rPr>
      </w:pPr>
      <w:r w:rsidRPr="00467B01">
        <w:rPr>
          <w:rFonts w:ascii="Times New Roman" w:hAnsi="Times New Roman" w:cs="Times New Roman"/>
          <w:sz w:val="25"/>
          <w:szCs w:val="25"/>
        </w:rPr>
        <w:t>Vs.</w:t>
      </w:r>
    </w:p>
    <w:p w:rsidR="007A20E3" w:rsidRDefault="007A20E3" w:rsidP="007A20E3">
      <w:pPr>
        <w:spacing w:after="0" w:line="240" w:lineRule="auto"/>
        <w:jc w:val="center"/>
        <w:rPr>
          <w:rFonts w:ascii="Times New Roman" w:hAnsi="Times New Roman" w:cs="Times New Roman"/>
          <w:sz w:val="25"/>
          <w:szCs w:val="25"/>
        </w:rPr>
      </w:pPr>
    </w:p>
    <w:p w:rsidR="007A20E3" w:rsidRDefault="00467B01" w:rsidP="007A20E3">
      <w:pPr>
        <w:spacing w:after="0" w:line="240" w:lineRule="auto"/>
        <w:jc w:val="center"/>
        <w:rPr>
          <w:rFonts w:ascii="Times New Roman" w:hAnsi="Times New Roman" w:cs="Times New Roman"/>
          <w:sz w:val="25"/>
          <w:szCs w:val="25"/>
        </w:rPr>
      </w:pPr>
      <w:r w:rsidRPr="00467B01">
        <w:rPr>
          <w:rFonts w:ascii="Times New Roman" w:hAnsi="Times New Roman" w:cs="Times New Roman"/>
          <w:sz w:val="25"/>
          <w:szCs w:val="25"/>
        </w:rPr>
        <w:t>Haldia Petrochemicals Ltd</w:t>
      </w:r>
      <w:r>
        <w:rPr>
          <w:rFonts w:ascii="Times New Roman" w:hAnsi="Times New Roman" w:cs="Times New Roman"/>
          <w:sz w:val="25"/>
          <w:szCs w:val="25"/>
        </w:rPr>
        <w:t>.</w:t>
      </w:r>
    </w:p>
    <w:p w:rsidR="007A20E3" w:rsidRDefault="007A20E3" w:rsidP="007A20E3">
      <w:pPr>
        <w:spacing w:after="0" w:line="240" w:lineRule="auto"/>
        <w:jc w:val="center"/>
        <w:rPr>
          <w:rFonts w:ascii="Times New Roman" w:hAnsi="Times New Roman" w:cs="Times New Roman"/>
          <w:sz w:val="25"/>
          <w:szCs w:val="25"/>
        </w:rPr>
      </w:pPr>
    </w:p>
    <w:p w:rsidR="007A20E3" w:rsidRDefault="007A20E3" w:rsidP="007A20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467B01">
        <w:rPr>
          <w:rFonts w:ascii="Times New Roman" w:hAnsi="Times New Roman" w:cs="Times New Roman"/>
          <w:sz w:val="25"/>
          <w:szCs w:val="25"/>
        </w:rPr>
        <w:t xml:space="preserve">.10932 </w:t>
      </w:r>
      <w:r>
        <w:rPr>
          <w:rFonts w:ascii="Times New Roman" w:hAnsi="Times New Roman" w:cs="Times New Roman"/>
          <w:sz w:val="25"/>
          <w:szCs w:val="25"/>
        </w:rPr>
        <w:t>of</w:t>
      </w:r>
      <w:r w:rsidRPr="00467B01">
        <w:rPr>
          <w:rFonts w:ascii="Times New Roman" w:hAnsi="Times New Roman" w:cs="Times New Roman"/>
          <w:sz w:val="25"/>
          <w:szCs w:val="25"/>
        </w:rPr>
        <w:t xml:space="preserve"> 2013</w:t>
      </w:r>
    </w:p>
    <w:p w:rsidR="007A20E3" w:rsidRDefault="007A20E3" w:rsidP="007A20E3">
      <w:pPr>
        <w:spacing w:after="0" w:line="240" w:lineRule="auto"/>
        <w:jc w:val="center"/>
        <w:rPr>
          <w:rFonts w:ascii="Times New Roman" w:hAnsi="Times New Roman" w:cs="Times New Roman"/>
          <w:sz w:val="25"/>
          <w:szCs w:val="25"/>
        </w:rPr>
      </w:pPr>
    </w:p>
    <w:p w:rsidR="007A20E3" w:rsidRDefault="007A20E3" w:rsidP="007A20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B017D6">
        <w:rPr>
          <w:rFonts w:ascii="Times New Roman" w:hAnsi="Times New Roman" w:cs="Times New Roman"/>
          <w:sz w:val="25"/>
          <w:szCs w:val="25"/>
        </w:rPr>
        <w:t xml:space="preserve">G.S.Singhvi </w:t>
      </w:r>
      <w:r>
        <w:rPr>
          <w:rFonts w:ascii="Times New Roman" w:hAnsi="Times New Roman" w:cs="Times New Roman"/>
          <w:sz w:val="25"/>
          <w:szCs w:val="25"/>
        </w:rPr>
        <w:t xml:space="preserve">and </w:t>
      </w:r>
      <w:r w:rsidR="00B017D6">
        <w:rPr>
          <w:rFonts w:ascii="Times New Roman" w:hAnsi="Times New Roman" w:cs="Times New Roman"/>
          <w:sz w:val="25"/>
          <w:szCs w:val="25"/>
        </w:rPr>
        <w:t>V.Gopala Gowda</w:t>
      </w:r>
      <w:r>
        <w:rPr>
          <w:rFonts w:ascii="Times New Roman" w:hAnsi="Times New Roman" w:cs="Times New Roman"/>
          <w:sz w:val="25"/>
          <w:szCs w:val="25"/>
        </w:rPr>
        <w:t>, JJ.)</w:t>
      </w:r>
    </w:p>
    <w:p w:rsidR="007A20E3" w:rsidRDefault="007A20E3" w:rsidP="007A20E3">
      <w:pPr>
        <w:spacing w:after="0" w:line="240" w:lineRule="auto"/>
        <w:jc w:val="center"/>
        <w:rPr>
          <w:rFonts w:ascii="Times New Roman" w:hAnsi="Times New Roman" w:cs="Times New Roman"/>
          <w:sz w:val="25"/>
          <w:szCs w:val="25"/>
        </w:rPr>
      </w:pPr>
    </w:p>
    <w:p w:rsidR="007A20E3" w:rsidRPr="00467B01" w:rsidRDefault="007A20E3" w:rsidP="007A20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10.12.2013</w:t>
      </w:r>
    </w:p>
    <w:p w:rsidR="007A20E3" w:rsidRDefault="007A20E3" w:rsidP="007A20E3">
      <w:pPr>
        <w:spacing w:after="0" w:line="240" w:lineRule="auto"/>
        <w:jc w:val="center"/>
        <w:rPr>
          <w:rFonts w:ascii="Times New Roman" w:hAnsi="Times New Roman" w:cs="Times New Roman"/>
          <w:sz w:val="25"/>
          <w:szCs w:val="25"/>
        </w:rPr>
      </w:pPr>
    </w:p>
    <w:p w:rsidR="00467B01" w:rsidRPr="00467B01" w:rsidRDefault="00467B01" w:rsidP="007A20E3">
      <w:pPr>
        <w:spacing w:after="0" w:line="240" w:lineRule="auto"/>
        <w:jc w:val="center"/>
        <w:rPr>
          <w:rFonts w:ascii="Times New Roman" w:hAnsi="Times New Roman" w:cs="Times New Roman"/>
          <w:b/>
          <w:sz w:val="25"/>
          <w:szCs w:val="25"/>
        </w:rPr>
      </w:pPr>
      <w:r w:rsidRPr="00467B01">
        <w:rPr>
          <w:rFonts w:ascii="Times New Roman" w:hAnsi="Times New Roman" w:cs="Times New Roman"/>
          <w:b/>
          <w:sz w:val="25"/>
          <w:szCs w:val="25"/>
        </w:rPr>
        <w:t>JUDGMENT</w:t>
      </w:r>
    </w:p>
    <w:p w:rsidR="00467B01" w:rsidRPr="00467B01" w:rsidRDefault="00467B01" w:rsidP="00467B01">
      <w:pPr>
        <w:spacing w:after="0" w:line="240" w:lineRule="auto"/>
        <w:jc w:val="both"/>
        <w:rPr>
          <w:rFonts w:ascii="Times New Roman" w:hAnsi="Times New Roman" w:cs="Times New Roman"/>
          <w:b/>
          <w:sz w:val="25"/>
          <w:szCs w:val="25"/>
        </w:rPr>
      </w:pP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B017D6" w:rsidP="00467B01">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V.</w:t>
      </w:r>
      <w:r w:rsidR="00467B01" w:rsidRPr="00467B01">
        <w:rPr>
          <w:rFonts w:ascii="Times New Roman" w:hAnsi="Times New Roman" w:cs="Times New Roman"/>
          <w:b/>
          <w:sz w:val="25"/>
          <w:szCs w:val="25"/>
        </w:rPr>
        <w:t>Gopala Gowda J.</w:t>
      </w:r>
    </w:p>
    <w:p w:rsidR="00467B01" w:rsidRPr="00467B01" w:rsidRDefault="00467B01" w:rsidP="00467B01">
      <w:pPr>
        <w:spacing w:after="0" w:line="240" w:lineRule="auto"/>
        <w:jc w:val="both"/>
        <w:rPr>
          <w:rFonts w:ascii="Times New Roman" w:hAnsi="Times New Roman" w:cs="Times New Roman"/>
          <w:b/>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67B01">
        <w:rPr>
          <w:rFonts w:ascii="Times New Roman" w:hAnsi="Times New Roman" w:cs="Times New Roman"/>
          <w:sz w:val="25"/>
          <w:szCs w:val="25"/>
        </w:rPr>
        <w:t>On 21st March, 2012, the appellant Chatterjee Petrochem (Mauritius) Company (hereinafter referred to as 'CPMC') filed a request for arbitration in International Chamber of Commerce (ICC), Paris in relation to an agree</w:t>
      </w:r>
      <w:r>
        <w:rPr>
          <w:rFonts w:ascii="Times New Roman" w:hAnsi="Times New Roman" w:cs="Times New Roman"/>
          <w:sz w:val="25"/>
          <w:szCs w:val="25"/>
        </w:rPr>
        <w:t xml:space="preserve">ment of restructuring which was </w:t>
      </w:r>
      <w:r w:rsidRPr="00467B01">
        <w:rPr>
          <w:rFonts w:ascii="Times New Roman" w:hAnsi="Times New Roman" w:cs="Times New Roman"/>
          <w:sz w:val="25"/>
          <w:szCs w:val="25"/>
        </w:rPr>
        <w:t>entered into between CPMC, Government of West Bengal, West Bengal Industrial Development Corporation (in short 'WBIDC') and Haldia Petrochemical Limited (in short 'HPL') on 12th January, 2002. As per the Agreement, the Government of West Bengal was to cause WBIDC to transfer existing shareholding to CPMC to ensure that CPMC holds 51% of th</w:t>
      </w:r>
      <w:r>
        <w:rPr>
          <w:rFonts w:ascii="Times New Roman" w:hAnsi="Times New Roman" w:cs="Times New Roman"/>
          <w:sz w:val="25"/>
          <w:szCs w:val="25"/>
        </w:rPr>
        <w:t xml:space="preserve">e total paid up capital of HPL. Clause 15 </w:t>
      </w:r>
      <w:r w:rsidRPr="00467B01">
        <w:rPr>
          <w:rFonts w:ascii="Times New Roman" w:hAnsi="Times New Roman" w:cs="Times New Roman"/>
          <w:sz w:val="25"/>
          <w:szCs w:val="25"/>
        </w:rPr>
        <w:t>of the</w:t>
      </w:r>
      <w:r w:rsidRPr="00467B01">
        <w:rPr>
          <w:rFonts w:ascii="Times New Roman" w:hAnsi="Times New Roman" w:cs="Times New Roman"/>
          <w:sz w:val="25"/>
          <w:szCs w:val="25"/>
        </w:rPr>
        <w:tab/>
      </w:r>
      <w:r>
        <w:rPr>
          <w:rFonts w:ascii="Times New Roman" w:hAnsi="Times New Roman" w:cs="Times New Roman"/>
          <w:sz w:val="25"/>
          <w:szCs w:val="25"/>
        </w:rPr>
        <w:t xml:space="preserve">Agreement </w:t>
      </w:r>
      <w:r w:rsidRPr="00467B01">
        <w:rPr>
          <w:rFonts w:ascii="Times New Roman" w:hAnsi="Times New Roman" w:cs="Times New Roman"/>
          <w:sz w:val="25"/>
          <w:szCs w:val="25"/>
        </w:rPr>
        <w:t>provides</w:t>
      </w:r>
      <w:r w:rsidRPr="00467B01">
        <w:rPr>
          <w:rFonts w:ascii="Times New Roman" w:hAnsi="Times New Roman" w:cs="Times New Roman"/>
          <w:sz w:val="25"/>
          <w:szCs w:val="25"/>
        </w:rPr>
        <w:tab/>
        <w:t>for</w:t>
      </w:r>
      <w:r>
        <w:rPr>
          <w:rFonts w:ascii="Times New Roman" w:hAnsi="Times New Roman" w:cs="Times New Roman"/>
          <w:sz w:val="25"/>
          <w:szCs w:val="25"/>
        </w:rPr>
        <w:t xml:space="preserve"> </w:t>
      </w:r>
      <w:r w:rsidRPr="00467B01">
        <w:rPr>
          <w:rFonts w:ascii="Times New Roman" w:hAnsi="Times New Roman" w:cs="Times New Roman"/>
          <w:sz w:val="25"/>
          <w:szCs w:val="25"/>
        </w:rPr>
        <w:t>reference of all disputes, in any way relating to the said Agreement or to the business of or affair of HPL to the Rules of the ICC, Paris.</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67B01">
        <w:rPr>
          <w:rFonts w:ascii="Times New Roman" w:hAnsi="Times New Roman" w:cs="Times New Roman"/>
          <w:sz w:val="25"/>
          <w:szCs w:val="25"/>
        </w:rPr>
        <w:t>The respondent HPL on the other hand, claims that the Arbitration Agreement contained in clause</w:t>
      </w:r>
      <w:r>
        <w:rPr>
          <w:rFonts w:ascii="Times New Roman" w:hAnsi="Times New Roman" w:cs="Times New Roman"/>
          <w:sz w:val="25"/>
          <w:szCs w:val="25"/>
        </w:rPr>
        <w:t xml:space="preserve"> 15 of the Agreement</w:t>
      </w:r>
      <w:r>
        <w:rPr>
          <w:rFonts w:ascii="Times New Roman" w:hAnsi="Times New Roman" w:cs="Times New Roman"/>
          <w:sz w:val="25"/>
          <w:szCs w:val="25"/>
        </w:rPr>
        <w:tab/>
        <w:t>dated 12</w:t>
      </w:r>
      <w:r w:rsidRPr="00467B01">
        <w:rPr>
          <w:rFonts w:ascii="Times New Roman" w:hAnsi="Times New Roman" w:cs="Times New Roman"/>
          <w:sz w:val="25"/>
          <w:szCs w:val="25"/>
          <w:vertAlign w:val="superscript"/>
        </w:rPr>
        <w:t>th</w:t>
      </w:r>
      <w:r>
        <w:rPr>
          <w:rFonts w:ascii="Times New Roman" w:hAnsi="Times New Roman" w:cs="Times New Roman"/>
          <w:sz w:val="25"/>
          <w:szCs w:val="25"/>
        </w:rPr>
        <w:t xml:space="preserve"> January, 2002 is</w:t>
      </w:r>
      <w:r>
        <w:rPr>
          <w:rFonts w:ascii="Times New Roman" w:hAnsi="Times New Roman" w:cs="Times New Roman"/>
          <w:sz w:val="25"/>
          <w:szCs w:val="25"/>
        </w:rPr>
        <w:tab/>
        <w:t xml:space="preserve">void and/ </w:t>
      </w:r>
      <w:r w:rsidRPr="00467B01">
        <w:rPr>
          <w:rFonts w:ascii="Times New Roman" w:hAnsi="Times New Roman" w:cs="Times New Roman"/>
          <w:sz w:val="25"/>
          <w:szCs w:val="25"/>
        </w:rPr>
        <w:t>or</w:t>
      </w:r>
      <w:r>
        <w:rPr>
          <w:rFonts w:ascii="Times New Roman" w:hAnsi="Times New Roman" w:cs="Times New Roman"/>
          <w:sz w:val="25"/>
          <w:szCs w:val="25"/>
        </w:rPr>
        <w:t xml:space="preserve"> </w:t>
      </w:r>
      <w:r w:rsidRPr="00467B01">
        <w:rPr>
          <w:rFonts w:ascii="Times New Roman" w:hAnsi="Times New Roman" w:cs="Times New Roman"/>
          <w:sz w:val="25"/>
          <w:szCs w:val="25"/>
        </w:rPr>
        <w:t>unenforceable and/or has become inoperative and/or incapable of being performed.</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A dispute arose between the parties </w:t>
      </w:r>
      <w:r w:rsidRPr="00467B01">
        <w:rPr>
          <w:rFonts w:ascii="Times New Roman" w:hAnsi="Times New Roman" w:cs="Times New Roman"/>
          <w:sz w:val="25"/>
          <w:szCs w:val="25"/>
        </w:rPr>
        <w:t>regarding</w:t>
      </w:r>
      <w:r w:rsidRPr="00467B01">
        <w:rPr>
          <w:rFonts w:ascii="Times New Roman" w:hAnsi="Times New Roman" w:cs="Times New Roman"/>
          <w:sz w:val="25"/>
          <w:szCs w:val="25"/>
        </w:rPr>
        <w:tab/>
        <w:t>the</w:t>
      </w:r>
      <w:r>
        <w:rPr>
          <w:rFonts w:ascii="Times New Roman" w:hAnsi="Times New Roman" w:cs="Times New Roman"/>
          <w:sz w:val="25"/>
          <w:szCs w:val="25"/>
        </w:rPr>
        <w:t xml:space="preserve"> allotment</w:t>
      </w:r>
      <w:r>
        <w:rPr>
          <w:rFonts w:ascii="Times New Roman" w:hAnsi="Times New Roman" w:cs="Times New Roman"/>
          <w:sz w:val="25"/>
          <w:szCs w:val="25"/>
        </w:rPr>
        <w:tab/>
        <w:t xml:space="preserve">of shares and the appellant </w:t>
      </w:r>
      <w:r w:rsidRPr="00467B01">
        <w:rPr>
          <w:rFonts w:ascii="Times New Roman" w:hAnsi="Times New Roman" w:cs="Times New Roman"/>
          <w:sz w:val="25"/>
          <w:szCs w:val="25"/>
        </w:rPr>
        <w:t>filed Company</w:t>
      </w:r>
      <w:r>
        <w:rPr>
          <w:rFonts w:ascii="Times New Roman" w:hAnsi="Times New Roman" w:cs="Times New Roman"/>
          <w:sz w:val="25"/>
          <w:szCs w:val="25"/>
        </w:rPr>
        <w:t xml:space="preserve"> </w:t>
      </w:r>
      <w:r w:rsidRPr="00467B01">
        <w:rPr>
          <w:rFonts w:ascii="Times New Roman" w:hAnsi="Times New Roman" w:cs="Times New Roman"/>
          <w:sz w:val="25"/>
          <w:szCs w:val="25"/>
        </w:rPr>
        <w:t>Petition No. 58 of 2009 before the Company Law Board (in short 'CLB')on the grounds of oppression and mismanagement. The appellant also sought transfer of 155 million shares in favour of Chatterjee Petrochem (India) Pvt. Ltd. (in short "the CPIL"), the Indian counterpart of CPMC as was decided in the Agreement.</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67B01">
        <w:rPr>
          <w:rFonts w:ascii="Times New Roman" w:hAnsi="Times New Roman" w:cs="Times New Roman"/>
          <w:sz w:val="25"/>
          <w:szCs w:val="25"/>
        </w:rPr>
        <w:t>The Company Petition was disposed of by the CLB by upholding the decision of the Company to allot 155 million shares by Indian Oil Corporation (in short 'IOC'). The transfer of 155 million shares to CPIL by WBIDC was also confirmed. The CLB further directed the Government of West Bengal and WBIDC to transfer 520 million shares held by them in HPL to Chatterjee Groups.</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67B01">
        <w:rPr>
          <w:rFonts w:ascii="Times New Roman" w:hAnsi="Times New Roman" w:cs="Times New Roman"/>
          <w:sz w:val="25"/>
          <w:szCs w:val="25"/>
        </w:rPr>
        <w:t>The Government of West Bengal preferred an appeal against the said Order before the High Court of Judicature at Calcutta under the provisions of Section 10F of the Company's Act, 1956. The High Court set aside the Order of the CLB on the ground that CPIL was not a member of HPL and the CLB could not have enforced its right under private contract entered into between CPIL and WBIDC for transfer of shares as the same could not be the subject matter of a petition under Section 397 of the Companies Act.</w:t>
      </w:r>
    </w:p>
    <w:p w:rsidR="00467B01" w:rsidRPr="00467B01" w:rsidRDefault="00467B01" w:rsidP="00467B01">
      <w:pPr>
        <w:spacing w:after="0" w:line="240" w:lineRule="auto"/>
        <w:jc w:val="both"/>
        <w:rPr>
          <w:rFonts w:ascii="Times New Roman" w:hAnsi="Times New Roman" w:cs="Times New Roman"/>
          <w:sz w:val="25"/>
          <w:szCs w:val="25"/>
        </w:rPr>
      </w:pPr>
    </w:p>
    <w:p w:rsidR="00467B01" w:rsidRP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67B01">
        <w:rPr>
          <w:rFonts w:ascii="Times New Roman" w:hAnsi="Times New Roman" w:cs="Times New Roman"/>
          <w:sz w:val="25"/>
          <w:szCs w:val="25"/>
        </w:rPr>
        <w:t>Aggrieved by the same, the appellant preferred ap</w:t>
      </w:r>
      <w:r>
        <w:rPr>
          <w:rFonts w:ascii="Times New Roman" w:hAnsi="Times New Roman" w:cs="Times New Roman"/>
          <w:sz w:val="25"/>
          <w:szCs w:val="25"/>
        </w:rPr>
        <w:t>peal</w:t>
      </w:r>
      <w:r>
        <w:rPr>
          <w:rFonts w:ascii="Times New Roman" w:hAnsi="Times New Roman" w:cs="Times New Roman"/>
          <w:sz w:val="25"/>
          <w:szCs w:val="25"/>
        </w:rPr>
        <w:tab/>
        <w:t>Nos.</w:t>
      </w:r>
      <w:r>
        <w:rPr>
          <w:rFonts w:ascii="Times New Roman" w:hAnsi="Times New Roman" w:cs="Times New Roman"/>
          <w:sz w:val="25"/>
          <w:szCs w:val="25"/>
        </w:rPr>
        <w:tab/>
        <w:t>5416-5419, 5420, 5437</w:t>
      </w:r>
      <w:r w:rsidRPr="00467B01">
        <w:rPr>
          <w:rFonts w:ascii="Times New Roman" w:hAnsi="Times New Roman" w:cs="Times New Roman"/>
          <w:sz w:val="25"/>
          <w:szCs w:val="25"/>
        </w:rPr>
        <w:t>and 5440 of 2008</w:t>
      </w:r>
      <w:r>
        <w:rPr>
          <w:rFonts w:ascii="Times New Roman" w:hAnsi="Times New Roman" w:cs="Times New Roman"/>
          <w:sz w:val="25"/>
          <w:szCs w:val="25"/>
        </w:rPr>
        <w:t xml:space="preserve"> before</w:t>
      </w:r>
      <w:r>
        <w:rPr>
          <w:rFonts w:ascii="Times New Roman" w:hAnsi="Times New Roman" w:cs="Times New Roman"/>
          <w:sz w:val="25"/>
          <w:szCs w:val="25"/>
        </w:rPr>
        <w:tab/>
        <w:t xml:space="preserve">this Court. </w:t>
      </w:r>
      <w:r w:rsidRPr="00467B01">
        <w:rPr>
          <w:rFonts w:ascii="Times New Roman" w:hAnsi="Times New Roman" w:cs="Times New Roman"/>
          <w:sz w:val="25"/>
          <w:szCs w:val="25"/>
        </w:rPr>
        <w:t>Vide judgment</w:t>
      </w:r>
      <w:r w:rsidRPr="00467B01">
        <w:rPr>
          <w:rFonts w:ascii="Times New Roman" w:hAnsi="Times New Roman" w:cs="Times New Roman"/>
          <w:sz w:val="25"/>
          <w:szCs w:val="25"/>
        </w:rPr>
        <w:tab/>
        <w:t>dated 30.09.2011,</w:t>
      </w:r>
      <w:r>
        <w:rPr>
          <w:rFonts w:ascii="Times New Roman" w:hAnsi="Times New Roman" w:cs="Times New Roman"/>
          <w:sz w:val="25"/>
          <w:szCs w:val="25"/>
        </w:rPr>
        <w:t xml:space="preserve"> </w:t>
      </w:r>
      <w:r w:rsidRPr="00467B01">
        <w:rPr>
          <w:rFonts w:ascii="Times New Roman" w:hAnsi="Times New Roman" w:cs="Times New Roman"/>
          <w:sz w:val="25"/>
          <w:szCs w:val="25"/>
        </w:rPr>
        <w:t>this Court held that the claim of the appellant transferring shares to IOC has changed the private character of the Company and was not an act of oppression on the part of the Company. According to this Court, the transfer of shares to IOC was a result of failure on the part of the appellant to infuse ade</w:t>
      </w:r>
      <w:r>
        <w:rPr>
          <w:rFonts w:ascii="Times New Roman" w:hAnsi="Times New Roman" w:cs="Times New Roman"/>
          <w:sz w:val="25"/>
          <w:szCs w:val="25"/>
        </w:rPr>
        <w:t>quate funds into</w:t>
      </w:r>
      <w:r>
        <w:rPr>
          <w:rFonts w:ascii="Times New Roman" w:hAnsi="Times New Roman" w:cs="Times New Roman"/>
          <w:sz w:val="25"/>
          <w:szCs w:val="25"/>
        </w:rPr>
        <w:tab/>
        <w:t xml:space="preserve">the Company by </w:t>
      </w:r>
      <w:r w:rsidRPr="00467B01">
        <w:rPr>
          <w:rFonts w:ascii="Times New Roman" w:hAnsi="Times New Roman" w:cs="Times New Roman"/>
          <w:sz w:val="25"/>
          <w:szCs w:val="25"/>
        </w:rPr>
        <w:t>way of equity as</w:t>
      </w:r>
      <w:r>
        <w:rPr>
          <w:rFonts w:ascii="Times New Roman" w:hAnsi="Times New Roman" w:cs="Times New Roman"/>
          <w:sz w:val="25"/>
          <w:szCs w:val="25"/>
        </w:rPr>
        <w:t xml:space="preserve"> </w:t>
      </w:r>
      <w:r w:rsidRPr="00467B01">
        <w:rPr>
          <w:rFonts w:ascii="Times New Roman" w:hAnsi="Times New Roman" w:cs="Times New Roman"/>
          <w:sz w:val="25"/>
          <w:szCs w:val="25"/>
        </w:rPr>
        <w:t>promised and to participate in its rights issues. The Company was therefore, constraint t</w:t>
      </w:r>
      <w:r w:rsidR="003B5DD8">
        <w:rPr>
          <w:rFonts w:ascii="Times New Roman" w:hAnsi="Times New Roman" w:cs="Times New Roman"/>
          <w:sz w:val="25"/>
          <w:szCs w:val="25"/>
        </w:rPr>
        <w:t>o induct IOC as a member and</w:t>
      </w:r>
      <w:r>
        <w:rPr>
          <w:rFonts w:ascii="Times New Roman" w:hAnsi="Times New Roman" w:cs="Times New Roman"/>
          <w:sz w:val="25"/>
          <w:szCs w:val="25"/>
        </w:rPr>
        <w:t xml:space="preserve">155 million shares </w:t>
      </w:r>
      <w:r w:rsidRPr="00467B01">
        <w:rPr>
          <w:rFonts w:ascii="Times New Roman" w:hAnsi="Times New Roman" w:cs="Times New Roman"/>
          <w:sz w:val="25"/>
          <w:szCs w:val="25"/>
        </w:rPr>
        <w:t>which was to be</w:t>
      </w:r>
      <w:r>
        <w:rPr>
          <w:rFonts w:ascii="Times New Roman" w:hAnsi="Times New Roman" w:cs="Times New Roman"/>
          <w:sz w:val="25"/>
          <w:szCs w:val="25"/>
        </w:rPr>
        <w:t xml:space="preserve"> </w:t>
      </w:r>
      <w:r w:rsidRPr="00467B01">
        <w:rPr>
          <w:rFonts w:ascii="Times New Roman" w:hAnsi="Times New Roman" w:cs="Times New Roman"/>
          <w:sz w:val="25"/>
          <w:szCs w:val="25"/>
        </w:rPr>
        <w:t>transferred to the appellant was instead transferred to</w:t>
      </w:r>
    </w:p>
    <w:p w:rsidR="00467B01" w:rsidRDefault="00467B01" w:rsidP="00467B01">
      <w:pPr>
        <w:spacing w:after="0" w:line="240" w:lineRule="auto"/>
        <w:jc w:val="both"/>
        <w:rPr>
          <w:rFonts w:ascii="Times New Roman" w:hAnsi="Times New Roman" w:cs="Times New Roman"/>
          <w:sz w:val="25"/>
          <w:szCs w:val="25"/>
        </w:rPr>
      </w:pPr>
      <w:r w:rsidRPr="00467B01">
        <w:rPr>
          <w:rFonts w:ascii="Times New Roman" w:hAnsi="Times New Roman" w:cs="Times New Roman"/>
          <w:sz w:val="25"/>
          <w:szCs w:val="25"/>
        </w:rPr>
        <w:t>the IOC. The relevant paragraph of the judgment reads as under:</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3B5DD8">
      <w:pPr>
        <w:spacing w:after="0" w:line="240" w:lineRule="auto"/>
        <w:ind w:left="720"/>
        <w:jc w:val="both"/>
        <w:rPr>
          <w:rFonts w:ascii="Times New Roman" w:hAnsi="Times New Roman" w:cs="Times New Roman"/>
          <w:sz w:val="25"/>
          <w:szCs w:val="25"/>
        </w:rPr>
      </w:pPr>
      <w:r w:rsidRPr="00467B01">
        <w:rPr>
          <w:rFonts w:ascii="Times New Roman" w:hAnsi="Times New Roman" w:cs="Times New Roman"/>
          <w:sz w:val="25"/>
          <w:szCs w:val="25"/>
        </w:rPr>
        <w:t>"103. The failure of WBIDC and Go</w:t>
      </w:r>
      <w:r w:rsidR="003B5DD8">
        <w:rPr>
          <w:rFonts w:ascii="Times New Roman" w:hAnsi="Times New Roman" w:cs="Times New Roman"/>
          <w:sz w:val="25"/>
          <w:szCs w:val="25"/>
        </w:rPr>
        <w:t xml:space="preserve"> </w:t>
      </w:r>
      <w:r w:rsidRPr="00467B01">
        <w:rPr>
          <w:rFonts w:ascii="Times New Roman" w:hAnsi="Times New Roman" w:cs="Times New Roman"/>
          <w:sz w:val="25"/>
          <w:szCs w:val="25"/>
        </w:rPr>
        <w:t>WB to register the 155 million shares transferred to CP(I)PL could not, strictly speaking, be taken to be failure on the part of the Company, but it was the failure of one of the parties to a private arrangement to abide by its commitments. The remedy in such a case was not under Section 397 of the Companies Act. It</w:t>
      </w:r>
      <w:r>
        <w:rPr>
          <w:rFonts w:ascii="Times New Roman" w:hAnsi="Times New Roman" w:cs="Times New Roman"/>
          <w:sz w:val="25"/>
          <w:szCs w:val="25"/>
        </w:rPr>
        <w:t xml:space="preserve"> has been submitted by both Mr. </w:t>
      </w:r>
      <w:r w:rsidRPr="00467B01">
        <w:rPr>
          <w:rFonts w:ascii="Times New Roman" w:hAnsi="Times New Roman" w:cs="Times New Roman"/>
          <w:sz w:val="25"/>
          <w:szCs w:val="25"/>
        </w:rPr>
        <w:t>Nariman and Mr. Sarkar</w:t>
      </w:r>
      <w:r>
        <w:rPr>
          <w:rFonts w:ascii="Times New Roman" w:hAnsi="Times New Roman" w:cs="Times New Roman"/>
          <w:sz w:val="25"/>
          <w:szCs w:val="25"/>
        </w:rPr>
        <w:t xml:space="preserve"> </w:t>
      </w:r>
      <w:r w:rsidRPr="00467B01">
        <w:rPr>
          <w:rFonts w:ascii="Times New Roman" w:hAnsi="Times New Roman" w:cs="Times New Roman"/>
          <w:sz w:val="25"/>
          <w:szCs w:val="25"/>
        </w:rPr>
        <w:t>that even if no acts of oppression had been made out against the Company, it would still be open to the learned Company Judge to grant suitable relief under Section 402 of the Act to iron out the differences that might appear from time to time in the running of the affairs of the Company. No doubt, in the Needle Industries case, this Court had observed that the behaviour</w:t>
      </w:r>
      <w:r w:rsidRPr="00467B01">
        <w:rPr>
          <w:rFonts w:ascii="Times New Roman" w:hAnsi="Times New Roman" w:cs="Times New Roman"/>
          <w:sz w:val="25"/>
          <w:szCs w:val="25"/>
        </w:rPr>
        <w:tab/>
        <w:t>and conduct</w:t>
      </w:r>
      <w:r w:rsidRPr="00467B01">
        <w:rPr>
          <w:rFonts w:ascii="Times New Roman" w:hAnsi="Times New Roman" w:cs="Times New Roman"/>
          <w:sz w:val="25"/>
          <w:szCs w:val="25"/>
        </w:rPr>
        <w:tab/>
        <w:t>complained of must</w:t>
      </w:r>
      <w:r w:rsidRPr="00467B01">
        <w:rPr>
          <w:rFonts w:ascii="Times New Roman" w:hAnsi="Times New Roman" w:cs="Times New Roman"/>
          <w:sz w:val="25"/>
          <w:szCs w:val="25"/>
        </w:rPr>
        <w:tab/>
        <w:t>beheld to be harsh and wrongful and in arriving at such a finding, the Court ought not to confine itself to a narrow legalistic view and allow technical pleas to defeat the beneficial provisions of the Section, and that in cert</w:t>
      </w:r>
      <w:r>
        <w:rPr>
          <w:rFonts w:ascii="Times New Roman" w:hAnsi="Times New Roman" w:cs="Times New Roman"/>
          <w:sz w:val="25"/>
          <w:szCs w:val="25"/>
        </w:rPr>
        <w:t xml:space="preserve">ain situations the Court is not powerless to </w:t>
      </w:r>
      <w:r w:rsidRPr="00467B01">
        <w:rPr>
          <w:rFonts w:ascii="Times New Roman" w:hAnsi="Times New Roman" w:cs="Times New Roman"/>
          <w:sz w:val="25"/>
          <w:szCs w:val="25"/>
        </w:rPr>
        <w:t>do</w:t>
      </w:r>
      <w:r>
        <w:rPr>
          <w:rFonts w:ascii="Times New Roman" w:hAnsi="Times New Roman" w:cs="Times New Roman"/>
          <w:sz w:val="25"/>
          <w:szCs w:val="25"/>
        </w:rPr>
        <w:t xml:space="preserve"> substantial justice between the parties, </w:t>
      </w:r>
      <w:r w:rsidRPr="00467B01">
        <w:rPr>
          <w:rFonts w:ascii="Times New Roman" w:hAnsi="Times New Roman" w:cs="Times New Roman"/>
          <w:sz w:val="25"/>
          <w:szCs w:val="25"/>
        </w:rPr>
        <w:t>the</w:t>
      </w:r>
      <w:r>
        <w:rPr>
          <w:rFonts w:ascii="Times New Roman" w:hAnsi="Times New Roman" w:cs="Times New Roman"/>
          <w:sz w:val="25"/>
          <w:szCs w:val="25"/>
        </w:rPr>
        <w:t xml:space="preserve"> </w:t>
      </w:r>
      <w:r w:rsidRPr="00467B01">
        <w:rPr>
          <w:rFonts w:ascii="Times New Roman" w:hAnsi="Times New Roman" w:cs="Times New Roman"/>
          <w:sz w:val="25"/>
          <w:szCs w:val="25"/>
        </w:rPr>
        <w:t>facts of this case do not merit such a cou</w:t>
      </w:r>
      <w:r>
        <w:rPr>
          <w:rFonts w:ascii="Times New Roman" w:hAnsi="Times New Roman" w:cs="Times New Roman"/>
          <w:sz w:val="25"/>
          <w:szCs w:val="25"/>
        </w:rPr>
        <w:t xml:space="preserve">rse of action to </w:t>
      </w:r>
      <w:r w:rsidRPr="00467B01">
        <w:rPr>
          <w:rFonts w:ascii="Times New Roman" w:hAnsi="Times New Roman" w:cs="Times New Roman"/>
          <w:sz w:val="25"/>
          <w:szCs w:val="25"/>
        </w:rPr>
        <w:t>be taken.</w:t>
      </w:r>
      <w:r w:rsidRPr="00467B01">
        <w:rPr>
          <w:rFonts w:ascii="Times New Roman" w:hAnsi="Times New Roman" w:cs="Times New Roman"/>
          <w:sz w:val="25"/>
          <w:szCs w:val="25"/>
        </w:rPr>
        <w:tab/>
        <w:t>Such an argument is</w:t>
      </w:r>
      <w:r w:rsidRPr="00467B01">
        <w:rPr>
          <w:rFonts w:ascii="Times New Roman" w:hAnsi="Times New Roman" w:cs="Times New Roman"/>
          <w:sz w:val="25"/>
          <w:szCs w:val="25"/>
        </w:rPr>
        <w:tab/>
        <w:t>not</w:t>
      </w:r>
      <w:r>
        <w:rPr>
          <w:rFonts w:ascii="Times New Roman" w:hAnsi="Times New Roman" w:cs="Times New Roman"/>
          <w:sz w:val="25"/>
          <w:szCs w:val="25"/>
        </w:rPr>
        <w:t xml:space="preserve"> available</w:t>
      </w:r>
      <w:r>
        <w:rPr>
          <w:rFonts w:ascii="Times New Roman" w:hAnsi="Times New Roman" w:cs="Times New Roman"/>
          <w:sz w:val="25"/>
          <w:szCs w:val="25"/>
        </w:rPr>
        <w:tab/>
        <w:t xml:space="preserve">to the Chatterjee Group, since </w:t>
      </w:r>
      <w:r w:rsidRPr="00467B01">
        <w:rPr>
          <w:rFonts w:ascii="Times New Roman" w:hAnsi="Times New Roman" w:cs="Times New Roman"/>
          <w:sz w:val="25"/>
          <w:szCs w:val="25"/>
        </w:rPr>
        <w:t>the</w:t>
      </w:r>
      <w:r>
        <w:rPr>
          <w:rFonts w:ascii="Times New Roman" w:hAnsi="Times New Roman" w:cs="Times New Roman"/>
          <w:sz w:val="25"/>
          <w:szCs w:val="25"/>
        </w:rPr>
        <w:t xml:space="preserve"> </w:t>
      </w:r>
      <w:r w:rsidRPr="00467B01">
        <w:rPr>
          <w:rFonts w:ascii="Times New Roman" w:hAnsi="Times New Roman" w:cs="Times New Roman"/>
          <w:sz w:val="25"/>
          <w:szCs w:val="25"/>
        </w:rPr>
        <w:t xml:space="preserve">alleged breach of the agreements referred to hereinabove, was really in the nature of a breach between two members of the Company and not the Company itself. It </w:t>
      </w:r>
      <w:r>
        <w:rPr>
          <w:rFonts w:ascii="Times New Roman" w:hAnsi="Times New Roman" w:cs="Times New Roman"/>
          <w:sz w:val="25"/>
          <w:szCs w:val="25"/>
        </w:rPr>
        <w:t xml:space="preserve">is not on account of any act on the </w:t>
      </w:r>
      <w:r w:rsidRPr="00467B01">
        <w:rPr>
          <w:rFonts w:ascii="Times New Roman" w:hAnsi="Times New Roman" w:cs="Times New Roman"/>
          <w:sz w:val="25"/>
          <w:szCs w:val="25"/>
        </w:rPr>
        <w:t>part of</w:t>
      </w:r>
      <w:r>
        <w:rPr>
          <w:rFonts w:ascii="Times New Roman" w:hAnsi="Times New Roman" w:cs="Times New Roman"/>
          <w:sz w:val="25"/>
          <w:szCs w:val="25"/>
        </w:rPr>
        <w:t xml:space="preserve"> the Company that </w:t>
      </w:r>
      <w:r w:rsidRPr="00467B01">
        <w:rPr>
          <w:rFonts w:ascii="Times New Roman" w:hAnsi="Times New Roman" w:cs="Times New Roman"/>
          <w:sz w:val="25"/>
          <w:szCs w:val="25"/>
        </w:rPr>
        <w:t>the</w:t>
      </w:r>
      <w:r>
        <w:rPr>
          <w:rFonts w:ascii="Times New Roman" w:hAnsi="Times New Roman" w:cs="Times New Roman"/>
          <w:sz w:val="25"/>
          <w:szCs w:val="25"/>
        </w:rPr>
        <w:t xml:space="preserve"> </w:t>
      </w:r>
      <w:r w:rsidRPr="00467B01">
        <w:rPr>
          <w:rFonts w:ascii="Times New Roman" w:hAnsi="Times New Roman" w:cs="Times New Roman"/>
          <w:sz w:val="25"/>
          <w:szCs w:val="25"/>
        </w:rPr>
        <w:t>shares transferred</w:t>
      </w:r>
      <w:r>
        <w:rPr>
          <w:rFonts w:ascii="Times New Roman" w:hAnsi="Times New Roman" w:cs="Times New Roman"/>
          <w:sz w:val="25"/>
          <w:szCs w:val="25"/>
        </w:rPr>
        <w:t xml:space="preserve"> to CP(I)PL were not registered in the name </w:t>
      </w:r>
      <w:r w:rsidRPr="00467B01">
        <w:rPr>
          <w:rFonts w:ascii="Times New Roman" w:hAnsi="Times New Roman" w:cs="Times New Roman"/>
          <w:sz w:val="25"/>
          <w:szCs w:val="25"/>
        </w:rPr>
        <w:t>of the Chatterjee</w:t>
      </w:r>
      <w:r>
        <w:rPr>
          <w:rFonts w:ascii="Times New Roman" w:hAnsi="Times New Roman" w:cs="Times New Roman"/>
          <w:sz w:val="25"/>
          <w:szCs w:val="25"/>
        </w:rPr>
        <w:t xml:space="preserve"> </w:t>
      </w:r>
      <w:r w:rsidRPr="00467B01">
        <w:rPr>
          <w:rFonts w:ascii="Times New Roman" w:hAnsi="Times New Roman" w:cs="Times New Roman"/>
          <w:sz w:val="25"/>
          <w:szCs w:val="25"/>
        </w:rPr>
        <w:t>Group. Th</w:t>
      </w:r>
      <w:r>
        <w:rPr>
          <w:rFonts w:ascii="Times New Roman" w:hAnsi="Times New Roman" w:cs="Times New Roman"/>
          <w:sz w:val="25"/>
          <w:szCs w:val="25"/>
        </w:rPr>
        <w:t xml:space="preserve">ere was, therefore, no occasion </w:t>
      </w:r>
      <w:r w:rsidRPr="00467B01">
        <w:rPr>
          <w:rFonts w:ascii="Times New Roman" w:hAnsi="Times New Roman" w:cs="Times New Roman"/>
          <w:sz w:val="25"/>
          <w:szCs w:val="25"/>
        </w:rPr>
        <w:t>for</w:t>
      </w:r>
      <w:r>
        <w:rPr>
          <w:rFonts w:ascii="Times New Roman" w:hAnsi="Times New Roman" w:cs="Times New Roman"/>
          <w:sz w:val="25"/>
          <w:szCs w:val="25"/>
        </w:rPr>
        <w:t xml:space="preserve"> the CLB to </w:t>
      </w:r>
      <w:r w:rsidRPr="00467B01">
        <w:rPr>
          <w:rFonts w:ascii="Times New Roman" w:hAnsi="Times New Roman" w:cs="Times New Roman"/>
          <w:sz w:val="25"/>
          <w:szCs w:val="25"/>
        </w:rPr>
        <w:t>make any order either under</w:t>
      </w:r>
      <w:r>
        <w:rPr>
          <w:rFonts w:ascii="Times New Roman" w:hAnsi="Times New Roman" w:cs="Times New Roman"/>
          <w:sz w:val="25"/>
          <w:szCs w:val="25"/>
        </w:rPr>
        <w:t xml:space="preserve"> </w:t>
      </w:r>
      <w:r w:rsidRPr="00467B01">
        <w:rPr>
          <w:rFonts w:ascii="Times New Roman" w:hAnsi="Times New Roman" w:cs="Times New Roman"/>
          <w:sz w:val="25"/>
          <w:szCs w:val="25"/>
        </w:rPr>
        <w:t>Section 397 or 402 of the</w:t>
      </w:r>
      <w:r>
        <w:rPr>
          <w:rFonts w:ascii="Times New Roman" w:hAnsi="Times New Roman" w:cs="Times New Roman"/>
          <w:sz w:val="25"/>
          <w:szCs w:val="25"/>
        </w:rPr>
        <w:t xml:space="preserve"> aforesaid Act. If, </w:t>
      </w:r>
      <w:r w:rsidRPr="00467B01">
        <w:rPr>
          <w:rFonts w:ascii="Times New Roman" w:hAnsi="Times New Roman" w:cs="Times New Roman"/>
          <w:sz w:val="25"/>
          <w:szCs w:val="25"/>
        </w:rPr>
        <w:t>as</w:t>
      </w:r>
      <w:r>
        <w:rPr>
          <w:rFonts w:ascii="Times New Roman" w:hAnsi="Times New Roman" w:cs="Times New Roman"/>
          <w:sz w:val="25"/>
          <w:szCs w:val="25"/>
        </w:rPr>
        <w:t xml:space="preserve"> </w:t>
      </w:r>
      <w:r w:rsidRPr="00467B01">
        <w:rPr>
          <w:rFonts w:ascii="Times New Roman" w:hAnsi="Times New Roman" w:cs="Times New Roman"/>
          <w:sz w:val="25"/>
          <w:szCs w:val="25"/>
        </w:rPr>
        <w:t>was obse</w:t>
      </w:r>
      <w:r>
        <w:rPr>
          <w:rFonts w:ascii="Times New Roman" w:hAnsi="Times New Roman" w:cs="Times New Roman"/>
          <w:sz w:val="25"/>
          <w:szCs w:val="25"/>
        </w:rPr>
        <w:t xml:space="preserve">rved in M.S.D.C. Radharamanan’s </w:t>
      </w:r>
      <w:r w:rsidRPr="00467B01">
        <w:rPr>
          <w:rFonts w:ascii="Times New Roman" w:hAnsi="Times New Roman" w:cs="Times New Roman"/>
          <w:sz w:val="25"/>
          <w:szCs w:val="25"/>
        </w:rPr>
        <w:t>case</w:t>
      </w:r>
      <w:r>
        <w:rPr>
          <w:rFonts w:ascii="Times New Roman" w:hAnsi="Times New Roman" w:cs="Times New Roman"/>
          <w:sz w:val="25"/>
          <w:szCs w:val="25"/>
        </w:rPr>
        <w:t xml:space="preserve"> </w:t>
      </w:r>
      <w:r w:rsidRPr="00467B01">
        <w:rPr>
          <w:rFonts w:ascii="Times New Roman" w:hAnsi="Times New Roman" w:cs="Times New Roman"/>
          <w:sz w:val="25"/>
          <w:szCs w:val="25"/>
        </w:rPr>
        <w:t>(supra), t</w:t>
      </w:r>
      <w:r>
        <w:rPr>
          <w:rFonts w:ascii="Times New Roman" w:hAnsi="Times New Roman" w:cs="Times New Roman"/>
          <w:sz w:val="25"/>
          <w:szCs w:val="25"/>
        </w:rPr>
        <w:t xml:space="preserve">he CLB had given a finding that </w:t>
      </w:r>
      <w:r w:rsidRPr="00467B01">
        <w:rPr>
          <w:rFonts w:ascii="Times New Roman" w:hAnsi="Times New Roman" w:cs="Times New Roman"/>
          <w:sz w:val="25"/>
          <w:szCs w:val="25"/>
        </w:rPr>
        <w:t>the</w:t>
      </w:r>
      <w:r>
        <w:rPr>
          <w:rFonts w:ascii="Times New Roman" w:hAnsi="Times New Roman" w:cs="Times New Roman"/>
          <w:sz w:val="25"/>
          <w:szCs w:val="25"/>
        </w:rPr>
        <w:t xml:space="preserve"> </w:t>
      </w:r>
      <w:r w:rsidRPr="00467B01">
        <w:rPr>
          <w:rFonts w:ascii="Times New Roman" w:hAnsi="Times New Roman" w:cs="Times New Roman"/>
          <w:sz w:val="25"/>
          <w:szCs w:val="25"/>
        </w:rPr>
        <w:t>acts of oppr</w:t>
      </w:r>
      <w:r>
        <w:rPr>
          <w:rFonts w:ascii="Times New Roman" w:hAnsi="Times New Roman" w:cs="Times New Roman"/>
          <w:sz w:val="25"/>
          <w:szCs w:val="25"/>
        </w:rPr>
        <w:t>ession had not been established,</w:t>
      </w:r>
      <w:r w:rsidRPr="00467B01">
        <w:rPr>
          <w:rFonts w:ascii="Times New Roman" w:hAnsi="Times New Roman" w:cs="Times New Roman"/>
          <w:sz w:val="25"/>
          <w:szCs w:val="25"/>
        </w:rPr>
        <w:t xml:space="preserve"> it</w:t>
      </w:r>
      <w:r>
        <w:rPr>
          <w:rFonts w:ascii="Times New Roman" w:hAnsi="Times New Roman" w:cs="Times New Roman"/>
          <w:sz w:val="25"/>
          <w:szCs w:val="25"/>
        </w:rPr>
        <w:t xml:space="preserve"> would still be in a position to </w:t>
      </w:r>
      <w:r w:rsidRPr="00467B01">
        <w:rPr>
          <w:rFonts w:ascii="Times New Roman" w:hAnsi="Times New Roman" w:cs="Times New Roman"/>
          <w:sz w:val="25"/>
          <w:szCs w:val="25"/>
        </w:rPr>
        <w:t>pass</w:t>
      </w:r>
      <w:r>
        <w:rPr>
          <w:rFonts w:ascii="Times New Roman" w:hAnsi="Times New Roman" w:cs="Times New Roman"/>
          <w:sz w:val="25"/>
          <w:szCs w:val="25"/>
        </w:rPr>
        <w:t xml:space="preserve"> appropriate </w:t>
      </w:r>
      <w:r w:rsidRPr="00467B01">
        <w:rPr>
          <w:rFonts w:ascii="Times New Roman" w:hAnsi="Times New Roman" w:cs="Times New Roman"/>
          <w:sz w:val="25"/>
          <w:szCs w:val="25"/>
        </w:rPr>
        <w:t>orders under Section 402 of</w:t>
      </w:r>
      <w:r w:rsidRPr="00467B01">
        <w:rPr>
          <w:rFonts w:ascii="Times New Roman" w:hAnsi="Times New Roman" w:cs="Times New Roman"/>
          <w:sz w:val="25"/>
          <w:szCs w:val="25"/>
        </w:rPr>
        <w:tab/>
        <w:t>the</w:t>
      </w:r>
      <w:r>
        <w:rPr>
          <w:rFonts w:ascii="Times New Roman" w:hAnsi="Times New Roman" w:cs="Times New Roman"/>
          <w:sz w:val="25"/>
          <w:szCs w:val="25"/>
        </w:rPr>
        <w:t xml:space="preserve"> </w:t>
      </w:r>
      <w:r w:rsidRPr="00467B01">
        <w:rPr>
          <w:rFonts w:ascii="Times New Roman" w:hAnsi="Times New Roman" w:cs="Times New Roman"/>
          <w:sz w:val="25"/>
          <w:szCs w:val="25"/>
        </w:rPr>
        <w:t xml:space="preserve">Act. That, </w:t>
      </w:r>
      <w:r>
        <w:rPr>
          <w:rFonts w:ascii="Times New Roman" w:hAnsi="Times New Roman" w:cs="Times New Roman"/>
          <w:sz w:val="25"/>
          <w:szCs w:val="25"/>
        </w:rPr>
        <w:t xml:space="preserve">however, is not the case in </w:t>
      </w:r>
      <w:r w:rsidRPr="00467B01">
        <w:rPr>
          <w:rFonts w:ascii="Times New Roman" w:hAnsi="Times New Roman" w:cs="Times New Roman"/>
          <w:sz w:val="25"/>
          <w:szCs w:val="25"/>
        </w:rPr>
        <w:t>the</w:t>
      </w:r>
      <w:r>
        <w:rPr>
          <w:rFonts w:ascii="Times New Roman" w:hAnsi="Times New Roman" w:cs="Times New Roman"/>
          <w:sz w:val="25"/>
          <w:szCs w:val="25"/>
        </w:rPr>
        <w:t xml:space="preserve"> </w:t>
      </w:r>
      <w:r w:rsidRPr="00467B01">
        <w:rPr>
          <w:rFonts w:ascii="Times New Roman" w:hAnsi="Times New Roman" w:cs="Times New Roman"/>
          <w:sz w:val="25"/>
          <w:szCs w:val="25"/>
        </w:rPr>
        <w:t>instant appeals."(emphasis laid by this Court)</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467B01">
        <w:rPr>
          <w:rFonts w:ascii="Times New Roman" w:hAnsi="Times New Roman" w:cs="Times New Roman"/>
          <w:sz w:val="25"/>
          <w:szCs w:val="25"/>
        </w:rPr>
        <w:t>On this decision given by this Court, the appellant sought to invoke the arbitration clause contained in the agreement dated 12th January, 2002 and made a request for arbitration. The respondent no.1 on the other hand, filed a suit before the High Court of judicature at Calcutta praying that the arbitration clause in the agreement be declared as void.</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467B01">
        <w:rPr>
          <w:rFonts w:ascii="Times New Roman" w:hAnsi="Times New Roman" w:cs="Times New Roman"/>
          <w:sz w:val="25"/>
          <w:szCs w:val="25"/>
        </w:rPr>
        <w:t xml:space="preserve">Learned senior counsel on behalf of the appellant Dr. Abhishek Manu Singhvi relied upon Clause 15 of the letter of agreement dated 12th January, 2002 to contend that any dispute, difference or claims arising between the parties relating to this letter of agreement dated 12th January, 2002, or any construction or interpretation relating to the working of or the business of the respondent no.1, shall first make an </w:t>
      </w:r>
      <w:r w:rsidR="003B5DD8" w:rsidRPr="00467B01">
        <w:rPr>
          <w:rFonts w:ascii="Times New Roman" w:hAnsi="Times New Roman" w:cs="Times New Roman"/>
          <w:sz w:val="25"/>
          <w:szCs w:val="25"/>
        </w:rPr>
        <w:t>endeavor</w:t>
      </w:r>
      <w:r w:rsidRPr="00467B01">
        <w:rPr>
          <w:rFonts w:ascii="Times New Roman" w:hAnsi="Times New Roman" w:cs="Times New Roman"/>
          <w:sz w:val="25"/>
          <w:szCs w:val="25"/>
        </w:rPr>
        <w:t xml:space="preserve"> to settle their disputes, differences etc. in accordance with the Rules of Arbitration of the International Chamber of Commerce. Therefore, the learned senior counsel contended that the validity or existence of the arbitration agreement is to be decided by the Arbitration Tribunal in terms of Article 6 of the ICC Rules, 1998 which is pari-materia to Section 16 of the Arbitration and Conciliation Act, 1996 (in short 'A &amp; C Act'</w:t>
      </w:r>
      <w:r w:rsidR="003B5DD8" w:rsidRPr="00467B01">
        <w:rPr>
          <w:rFonts w:ascii="Times New Roman" w:hAnsi="Times New Roman" w:cs="Times New Roman"/>
          <w:sz w:val="25"/>
          <w:szCs w:val="25"/>
        </w:rPr>
        <w:t>) and</w:t>
      </w:r>
      <w:r w:rsidRPr="00467B01">
        <w:rPr>
          <w:rFonts w:ascii="Times New Roman" w:hAnsi="Times New Roman" w:cs="Times New Roman"/>
          <w:sz w:val="25"/>
          <w:szCs w:val="25"/>
        </w:rPr>
        <w:t xml:space="preserve"> the Civil Court has no jurisdiction to decide on such issues. In support of this legal contention, the learned senior counsel relied upon the decision of this Court in Yograj Infrastructure Ltd. v</w:t>
      </w:r>
      <w:r w:rsidR="007A20E3">
        <w:rPr>
          <w:rFonts w:ascii="Times New Roman" w:hAnsi="Times New Roman" w:cs="Times New Roman"/>
          <w:sz w:val="25"/>
          <w:szCs w:val="25"/>
        </w:rPr>
        <w:t>s</w:t>
      </w:r>
      <w:r w:rsidRPr="00467B01">
        <w:rPr>
          <w:rFonts w:ascii="Times New Roman" w:hAnsi="Times New Roman" w:cs="Times New Roman"/>
          <w:sz w:val="25"/>
          <w:szCs w:val="25"/>
        </w:rPr>
        <w:t>. S</w:t>
      </w:r>
      <w:r w:rsidR="003B5DD8">
        <w:rPr>
          <w:rFonts w:ascii="Times New Roman" w:hAnsi="Times New Roman" w:cs="Times New Roman"/>
          <w:sz w:val="25"/>
          <w:szCs w:val="25"/>
        </w:rPr>
        <w:t xml:space="preserve">. </w:t>
      </w:r>
      <w:r w:rsidRPr="00467B01">
        <w:rPr>
          <w:rFonts w:ascii="Times New Roman" w:hAnsi="Times New Roman" w:cs="Times New Roman"/>
          <w:sz w:val="25"/>
          <w:szCs w:val="25"/>
        </w:rPr>
        <w:t>sang Yong Engineering and Construction Co. Ltd</w:t>
      </w:r>
      <w:r w:rsidR="007A20E3" w:rsidRPr="007A20E3">
        <w:rPr>
          <w:rFonts w:ascii="Times New Roman" w:hAnsi="Times New Roman" w:cs="Times New Roman"/>
          <w:sz w:val="25"/>
          <w:szCs w:val="25"/>
          <w:vertAlign w:val="superscript"/>
        </w:rPr>
        <w:t>1</w:t>
      </w:r>
      <w:r w:rsidRPr="00467B01">
        <w:rPr>
          <w:rFonts w:ascii="Times New Roman" w:hAnsi="Times New Roman" w:cs="Times New Roman"/>
          <w:sz w:val="25"/>
          <w:szCs w:val="25"/>
        </w:rPr>
        <w:t>.  wherein it was held that the arbitration shall be held as is mentioned in the agreement which in the present case, is at Paris.</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467B01">
        <w:rPr>
          <w:rFonts w:ascii="Times New Roman" w:hAnsi="Times New Roman" w:cs="Times New Roman"/>
          <w:sz w:val="25"/>
          <w:szCs w:val="25"/>
        </w:rPr>
        <w:t xml:space="preserve">It is the further case of the appellant that the agreement dated 12th January, 2002 between the parties was not </w:t>
      </w:r>
      <w:r w:rsidR="003B5DD8" w:rsidRPr="00467B01">
        <w:rPr>
          <w:rFonts w:ascii="Times New Roman" w:hAnsi="Times New Roman" w:cs="Times New Roman"/>
          <w:sz w:val="25"/>
          <w:szCs w:val="25"/>
        </w:rPr>
        <w:t>innovated</w:t>
      </w:r>
      <w:r w:rsidRPr="00467B01">
        <w:rPr>
          <w:rFonts w:ascii="Times New Roman" w:hAnsi="Times New Roman" w:cs="Times New Roman"/>
          <w:sz w:val="25"/>
          <w:szCs w:val="25"/>
        </w:rPr>
        <w:t xml:space="preserve"> by the subsequent agreements. According to the appellant, the agreement dated 12th January, 2002 is the principal agreement, which was later followed by the supplemental agreements dated 8th March, 2002 and 30th July, 2004. The letter of agreement dated 8th March, 2002 did not create any independent legal right but was a mere direction from CPMC to transfer 155 million shares to its nominee CPIL to avoid delay. Therefore, according to the appellant, the letter of agreement dated 8th March 2002 provided that the terms and conditions of 12th January, 2002 agreement would continue to remain valid and subsisting between the parties. The relevant clauses will be mentioned in the reasoning portion of the judgment.</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467B01">
        <w:rPr>
          <w:rFonts w:ascii="Times New Roman" w:hAnsi="Times New Roman" w:cs="Times New Roman"/>
          <w:sz w:val="25"/>
          <w:szCs w:val="25"/>
        </w:rPr>
        <w:t xml:space="preserve">The learned senior counsel relied upon Section 45 of the A &amp; C Act to contend that the suit instituted by the respondent No. 1 against the request of arbitration by the appellant is not maintainable in law. He further argued that the suit instituted by the respondent No. 1 to restrain a foreign arbitration for resolution of the disputes between the parties was in violation of Section 5 of the A &amp; C Act which limits judicial authority's intervention in arbitration and therefore the impugned order of injunction passed by the High Court of Judicature at Calcutta was contrary to law and therefore, the same is liable to be set aside. In this regard, the learned senior counsel relied upon the three Judge Bench decision of this Court in </w:t>
      </w:r>
      <w:r w:rsidRPr="007A20E3">
        <w:rPr>
          <w:rFonts w:ascii="Times New Roman" w:hAnsi="Times New Roman" w:cs="Times New Roman"/>
          <w:i/>
          <w:sz w:val="25"/>
          <w:szCs w:val="25"/>
        </w:rPr>
        <w:t>Bhatia International v</w:t>
      </w:r>
      <w:r w:rsidR="007A20E3" w:rsidRPr="007A20E3">
        <w:rPr>
          <w:rFonts w:ascii="Times New Roman" w:hAnsi="Times New Roman" w:cs="Times New Roman"/>
          <w:i/>
          <w:sz w:val="25"/>
          <w:szCs w:val="25"/>
        </w:rPr>
        <w:t>s</w:t>
      </w:r>
      <w:r w:rsidRPr="007A20E3">
        <w:rPr>
          <w:rFonts w:ascii="Times New Roman" w:hAnsi="Times New Roman" w:cs="Times New Roman"/>
          <w:i/>
          <w:sz w:val="25"/>
          <w:szCs w:val="25"/>
        </w:rPr>
        <w:t>. Bulk Trading S.A. and Anr</w:t>
      </w:r>
      <w:r w:rsidR="007A20E3" w:rsidRPr="007A20E3">
        <w:rPr>
          <w:rFonts w:ascii="Times New Roman" w:hAnsi="Times New Roman" w:cs="Times New Roman"/>
          <w:sz w:val="25"/>
          <w:szCs w:val="25"/>
          <w:vertAlign w:val="superscript"/>
        </w:rPr>
        <w:t>2</w:t>
      </w:r>
      <w:r w:rsidR="007A20E3">
        <w:rPr>
          <w:rFonts w:ascii="Times New Roman" w:hAnsi="Times New Roman" w:cs="Times New Roman"/>
          <w:sz w:val="25"/>
          <w:szCs w:val="25"/>
        </w:rPr>
        <w:t xml:space="preserve">. </w:t>
      </w:r>
      <w:r w:rsidR="007A20E3" w:rsidRPr="00467B01">
        <w:rPr>
          <w:rFonts w:ascii="Times New Roman" w:hAnsi="Times New Roman" w:cs="Times New Roman"/>
          <w:sz w:val="25"/>
          <w:szCs w:val="25"/>
        </w:rPr>
        <w:t>To</w:t>
      </w:r>
      <w:r w:rsidRPr="00467B01">
        <w:rPr>
          <w:rFonts w:ascii="Times New Roman" w:hAnsi="Times New Roman" w:cs="Times New Roman"/>
          <w:sz w:val="25"/>
          <w:szCs w:val="25"/>
        </w:rPr>
        <w:t xml:space="preserve"> contend that section 5 of the A &amp; C Act provides that no judicial authority shall intervene except where it is provided. The relevant paragraph will be extracted in the reasoning portion of the judgment.</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467B01">
        <w:rPr>
          <w:rFonts w:ascii="Times New Roman" w:hAnsi="Times New Roman" w:cs="Times New Roman"/>
          <w:sz w:val="25"/>
          <w:szCs w:val="25"/>
        </w:rPr>
        <w:t>Mr. Sudipto Sarkar, learned senior counsel also</w:t>
      </w:r>
      <w:r>
        <w:rPr>
          <w:rFonts w:ascii="Times New Roman" w:hAnsi="Times New Roman" w:cs="Times New Roman"/>
          <w:sz w:val="25"/>
          <w:szCs w:val="25"/>
        </w:rPr>
        <w:t xml:space="preserve"> </w:t>
      </w:r>
      <w:r w:rsidRPr="00467B01">
        <w:rPr>
          <w:rFonts w:ascii="Times New Roman" w:hAnsi="Times New Roman" w:cs="Times New Roman"/>
          <w:sz w:val="25"/>
          <w:szCs w:val="25"/>
        </w:rPr>
        <w:t>appearing on behalf of the appellant further contended</w:t>
      </w:r>
      <w:r>
        <w:rPr>
          <w:rFonts w:ascii="Times New Roman" w:hAnsi="Times New Roman" w:cs="Times New Roman"/>
          <w:sz w:val="25"/>
          <w:szCs w:val="25"/>
        </w:rPr>
        <w:t xml:space="preserve"> </w:t>
      </w:r>
      <w:r w:rsidRPr="00467B01">
        <w:rPr>
          <w:rFonts w:ascii="Times New Roman" w:hAnsi="Times New Roman" w:cs="Times New Roman"/>
          <w:sz w:val="25"/>
          <w:szCs w:val="25"/>
        </w:rPr>
        <w:t xml:space="preserve">that the maintainability of the arbitration of the disputes between the </w:t>
      </w:r>
      <w:r w:rsidRPr="00467B01">
        <w:rPr>
          <w:rFonts w:ascii="Times New Roman" w:hAnsi="Times New Roman" w:cs="Times New Roman"/>
          <w:sz w:val="25"/>
          <w:szCs w:val="25"/>
        </w:rPr>
        <w:lastRenderedPageBreak/>
        <w:t xml:space="preserve">parties can be established by relying on the decision of this Court in </w:t>
      </w:r>
      <w:r w:rsidRPr="007A20E3">
        <w:rPr>
          <w:rFonts w:ascii="Times New Roman" w:hAnsi="Times New Roman" w:cs="Times New Roman"/>
          <w:i/>
          <w:sz w:val="25"/>
          <w:szCs w:val="25"/>
        </w:rPr>
        <w:t>Venture Global</w:t>
      </w:r>
      <w:r w:rsidRPr="00467B01">
        <w:rPr>
          <w:rFonts w:ascii="Times New Roman" w:hAnsi="Times New Roman" w:cs="Times New Roman"/>
          <w:sz w:val="25"/>
          <w:szCs w:val="25"/>
        </w:rPr>
        <w:t xml:space="preserve"> </w:t>
      </w:r>
      <w:r w:rsidRPr="007A20E3">
        <w:rPr>
          <w:rFonts w:ascii="Times New Roman" w:hAnsi="Times New Roman" w:cs="Times New Roman"/>
          <w:i/>
          <w:sz w:val="25"/>
          <w:szCs w:val="25"/>
        </w:rPr>
        <w:t>Engineering v</w:t>
      </w:r>
      <w:r w:rsidR="007A20E3" w:rsidRPr="007A20E3">
        <w:rPr>
          <w:rFonts w:ascii="Times New Roman" w:hAnsi="Times New Roman" w:cs="Times New Roman"/>
          <w:i/>
          <w:sz w:val="25"/>
          <w:szCs w:val="25"/>
        </w:rPr>
        <w:t>s</w:t>
      </w:r>
      <w:r w:rsidRPr="007A20E3">
        <w:rPr>
          <w:rFonts w:ascii="Times New Roman" w:hAnsi="Times New Roman" w:cs="Times New Roman"/>
          <w:i/>
          <w:sz w:val="25"/>
          <w:szCs w:val="25"/>
        </w:rPr>
        <w:t>. Satyam Computer Services Ltd. and Anr</w:t>
      </w:r>
      <w:r w:rsidR="007A20E3" w:rsidRPr="007A20E3">
        <w:rPr>
          <w:rFonts w:ascii="Times New Roman" w:hAnsi="Times New Roman" w:cs="Times New Roman"/>
          <w:sz w:val="25"/>
          <w:szCs w:val="25"/>
          <w:vertAlign w:val="superscript"/>
        </w:rPr>
        <w:t>3</w:t>
      </w:r>
      <w:r w:rsidRPr="00467B01">
        <w:rPr>
          <w:rFonts w:ascii="Times New Roman" w:hAnsi="Times New Roman" w:cs="Times New Roman"/>
          <w:sz w:val="25"/>
          <w:szCs w:val="25"/>
        </w:rPr>
        <w:t>.</w:t>
      </w:r>
      <w:r>
        <w:rPr>
          <w:rFonts w:ascii="Times New Roman" w:hAnsi="Times New Roman" w:cs="Times New Roman"/>
          <w:sz w:val="25"/>
          <w:szCs w:val="25"/>
        </w:rPr>
        <w:t xml:space="preserve"> </w:t>
      </w:r>
      <w:r w:rsidR="007A20E3" w:rsidRPr="00467B01">
        <w:rPr>
          <w:rFonts w:ascii="Times New Roman" w:hAnsi="Times New Roman" w:cs="Times New Roman"/>
          <w:sz w:val="25"/>
          <w:szCs w:val="25"/>
        </w:rPr>
        <w:t>Wherein</w:t>
      </w:r>
      <w:r w:rsidRPr="00467B01">
        <w:rPr>
          <w:rFonts w:ascii="Times New Roman" w:hAnsi="Times New Roman" w:cs="Times New Roman"/>
          <w:sz w:val="25"/>
          <w:szCs w:val="25"/>
        </w:rPr>
        <w:t xml:space="preserve"> it was held that Part I of the A &amp; C Act will be applicable to international arbitrations as well. Therefore, Mr. Sarkar contended that the Arbitration clause will be a bar for judicial intervention in the present case in spite of the fact that it is an international arbitration as per the principal agreement which will be continued in force as per the terms of the supplemental agreements.</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467B01">
        <w:rPr>
          <w:rFonts w:ascii="Times New Roman" w:hAnsi="Times New Roman" w:cs="Times New Roman"/>
          <w:sz w:val="25"/>
          <w:szCs w:val="25"/>
        </w:rPr>
        <w:t>On the other hand, it is the case of the respondent</w:t>
      </w:r>
      <w:r>
        <w:rPr>
          <w:rFonts w:ascii="Times New Roman" w:hAnsi="Times New Roman" w:cs="Times New Roman"/>
          <w:sz w:val="25"/>
          <w:szCs w:val="25"/>
        </w:rPr>
        <w:t xml:space="preserve"> </w:t>
      </w:r>
      <w:r w:rsidRPr="00467B01">
        <w:rPr>
          <w:rFonts w:ascii="Times New Roman" w:hAnsi="Times New Roman" w:cs="Times New Roman"/>
          <w:sz w:val="25"/>
          <w:szCs w:val="25"/>
        </w:rPr>
        <w:t>HPL that the arbitration agreement dated 12th January,</w:t>
      </w:r>
      <w:r>
        <w:rPr>
          <w:rFonts w:ascii="Times New Roman" w:hAnsi="Times New Roman" w:cs="Times New Roman"/>
          <w:sz w:val="25"/>
          <w:szCs w:val="25"/>
        </w:rPr>
        <w:t xml:space="preserve"> </w:t>
      </w:r>
      <w:r w:rsidRPr="00467B01">
        <w:rPr>
          <w:rFonts w:ascii="Times New Roman" w:hAnsi="Times New Roman" w:cs="Times New Roman"/>
          <w:sz w:val="25"/>
          <w:szCs w:val="25"/>
        </w:rPr>
        <w:t>2002 is rendered void in respect of the claim for</w:t>
      </w:r>
      <w:r>
        <w:rPr>
          <w:rFonts w:ascii="Times New Roman" w:hAnsi="Times New Roman" w:cs="Times New Roman"/>
          <w:sz w:val="25"/>
          <w:szCs w:val="25"/>
        </w:rPr>
        <w:t xml:space="preserve"> </w:t>
      </w:r>
      <w:r w:rsidRPr="00467B01">
        <w:rPr>
          <w:rFonts w:ascii="Times New Roman" w:hAnsi="Times New Roman" w:cs="Times New Roman"/>
          <w:sz w:val="25"/>
          <w:szCs w:val="25"/>
        </w:rPr>
        <w:t>transfer of 155 million shares in favour of CPIL</w:t>
      </w:r>
      <w:r>
        <w:rPr>
          <w:rFonts w:ascii="Times New Roman" w:hAnsi="Times New Roman" w:cs="Times New Roman"/>
          <w:sz w:val="25"/>
          <w:szCs w:val="25"/>
        </w:rPr>
        <w:t xml:space="preserve"> </w:t>
      </w:r>
      <w:r w:rsidRPr="00467B01">
        <w:rPr>
          <w:rFonts w:ascii="Times New Roman" w:hAnsi="Times New Roman" w:cs="Times New Roman"/>
          <w:sz w:val="25"/>
          <w:szCs w:val="25"/>
        </w:rPr>
        <w:t>inasmuch as the parties had contracted out of their</w:t>
      </w:r>
      <w:r>
        <w:rPr>
          <w:rFonts w:ascii="Times New Roman" w:hAnsi="Times New Roman" w:cs="Times New Roman"/>
          <w:sz w:val="25"/>
          <w:szCs w:val="25"/>
        </w:rPr>
        <w:t xml:space="preserve"> </w:t>
      </w:r>
      <w:r w:rsidRPr="00467B01">
        <w:rPr>
          <w:rFonts w:ascii="Times New Roman" w:hAnsi="Times New Roman" w:cs="Times New Roman"/>
          <w:sz w:val="25"/>
          <w:szCs w:val="25"/>
        </w:rPr>
        <w:t>earlier agreement and the legal liability in respect</w:t>
      </w:r>
      <w:r>
        <w:rPr>
          <w:rFonts w:ascii="Times New Roman" w:hAnsi="Times New Roman" w:cs="Times New Roman"/>
          <w:sz w:val="25"/>
          <w:szCs w:val="25"/>
        </w:rPr>
        <w:t xml:space="preserve"> </w:t>
      </w:r>
      <w:r w:rsidRPr="00467B01">
        <w:rPr>
          <w:rFonts w:ascii="Times New Roman" w:hAnsi="Times New Roman" w:cs="Times New Roman"/>
          <w:sz w:val="25"/>
          <w:szCs w:val="25"/>
        </w:rPr>
        <w:t>thereof was redefined in the subsequent 8th March, 2002</w:t>
      </w:r>
      <w:r>
        <w:rPr>
          <w:rFonts w:ascii="Times New Roman" w:hAnsi="Times New Roman" w:cs="Times New Roman"/>
          <w:sz w:val="25"/>
          <w:szCs w:val="25"/>
        </w:rPr>
        <w:t xml:space="preserve"> </w:t>
      </w:r>
      <w:r w:rsidRPr="00467B01">
        <w:rPr>
          <w:rFonts w:ascii="Times New Roman" w:hAnsi="Times New Roman" w:cs="Times New Roman"/>
          <w:sz w:val="25"/>
          <w:szCs w:val="25"/>
        </w:rPr>
        <w:t>Agreement which provided for an exclusive jurisdiction</w:t>
      </w:r>
      <w:r>
        <w:rPr>
          <w:rFonts w:ascii="Times New Roman" w:hAnsi="Times New Roman" w:cs="Times New Roman"/>
          <w:sz w:val="25"/>
          <w:szCs w:val="25"/>
        </w:rPr>
        <w:t xml:space="preserve"> </w:t>
      </w:r>
      <w:r w:rsidRPr="00467B01">
        <w:rPr>
          <w:rFonts w:ascii="Times New Roman" w:hAnsi="Times New Roman" w:cs="Times New Roman"/>
          <w:sz w:val="25"/>
          <w:szCs w:val="25"/>
        </w:rPr>
        <w:t>to courts in Calcutta to decide dispute arising out of the said agreement. Therefo</w:t>
      </w:r>
      <w:r>
        <w:rPr>
          <w:rFonts w:ascii="Times New Roman" w:hAnsi="Times New Roman" w:cs="Times New Roman"/>
          <w:sz w:val="25"/>
          <w:szCs w:val="25"/>
        </w:rPr>
        <w:t xml:space="preserve">re, it was pleaded by Mr. Ashok </w:t>
      </w:r>
      <w:r w:rsidRPr="00467B01">
        <w:rPr>
          <w:rFonts w:ascii="Times New Roman" w:hAnsi="Times New Roman" w:cs="Times New Roman"/>
          <w:sz w:val="25"/>
          <w:szCs w:val="25"/>
        </w:rPr>
        <w:t>Desai, the learned</w:t>
      </w:r>
      <w:r w:rsidRPr="00467B01">
        <w:rPr>
          <w:rFonts w:ascii="Times New Roman" w:hAnsi="Times New Roman" w:cs="Times New Roman"/>
          <w:sz w:val="25"/>
          <w:szCs w:val="25"/>
        </w:rPr>
        <w:tab/>
        <w:t>senior counsel</w:t>
      </w:r>
      <w:r w:rsidRPr="00467B01">
        <w:rPr>
          <w:rFonts w:ascii="Times New Roman" w:hAnsi="Times New Roman" w:cs="Times New Roman"/>
          <w:sz w:val="25"/>
          <w:szCs w:val="25"/>
        </w:rPr>
        <w:tab/>
        <w:t>appearing</w:t>
      </w:r>
      <w:r>
        <w:rPr>
          <w:rFonts w:ascii="Times New Roman" w:hAnsi="Times New Roman" w:cs="Times New Roman"/>
          <w:sz w:val="25"/>
          <w:szCs w:val="25"/>
        </w:rPr>
        <w:t xml:space="preserve"> </w:t>
      </w:r>
      <w:r w:rsidRPr="00467B01">
        <w:rPr>
          <w:rFonts w:ascii="Times New Roman" w:hAnsi="Times New Roman" w:cs="Times New Roman"/>
          <w:sz w:val="25"/>
          <w:szCs w:val="25"/>
        </w:rPr>
        <w:t>on behalf of the respondent no. 1-HPL that once a party to an arbitration agreement seeks to adjudicate dispute before another forum and such forum arrives at a conclusive findings of fact in re</w:t>
      </w:r>
      <w:r>
        <w:rPr>
          <w:rFonts w:ascii="Times New Roman" w:hAnsi="Times New Roman" w:cs="Times New Roman"/>
          <w:sz w:val="25"/>
          <w:szCs w:val="25"/>
        </w:rPr>
        <w:t xml:space="preserve">lation to the dispute then, </w:t>
      </w:r>
      <w:r w:rsidRPr="00467B01">
        <w:rPr>
          <w:rFonts w:ascii="Times New Roman" w:hAnsi="Times New Roman" w:cs="Times New Roman"/>
          <w:sz w:val="25"/>
          <w:szCs w:val="25"/>
        </w:rPr>
        <w:t>subsequent effort</w:t>
      </w:r>
      <w:r>
        <w:rPr>
          <w:rFonts w:ascii="Times New Roman" w:hAnsi="Times New Roman" w:cs="Times New Roman"/>
          <w:sz w:val="25"/>
          <w:szCs w:val="25"/>
        </w:rPr>
        <w:t xml:space="preserve"> on the part of </w:t>
      </w:r>
      <w:r w:rsidRPr="00467B01">
        <w:rPr>
          <w:rFonts w:ascii="Times New Roman" w:hAnsi="Times New Roman" w:cs="Times New Roman"/>
          <w:sz w:val="25"/>
          <w:szCs w:val="25"/>
        </w:rPr>
        <w:t>the same</w:t>
      </w:r>
      <w:r>
        <w:rPr>
          <w:rFonts w:ascii="Times New Roman" w:hAnsi="Times New Roman" w:cs="Times New Roman"/>
          <w:sz w:val="25"/>
          <w:szCs w:val="25"/>
        </w:rPr>
        <w:t xml:space="preserve"> </w:t>
      </w:r>
      <w:r w:rsidRPr="00467B01">
        <w:rPr>
          <w:rFonts w:ascii="Times New Roman" w:hAnsi="Times New Roman" w:cs="Times New Roman"/>
          <w:sz w:val="25"/>
          <w:szCs w:val="25"/>
        </w:rPr>
        <w:t>party to refer dispute for arbitration under ICC Rul</w:t>
      </w:r>
      <w:r>
        <w:rPr>
          <w:rFonts w:ascii="Times New Roman" w:hAnsi="Times New Roman" w:cs="Times New Roman"/>
          <w:sz w:val="25"/>
          <w:szCs w:val="25"/>
        </w:rPr>
        <w:t>es would be vexatious and abuse of law and</w:t>
      </w:r>
      <w:r>
        <w:rPr>
          <w:rFonts w:ascii="Times New Roman" w:hAnsi="Times New Roman" w:cs="Times New Roman"/>
          <w:sz w:val="25"/>
          <w:szCs w:val="25"/>
        </w:rPr>
        <w:tab/>
        <w:t xml:space="preserve">it </w:t>
      </w:r>
      <w:r w:rsidRPr="00467B01">
        <w:rPr>
          <w:rFonts w:ascii="Times New Roman" w:hAnsi="Times New Roman" w:cs="Times New Roman"/>
          <w:sz w:val="25"/>
          <w:szCs w:val="25"/>
        </w:rPr>
        <w:t>shall be</w:t>
      </w:r>
      <w:r>
        <w:rPr>
          <w:rFonts w:ascii="Times New Roman" w:hAnsi="Times New Roman" w:cs="Times New Roman"/>
          <w:sz w:val="25"/>
          <w:szCs w:val="25"/>
        </w:rPr>
        <w:t xml:space="preserve"> </w:t>
      </w:r>
      <w:r w:rsidRPr="00467B01">
        <w:rPr>
          <w:rFonts w:ascii="Times New Roman" w:hAnsi="Times New Roman" w:cs="Times New Roman"/>
          <w:sz w:val="25"/>
          <w:szCs w:val="25"/>
        </w:rPr>
        <w:t>construed that the arbitration clause in the principal agreement has been rendered inoperative by the conduct of the party itself.</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467B01">
        <w:rPr>
          <w:rFonts w:ascii="Times New Roman" w:hAnsi="Times New Roman" w:cs="Times New Roman"/>
          <w:sz w:val="25"/>
          <w:szCs w:val="25"/>
        </w:rPr>
        <w:t>The learned senior counsel for the respondent no. 1 further claimed that Section 5</w:t>
      </w:r>
      <w:r>
        <w:rPr>
          <w:rFonts w:ascii="Times New Roman" w:hAnsi="Times New Roman" w:cs="Times New Roman"/>
          <w:sz w:val="25"/>
          <w:szCs w:val="25"/>
        </w:rPr>
        <w:t xml:space="preserve"> of the A &amp; C Act can come</w:t>
      </w:r>
      <w:r>
        <w:rPr>
          <w:rFonts w:ascii="Times New Roman" w:hAnsi="Times New Roman" w:cs="Times New Roman"/>
          <w:sz w:val="25"/>
          <w:szCs w:val="25"/>
        </w:rPr>
        <w:tab/>
        <w:t>into play only when</w:t>
      </w:r>
      <w:r>
        <w:rPr>
          <w:rFonts w:ascii="Times New Roman" w:hAnsi="Times New Roman" w:cs="Times New Roman"/>
          <w:sz w:val="25"/>
          <w:szCs w:val="25"/>
        </w:rPr>
        <w:tab/>
        <w:t xml:space="preserve">existence of a </w:t>
      </w:r>
      <w:r w:rsidRPr="00467B01">
        <w:rPr>
          <w:rFonts w:ascii="Times New Roman" w:hAnsi="Times New Roman" w:cs="Times New Roman"/>
          <w:sz w:val="25"/>
          <w:szCs w:val="25"/>
        </w:rPr>
        <w:t>valid</w:t>
      </w:r>
      <w:r>
        <w:rPr>
          <w:rFonts w:ascii="Times New Roman" w:hAnsi="Times New Roman" w:cs="Times New Roman"/>
          <w:sz w:val="25"/>
          <w:szCs w:val="25"/>
        </w:rPr>
        <w:t xml:space="preserve"> </w:t>
      </w:r>
      <w:r w:rsidRPr="00467B01">
        <w:rPr>
          <w:rFonts w:ascii="Times New Roman" w:hAnsi="Times New Roman" w:cs="Times New Roman"/>
          <w:sz w:val="25"/>
          <w:szCs w:val="25"/>
        </w:rPr>
        <w:t>arbitration agreement is established. Institution of such a suit by the respondent no.1 would constitute an "action pending before the judicial authority" necessitating the invocation of Section 45 of the A &amp; C Act, if one of the parties makes a request to refer the matter for arbitration. In such cases, the court must see whether the arbitration agreement is valid, operative and capable of being performed, before referring the parties to arbitration.</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467B01">
        <w:rPr>
          <w:rFonts w:ascii="Times New Roman" w:hAnsi="Times New Roman" w:cs="Times New Roman"/>
          <w:sz w:val="25"/>
          <w:szCs w:val="25"/>
        </w:rPr>
        <w:t xml:space="preserve"> It is the further case of respondent no.1 that the subsequent agreement through letter dated 8th March 2002, in respect of transfer of 155 million shares of HPL, new rights and liabilities were created by and between the non- parties to the arbitration agreement. The new agreement also provided for a different dispute resolution mechanism among the parties, that is, the courts in Calcutta. The relevant clause will be extracted in the reasoning portion of the judgment.</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467B01">
        <w:rPr>
          <w:rFonts w:ascii="Times New Roman" w:hAnsi="Times New Roman" w:cs="Times New Roman"/>
          <w:sz w:val="25"/>
          <w:szCs w:val="25"/>
        </w:rPr>
        <w:t xml:space="preserve">The learned senior counsel, Mr. K.K. Venugopal, appearing on behalf of Respondent no. 2, Govt. of West Bengal, contended that the Arbitration and Conciliation Act, 1996 does not apply to the present case. According to the learned senior counsel, a party may purport to appoint an arbitrator who may enter upon the arbitration even when there is serious dispute as to whether the arbitration clause exists. In spite of the fact that no arbitration clause exists, if a party resorts to arbitration, then neither section 8 nor section 45 of the A &amp; C Act in case of international arbitration would provide for adjudication of the issue as to whether the arbitration clause exists. It is only where a suit has first been filed, in point of time, on the substantive agreement or the underlying agreement, either by way of specific performance or for compensation for breach of contract, that section 8 or section 45 of the A &amp; C Act would </w:t>
      </w:r>
      <w:r w:rsidRPr="00467B01">
        <w:rPr>
          <w:rFonts w:ascii="Times New Roman" w:hAnsi="Times New Roman" w:cs="Times New Roman"/>
          <w:sz w:val="25"/>
          <w:szCs w:val="25"/>
        </w:rPr>
        <w:lastRenderedPageBreak/>
        <w:t>come into play. However, we are not inclined to comment on this contention since it is not pertinent to the case.</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467B01">
        <w:rPr>
          <w:rFonts w:ascii="Times New Roman" w:hAnsi="Times New Roman" w:cs="Times New Roman"/>
          <w:sz w:val="25"/>
          <w:szCs w:val="25"/>
        </w:rPr>
        <w:t>The learned senior counsel for Respondent no. 2 also contended that when no arbitration clause exists in the agreement, the matter cannot be adjudicated either under Part I or Part II of the A &amp; C Act rather, the matter can be adjudicated only by an independent suit seeking injunction against the party who had initiated arbitration, from proceeding with the arbitration.</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467B01">
        <w:rPr>
          <w:rFonts w:ascii="Times New Roman" w:hAnsi="Times New Roman" w:cs="Times New Roman"/>
          <w:sz w:val="25"/>
          <w:szCs w:val="25"/>
        </w:rPr>
        <w:t>It is further the case of the learned senior counsel, Mr. K.K. Venugopal that the facts of the present case are extraordinary and that the matter has been extensively litigated in the previous round both, before the Company Law Board and the appellate proceedings thereof. At no point in time did the Chatterjee Group or any of its constituent affiliate, saved or reserved their right to seek arbitration under the alleged Arbitration Agreement which they now seek to enforce. This Court has already declined the reliefs on merit as well as on the point of jurisdiction. Therefore, he submits that at this juncture, invoking the arbitration clause from the principal agreement by the Chatterjee Group disregarding the Agreement dated 8th March, 2002, is clearly vexatious and abuse of the process of law. Therefore, the suit filed by respondent no. 1 seeking injunction relief on arbitration is maintainable in law.</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467B01">
        <w:rPr>
          <w:rFonts w:ascii="Times New Roman" w:hAnsi="Times New Roman" w:cs="Times New Roman"/>
          <w:sz w:val="25"/>
          <w:szCs w:val="25"/>
        </w:rPr>
        <w:t xml:space="preserve">It is further the case of the learned senior counsel on behalf of Respondent no.2 that the matter has been elaborately argued before this Court on complicated issues of law which arise for determination in the case. It is therefore, submitted by him that in such an event this Court would not render findings on questions of law while disposing an appeal against the interlocutory order so as to give finality in such findings. This approach of the Court is adopted in many cases arising under the Intellectual Property law, namely </w:t>
      </w:r>
      <w:r w:rsidRPr="007A20E3">
        <w:rPr>
          <w:rFonts w:ascii="Times New Roman" w:hAnsi="Times New Roman" w:cs="Times New Roman"/>
          <w:i/>
          <w:sz w:val="25"/>
          <w:szCs w:val="25"/>
        </w:rPr>
        <w:t>Bajaj Auto Ltd.</w:t>
      </w:r>
      <w:r w:rsidRPr="00467B01">
        <w:rPr>
          <w:rFonts w:ascii="Times New Roman" w:hAnsi="Times New Roman" w:cs="Times New Roman"/>
          <w:sz w:val="25"/>
          <w:szCs w:val="25"/>
        </w:rPr>
        <w:t xml:space="preserve"> </w:t>
      </w:r>
      <w:r w:rsidRPr="007A20E3">
        <w:rPr>
          <w:rFonts w:ascii="Times New Roman" w:hAnsi="Times New Roman" w:cs="Times New Roman"/>
          <w:i/>
          <w:sz w:val="25"/>
          <w:szCs w:val="25"/>
        </w:rPr>
        <w:t>v</w:t>
      </w:r>
      <w:r w:rsidR="007A20E3" w:rsidRPr="007A20E3">
        <w:rPr>
          <w:rFonts w:ascii="Times New Roman" w:hAnsi="Times New Roman" w:cs="Times New Roman"/>
          <w:i/>
          <w:sz w:val="25"/>
          <w:szCs w:val="25"/>
        </w:rPr>
        <w:t>s</w:t>
      </w:r>
      <w:r w:rsidRPr="007A20E3">
        <w:rPr>
          <w:rFonts w:ascii="Times New Roman" w:hAnsi="Times New Roman" w:cs="Times New Roman"/>
          <w:i/>
          <w:sz w:val="25"/>
          <w:szCs w:val="25"/>
        </w:rPr>
        <w:t>.</w:t>
      </w:r>
      <w:r w:rsidRPr="00467B01">
        <w:rPr>
          <w:rFonts w:ascii="Times New Roman" w:hAnsi="Times New Roman" w:cs="Times New Roman"/>
          <w:sz w:val="25"/>
          <w:szCs w:val="25"/>
        </w:rPr>
        <w:t xml:space="preserve"> </w:t>
      </w:r>
      <w:r w:rsidRPr="007A20E3">
        <w:rPr>
          <w:rFonts w:ascii="Times New Roman" w:hAnsi="Times New Roman" w:cs="Times New Roman"/>
          <w:i/>
          <w:sz w:val="25"/>
          <w:szCs w:val="25"/>
        </w:rPr>
        <w:t>TVS Motor Company Ltd</w:t>
      </w:r>
      <w:r w:rsidR="007A20E3" w:rsidRPr="007A20E3">
        <w:rPr>
          <w:rFonts w:ascii="Times New Roman" w:hAnsi="Times New Roman" w:cs="Times New Roman"/>
          <w:sz w:val="25"/>
          <w:szCs w:val="25"/>
          <w:vertAlign w:val="superscript"/>
        </w:rPr>
        <w:t>4</w:t>
      </w:r>
      <w:r w:rsidR="007A20E3">
        <w:rPr>
          <w:rFonts w:ascii="Times New Roman" w:hAnsi="Times New Roman" w:cs="Times New Roman"/>
          <w:sz w:val="25"/>
          <w:szCs w:val="25"/>
        </w:rPr>
        <w:t>.</w:t>
      </w:r>
      <w:r w:rsidRPr="00467B01">
        <w:rPr>
          <w:rFonts w:ascii="Times New Roman" w:hAnsi="Times New Roman" w:cs="Times New Roman"/>
          <w:sz w:val="25"/>
          <w:szCs w:val="25"/>
        </w:rPr>
        <w:t xml:space="preserve"> Shree </w:t>
      </w:r>
      <w:r w:rsidRPr="007A20E3">
        <w:rPr>
          <w:rFonts w:ascii="Times New Roman" w:hAnsi="Times New Roman" w:cs="Times New Roman"/>
          <w:i/>
          <w:sz w:val="25"/>
          <w:szCs w:val="25"/>
        </w:rPr>
        <w:t>Vardhman Rice &amp; General Mills v</w:t>
      </w:r>
      <w:r w:rsidR="007A20E3">
        <w:rPr>
          <w:rFonts w:ascii="Times New Roman" w:hAnsi="Times New Roman" w:cs="Times New Roman"/>
          <w:i/>
          <w:sz w:val="25"/>
          <w:szCs w:val="25"/>
        </w:rPr>
        <w:t>s</w:t>
      </w:r>
      <w:r w:rsidRPr="007A20E3">
        <w:rPr>
          <w:rFonts w:ascii="Times New Roman" w:hAnsi="Times New Roman" w:cs="Times New Roman"/>
          <w:i/>
          <w:sz w:val="25"/>
          <w:szCs w:val="25"/>
        </w:rPr>
        <w:t>. Amar Singh</w:t>
      </w:r>
      <w:r w:rsidRPr="00467B01">
        <w:rPr>
          <w:rFonts w:ascii="Times New Roman" w:hAnsi="Times New Roman" w:cs="Times New Roman"/>
          <w:sz w:val="25"/>
          <w:szCs w:val="25"/>
        </w:rPr>
        <w:t xml:space="preserve"> </w:t>
      </w:r>
      <w:r w:rsidR="007A20E3" w:rsidRPr="007A20E3">
        <w:rPr>
          <w:rFonts w:ascii="Times New Roman" w:hAnsi="Times New Roman" w:cs="Times New Roman"/>
          <w:i/>
          <w:sz w:val="25"/>
          <w:szCs w:val="25"/>
        </w:rPr>
        <w:t>Chawalwala</w:t>
      </w:r>
      <w:r w:rsidR="007A20E3" w:rsidRPr="007A20E3">
        <w:rPr>
          <w:rFonts w:ascii="Times New Roman" w:hAnsi="Times New Roman" w:cs="Times New Roman"/>
          <w:sz w:val="25"/>
          <w:szCs w:val="25"/>
          <w:vertAlign w:val="superscript"/>
        </w:rPr>
        <w:t>5</w:t>
      </w:r>
      <w:r w:rsidR="007A20E3" w:rsidRPr="00467B01">
        <w:rPr>
          <w:rFonts w:ascii="Times New Roman" w:hAnsi="Times New Roman" w:cs="Times New Roman"/>
          <w:sz w:val="25"/>
          <w:szCs w:val="25"/>
        </w:rPr>
        <w:t>,</w:t>
      </w:r>
      <w:r w:rsidRPr="00467B01">
        <w:rPr>
          <w:rFonts w:ascii="Times New Roman" w:hAnsi="Times New Roman" w:cs="Times New Roman"/>
          <w:sz w:val="25"/>
          <w:szCs w:val="25"/>
        </w:rPr>
        <w:t xml:space="preserve"> </w:t>
      </w:r>
      <w:r w:rsidRPr="007A20E3">
        <w:rPr>
          <w:rFonts w:ascii="Times New Roman" w:hAnsi="Times New Roman" w:cs="Times New Roman"/>
          <w:i/>
          <w:sz w:val="25"/>
          <w:szCs w:val="25"/>
        </w:rPr>
        <w:t>Milmet Oftho Industries &amp; Ors. v</w:t>
      </w:r>
      <w:r w:rsidR="007A20E3">
        <w:rPr>
          <w:rFonts w:ascii="Times New Roman" w:hAnsi="Times New Roman" w:cs="Times New Roman"/>
          <w:i/>
          <w:sz w:val="25"/>
          <w:szCs w:val="25"/>
        </w:rPr>
        <w:t>s</w:t>
      </w:r>
      <w:r w:rsidRPr="007A20E3">
        <w:rPr>
          <w:rFonts w:ascii="Times New Roman" w:hAnsi="Times New Roman" w:cs="Times New Roman"/>
          <w:i/>
          <w:sz w:val="25"/>
          <w:szCs w:val="25"/>
        </w:rPr>
        <w:t>. Allergan Inc</w:t>
      </w:r>
      <w:r w:rsidR="007A20E3" w:rsidRPr="007A20E3">
        <w:rPr>
          <w:rFonts w:ascii="Times New Roman" w:hAnsi="Times New Roman" w:cs="Times New Roman"/>
          <w:i/>
          <w:sz w:val="25"/>
          <w:szCs w:val="25"/>
          <w:vertAlign w:val="superscript"/>
        </w:rPr>
        <w:t>6</w:t>
      </w:r>
      <w:r w:rsidRPr="007A20E3">
        <w:rPr>
          <w:rFonts w:ascii="Times New Roman" w:hAnsi="Times New Roman" w:cs="Times New Roman"/>
          <w:i/>
          <w:sz w:val="25"/>
          <w:szCs w:val="25"/>
        </w:rPr>
        <w:t xml:space="preserve">.  </w:t>
      </w:r>
      <w:r w:rsidRPr="007A20E3">
        <w:rPr>
          <w:rFonts w:ascii="Times New Roman" w:hAnsi="Times New Roman" w:cs="Times New Roman"/>
          <w:sz w:val="25"/>
          <w:szCs w:val="25"/>
        </w:rPr>
        <w:t>and</w:t>
      </w:r>
      <w:r w:rsidRPr="007A20E3">
        <w:rPr>
          <w:rFonts w:ascii="Times New Roman" w:hAnsi="Times New Roman" w:cs="Times New Roman"/>
          <w:i/>
          <w:sz w:val="25"/>
          <w:szCs w:val="25"/>
        </w:rPr>
        <w:t xml:space="preserve"> Dhariwal Industries Ltd. &amp; Anr. vs. M.S.S. Food Products</w:t>
      </w:r>
      <w:r w:rsidR="007A20E3" w:rsidRPr="007A20E3">
        <w:rPr>
          <w:rFonts w:ascii="Times New Roman" w:hAnsi="Times New Roman" w:cs="Times New Roman"/>
          <w:i/>
          <w:sz w:val="25"/>
          <w:szCs w:val="25"/>
          <w:vertAlign w:val="superscript"/>
        </w:rPr>
        <w:t>7</w:t>
      </w:r>
      <w:r w:rsidR="003B5DD8">
        <w:rPr>
          <w:rFonts w:ascii="Times New Roman" w:hAnsi="Times New Roman" w:cs="Times New Roman"/>
          <w:sz w:val="25"/>
          <w:szCs w:val="25"/>
        </w:rPr>
        <w:t xml:space="preserve"> .</w:t>
      </w:r>
      <w:r w:rsidRPr="00467B01">
        <w:rPr>
          <w:rFonts w:ascii="Times New Roman" w:hAnsi="Times New Roman" w:cs="Times New Roman"/>
          <w:sz w:val="25"/>
          <w:szCs w:val="25"/>
        </w:rPr>
        <w:t>We are inclined to mention at this stage that in this appeal we are confined to deciding upon the validity of the arbitration clause in the principal agreement dated 12th January, 2002 only. Hence, this contention does not require to be addressed in this appeal.</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467B01">
        <w:rPr>
          <w:rFonts w:ascii="Times New Roman" w:hAnsi="Times New Roman" w:cs="Times New Roman"/>
          <w:sz w:val="25"/>
          <w:szCs w:val="25"/>
        </w:rPr>
        <w:t xml:space="preserve">The learned senior counsel for respondent No. 3 Mr. C.A. Sundaram contends that jurisdictional issue in the present </w:t>
      </w:r>
      <w:r w:rsidR="007A20E3" w:rsidRPr="00467B01">
        <w:rPr>
          <w:rFonts w:ascii="Times New Roman" w:hAnsi="Times New Roman" w:cs="Times New Roman"/>
          <w:sz w:val="25"/>
          <w:szCs w:val="25"/>
        </w:rPr>
        <w:t>case</w:t>
      </w:r>
      <w:r w:rsidRPr="00467B01">
        <w:rPr>
          <w:rFonts w:ascii="Times New Roman" w:hAnsi="Times New Roman" w:cs="Times New Roman"/>
          <w:sz w:val="25"/>
          <w:szCs w:val="25"/>
        </w:rPr>
        <w:t xml:space="preserve"> shall be decided as the threshold issue in the present case. In relation to this, he placed reliance upon the three Judge Bench decision of this Court in </w:t>
      </w:r>
      <w:r w:rsidRPr="007A20E3">
        <w:rPr>
          <w:rFonts w:ascii="Times New Roman" w:hAnsi="Times New Roman" w:cs="Times New Roman"/>
          <w:i/>
          <w:sz w:val="25"/>
          <w:szCs w:val="25"/>
        </w:rPr>
        <w:t>Chloro Controls India Pvt. Ltd. v</w:t>
      </w:r>
      <w:r w:rsidR="007A20E3" w:rsidRPr="007A20E3">
        <w:rPr>
          <w:rFonts w:ascii="Times New Roman" w:hAnsi="Times New Roman" w:cs="Times New Roman"/>
          <w:i/>
          <w:sz w:val="25"/>
          <w:szCs w:val="25"/>
        </w:rPr>
        <w:t>s</w:t>
      </w:r>
      <w:r w:rsidRPr="007A20E3">
        <w:rPr>
          <w:rFonts w:ascii="Times New Roman" w:hAnsi="Times New Roman" w:cs="Times New Roman"/>
          <w:i/>
          <w:sz w:val="25"/>
          <w:szCs w:val="25"/>
        </w:rPr>
        <w:t>. Severn Trent Water Purification Inc. and Ors</w:t>
      </w:r>
      <w:r w:rsidR="007A20E3" w:rsidRPr="007A20E3">
        <w:rPr>
          <w:rFonts w:ascii="Times New Roman" w:hAnsi="Times New Roman" w:cs="Times New Roman"/>
          <w:i/>
          <w:sz w:val="25"/>
          <w:szCs w:val="25"/>
          <w:vertAlign w:val="superscript"/>
        </w:rPr>
        <w:t>8</w:t>
      </w:r>
      <w:r w:rsidRPr="00467B01">
        <w:rPr>
          <w:rFonts w:ascii="Times New Roman" w:hAnsi="Times New Roman" w:cs="Times New Roman"/>
          <w:sz w:val="25"/>
          <w:szCs w:val="25"/>
        </w:rPr>
        <w:t>.</w:t>
      </w:r>
    </w:p>
    <w:p w:rsidR="00467B01" w:rsidRPr="00467B01" w:rsidRDefault="00467B01" w:rsidP="00467B01">
      <w:pPr>
        <w:spacing w:after="0" w:line="240" w:lineRule="auto"/>
        <w:jc w:val="both"/>
        <w:rPr>
          <w:rFonts w:ascii="Times New Roman" w:hAnsi="Times New Roman" w:cs="Times New Roman"/>
          <w:sz w:val="25"/>
          <w:szCs w:val="25"/>
        </w:rPr>
      </w:pPr>
      <w:r w:rsidRPr="00467B01">
        <w:rPr>
          <w:rFonts w:ascii="Times New Roman" w:hAnsi="Times New Roman" w:cs="Times New Roman"/>
          <w:sz w:val="25"/>
          <w:szCs w:val="25"/>
        </w:rPr>
        <w:t xml:space="preserve"> </w:t>
      </w: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467B01">
        <w:rPr>
          <w:rFonts w:ascii="Times New Roman" w:hAnsi="Times New Roman" w:cs="Times New Roman"/>
          <w:sz w:val="25"/>
          <w:szCs w:val="25"/>
        </w:rPr>
        <w:t xml:space="preserve">In the light of the facts and circumstances presented before us on the basis of admitted documents on record, and also based on the legal contentions urged by the learned senior counsel on behalf of both </w:t>
      </w:r>
      <w:r>
        <w:rPr>
          <w:rFonts w:ascii="Times New Roman" w:hAnsi="Times New Roman" w:cs="Times New Roman"/>
          <w:sz w:val="25"/>
          <w:szCs w:val="25"/>
        </w:rPr>
        <w:t xml:space="preserve"> </w:t>
      </w:r>
      <w:r w:rsidRPr="00467B01">
        <w:rPr>
          <w:rFonts w:ascii="Times New Roman" w:hAnsi="Times New Roman" w:cs="Times New Roman"/>
          <w:sz w:val="25"/>
          <w:szCs w:val="25"/>
        </w:rPr>
        <w:t>C.A.@ slp(c)No.19951 of 2013 17</w:t>
      </w:r>
      <w:r w:rsidRPr="00467B01">
        <w:rPr>
          <w:rFonts w:ascii="Times New Roman" w:hAnsi="Times New Roman" w:cs="Times New Roman"/>
          <w:sz w:val="25"/>
          <w:szCs w:val="25"/>
        </w:rPr>
        <w:tab/>
      </w:r>
      <w:r>
        <w:rPr>
          <w:rFonts w:ascii="Times New Roman" w:hAnsi="Times New Roman" w:cs="Times New Roman"/>
          <w:sz w:val="25"/>
          <w:szCs w:val="25"/>
        </w:rPr>
        <w:t xml:space="preserve"> the parties, the </w:t>
      </w:r>
      <w:r w:rsidRPr="00467B01">
        <w:rPr>
          <w:rFonts w:ascii="Times New Roman" w:hAnsi="Times New Roman" w:cs="Times New Roman"/>
          <w:sz w:val="25"/>
          <w:szCs w:val="25"/>
        </w:rPr>
        <w:t>following issues would arise</w:t>
      </w:r>
      <w:r w:rsidRPr="00467B01">
        <w:rPr>
          <w:rFonts w:ascii="Times New Roman" w:hAnsi="Times New Roman" w:cs="Times New Roman"/>
          <w:sz w:val="25"/>
          <w:szCs w:val="25"/>
        </w:rPr>
        <w:tab/>
        <w:t>for</w:t>
      </w:r>
      <w:r>
        <w:rPr>
          <w:rFonts w:ascii="Times New Roman" w:hAnsi="Times New Roman" w:cs="Times New Roman"/>
          <w:sz w:val="25"/>
          <w:szCs w:val="25"/>
        </w:rPr>
        <w:t xml:space="preserve"> </w:t>
      </w:r>
      <w:r w:rsidRPr="00467B01">
        <w:rPr>
          <w:rFonts w:ascii="Times New Roman" w:hAnsi="Times New Roman" w:cs="Times New Roman"/>
          <w:sz w:val="25"/>
          <w:szCs w:val="25"/>
        </w:rPr>
        <w:t>consideration of this Court in these proceedings:</w:t>
      </w:r>
      <w:r w:rsidRPr="00467B01">
        <w:rPr>
          <w:rFonts w:ascii="Times New Roman" w:hAnsi="Times New Roman" w:cs="Times New Roman"/>
          <w:sz w:val="25"/>
          <w:szCs w:val="25"/>
        </w:rPr>
        <w:tab/>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467B01">
        <w:rPr>
          <w:rFonts w:ascii="Times New Roman" w:hAnsi="Times New Roman" w:cs="Times New Roman"/>
          <w:sz w:val="25"/>
          <w:szCs w:val="25"/>
        </w:rPr>
        <w:t xml:space="preserve">1. Can the Arbitration clause under clause 15 of the letter of Agreement dated 12th January, 2002 be invoked by the appellants and whether Clause 7.5 of the subsequent </w:t>
      </w:r>
      <w:r w:rsidRPr="00467B01">
        <w:rPr>
          <w:rFonts w:ascii="Times New Roman" w:hAnsi="Times New Roman" w:cs="Times New Roman"/>
          <w:sz w:val="25"/>
          <w:szCs w:val="25"/>
        </w:rPr>
        <w:lastRenderedPageBreak/>
        <w:t>Agreement dated 8th March, 2002 invoking the exclusive jurisdiction of the courts of Calcutta nullify the scope of arbitration as mentioned in the previous agreement dated 12th January, 2002?</w:t>
      </w:r>
      <w:r w:rsidRPr="00467B01">
        <w:rPr>
          <w:rFonts w:ascii="Times New Roman" w:hAnsi="Times New Roman" w:cs="Times New Roman"/>
          <w:sz w:val="25"/>
          <w:szCs w:val="25"/>
        </w:rPr>
        <w:tab/>
      </w:r>
    </w:p>
    <w:p w:rsidR="003B5DD8" w:rsidRDefault="003B5DD8" w:rsidP="00467B01">
      <w:pPr>
        <w:spacing w:after="0" w:line="240" w:lineRule="auto"/>
        <w:ind w:left="720"/>
        <w:jc w:val="both"/>
        <w:rPr>
          <w:rFonts w:ascii="Times New Roman" w:hAnsi="Times New Roman" w:cs="Times New Roman"/>
          <w:sz w:val="25"/>
          <w:szCs w:val="25"/>
        </w:rPr>
      </w:pPr>
    </w:p>
    <w:p w:rsidR="00467B01" w:rsidRDefault="00467B01" w:rsidP="00467B0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467B01">
        <w:rPr>
          <w:rFonts w:ascii="Times New Roman" w:hAnsi="Times New Roman" w:cs="Times New Roman"/>
          <w:sz w:val="25"/>
          <w:szCs w:val="25"/>
        </w:rPr>
        <w:t>Is the suit, filed by the respondents, seeking injunction against arbitration of disputes between the parties sought for by the appellants as per Clause 15 of the principal agreement referred to supra maintainable in law?</w:t>
      </w:r>
    </w:p>
    <w:p w:rsidR="003B5DD8" w:rsidRDefault="003B5DD8" w:rsidP="00467B01">
      <w:pPr>
        <w:spacing w:after="0" w:line="240" w:lineRule="auto"/>
        <w:ind w:left="720"/>
        <w:jc w:val="both"/>
        <w:rPr>
          <w:rFonts w:ascii="Times New Roman" w:hAnsi="Times New Roman" w:cs="Times New Roman"/>
          <w:sz w:val="25"/>
          <w:szCs w:val="25"/>
        </w:rPr>
      </w:pPr>
    </w:p>
    <w:p w:rsidR="00467B01" w:rsidRDefault="00467B01" w:rsidP="003B5DD8">
      <w:pPr>
        <w:spacing w:after="0" w:line="240" w:lineRule="auto"/>
        <w:ind w:left="720"/>
        <w:jc w:val="both"/>
        <w:rPr>
          <w:rFonts w:ascii="Times New Roman" w:hAnsi="Times New Roman" w:cs="Times New Roman"/>
          <w:sz w:val="25"/>
          <w:szCs w:val="25"/>
        </w:rPr>
      </w:pPr>
      <w:r w:rsidRPr="00467B01">
        <w:rPr>
          <w:rFonts w:ascii="Times New Roman" w:hAnsi="Times New Roman" w:cs="Times New Roman"/>
          <w:sz w:val="25"/>
          <w:szCs w:val="25"/>
        </w:rPr>
        <w:t>3. What Order?</w:t>
      </w:r>
      <w:r>
        <w:rPr>
          <w:rFonts w:ascii="Times New Roman" w:hAnsi="Times New Roman" w:cs="Times New Roman"/>
          <w:sz w:val="25"/>
          <w:szCs w:val="25"/>
        </w:rPr>
        <w:t xml:space="preserve"> </w:t>
      </w:r>
    </w:p>
    <w:p w:rsidR="00467B01" w:rsidRDefault="00467B01" w:rsidP="00467B01">
      <w:pPr>
        <w:spacing w:after="0" w:line="240" w:lineRule="auto"/>
        <w:ind w:left="720"/>
        <w:jc w:val="both"/>
        <w:rPr>
          <w:rFonts w:ascii="Times New Roman" w:hAnsi="Times New Roman" w:cs="Times New Roman"/>
          <w:sz w:val="25"/>
          <w:szCs w:val="25"/>
        </w:rPr>
      </w:pPr>
    </w:p>
    <w:p w:rsidR="00467B01" w:rsidRPr="00467B01" w:rsidRDefault="00467B01" w:rsidP="00467B01">
      <w:pPr>
        <w:spacing w:after="0" w:line="240" w:lineRule="auto"/>
        <w:jc w:val="both"/>
        <w:rPr>
          <w:rFonts w:ascii="Times New Roman" w:hAnsi="Times New Roman" w:cs="Times New Roman"/>
          <w:b/>
          <w:sz w:val="25"/>
          <w:szCs w:val="25"/>
        </w:rPr>
      </w:pPr>
      <w:r w:rsidRPr="00467B01">
        <w:rPr>
          <w:rFonts w:ascii="Times New Roman" w:hAnsi="Times New Roman" w:cs="Times New Roman"/>
          <w:b/>
          <w:sz w:val="25"/>
          <w:szCs w:val="25"/>
        </w:rPr>
        <w:t>Answer to Point no.1</w:t>
      </w:r>
    </w:p>
    <w:p w:rsidR="00467B01" w:rsidRPr="00467B01" w:rsidRDefault="00467B01" w:rsidP="00467B01">
      <w:pPr>
        <w:spacing w:after="0" w:line="240" w:lineRule="auto"/>
        <w:jc w:val="both"/>
        <w:rPr>
          <w:rFonts w:ascii="Times New Roman" w:hAnsi="Times New Roman" w:cs="Times New Roman"/>
          <w:sz w:val="25"/>
          <w:szCs w:val="25"/>
        </w:rPr>
      </w:pPr>
      <w:r w:rsidRPr="00467B01">
        <w:rPr>
          <w:rFonts w:ascii="Times New Roman" w:hAnsi="Times New Roman" w:cs="Times New Roman"/>
          <w:sz w:val="25"/>
          <w:szCs w:val="25"/>
        </w:rPr>
        <w:tab/>
      </w: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467B01">
        <w:rPr>
          <w:rFonts w:ascii="Times New Roman" w:hAnsi="Times New Roman" w:cs="Times New Roman"/>
          <w:sz w:val="25"/>
          <w:szCs w:val="25"/>
        </w:rPr>
        <w:t>We are inclined to reject the submission made</w:t>
      </w:r>
      <w:r w:rsidRPr="00467B01">
        <w:rPr>
          <w:rFonts w:ascii="Times New Roman" w:hAnsi="Times New Roman" w:cs="Times New Roman"/>
          <w:sz w:val="25"/>
          <w:szCs w:val="25"/>
        </w:rPr>
        <w:tab/>
        <w:t>by</w:t>
      </w:r>
      <w:r>
        <w:rPr>
          <w:rFonts w:ascii="Times New Roman" w:hAnsi="Times New Roman" w:cs="Times New Roman"/>
          <w:sz w:val="25"/>
          <w:szCs w:val="25"/>
        </w:rPr>
        <w:t xml:space="preserve"> the </w:t>
      </w:r>
      <w:r w:rsidRPr="00467B01">
        <w:rPr>
          <w:rFonts w:ascii="Times New Roman" w:hAnsi="Times New Roman" w:cs="Times New Roman"/>
          <w:sz w:val="25"/>
          <w:szCs w:val="25"/>
        </w:rPr>
        <w:t>learned senior counsel on behalf of the respondents</w:t>
      </w:r>
      <w:r>
        <w:rPr>
          <w:rFonts w:ascii="Times New Roman" w:hAnsi="Times New Roman" w:cs="Times New Roman"/>
          <w:sz w:val="25"/>
          <w:szCs w:val="25"/>
        </w:rPr>
        <w:t xml:space="preserve"> </w:t>
      </w:r>
      <w:r w:rsidRPr="00467B01">
        <w:rPr>
          <w:rFonts w:ascii="Times New Roman" w:hAnsi="Times New Roman" w:cs="Times New Roman"/>
          <w:sz w:val="25"/>
          <w:szCs w:val="25"/>
        </w:rPr>
        <w:t>that</w:t>
      </w:r>
      <w:r>
        <w:rPr>
          <w:rFonts w:ascii="Times New Roman" w:hAnsi="Times New Roman" w:cs="Times New Roman"/>
          <w:sz w:val="25"/>
          <w:szCs w:val="25"/>
        </w:rPr>
        <w:t xml:space="preserve"> </w:t>
      </w:r>
      <w:r w:rsidRPr="00467B01">
        <w:rPr>
          <w:rFonts w:ascii="Times New Roman" w:hAnsi="Times New Roman" w:cs="Times New Roman"/>
          <w:sz w:val="25"/>
          <w:szCs w:val="25"/>
        </w:rPr>
        <w:tab/>
        <w:t>the transfer of shares to CPIL instead of CPMC</w:t>
      </w:r>
      <w:r>
        <w:rPr>
          <w:rFonts w:ascii="Times New Roman" w:hAnsi="Times New Roman" w:cs="Times New Roman"/>
          <w:sz w:val="25"/>
          <w:szCs w:val="25"/>
        </w:rPr>
        <w:t xml:space="preserve"> </w:t>
      </w:r>
      <w:r w:rsidRPr="00467B01">
        <w:rPr>
          <w:rFonts w:ascii="Times New Roman" w:hAnsi="Times New Roman" w:cs="Times New Roman"/>
          <w:sz w:val="25"/>
          <w:szCs w:val="25"/>
        </w:rPr>
        <w:t>substan</w:t>
      </w:r>
      <w:r>
        <w:rPr>
          <w:rFonts w:ascii="Times New Roman" w:hAnsi="Times New Roman" w:cs="Times New Roman"/>
          <w:sz w:val="25"/>
          <w:szCs w:val="25"/>
        </w:rPr>
        <w:t xml:space="preserve">tially changes the legal rights </w:t>
      </w:r>
      <w:r w:rsidRPr="00467B01">
        <w:rPr>
          <w:rFonts w:ascii="Times New Roman" w:hAnsi="Times New Roman" w:cs="Times New Roman"/>
          <w:sz w:val="25"/>
          <w:szCs w:val="25"/>
        </w:rPr>
        <w:t>and</w:t>
      </w:r>
      <w:r>
        <w:rPr>
          <w:rFonts w:ascii="Times New Roman" w:hAnsi="Times New Roman" w:cs="Times New Roman"/>
          <w:sz w:val="25"/>
          <w:szCs w:val="25"/>
        </w:rPr>
        <w:t xml:space="preserve"> </w:t>
      </w:r>
      <w:r w:rsidRPr="00467B01">
        <w:rPr>
          <w:rFonts w:ascii="Times New Roman" w:hAnsi="Times New Roman" w:cs="Times New Roman"/>
          <w:sz w:val="25"/>
          <w:szCs w:val="25"/>
        </w:rPr>
        <w:t>responsibilities of the parties as per agreement</w:t>
      </w:r>
      <w:r>
        <w:rPr>
          <w:rFonts w:ascii="Times New Roman" w:hAnsi="Times New Roman" w:cs="Times New Roman"/>
          <w:sz w:val="25"/>
          <w:szCs w:val="25"/>
        </w:rPr>
        <w:t xml:space="preserve"> </w:t>
      </w:r>
      <w:r w:rsidRPr="00467B01">
        <w:rPr>
          <w:rFonts w:ascii="Times New Roman" w:hAnsi="Times New Roman" w:cs="Times New Roman"/>
          <w:sz w:val="25"/>
          <w:szCs w:val="25"/>
        </w:rPr>
        <w:t xml:space="preserve">referred to supra thereby, resulting in </w:t>
      </w:r>
      <w:r w:rsidR="003B5DD8" w:rsidRPr="00467B01">
        <w:rPr>
          <w:rFonts w:ascii="Times New Roman" w:hAnsi="Times New Roman" w:cs="Times New Roman"/>
          <w:sz w:val="25"/>
          <w:szCs w:val="25"/>
        </w:rPr>
        <w:t>innovation</w:t>
      </w:r>
      <w:r w:rsidRPr="00467B01">
        <w:rPr>
          <w:rFonts w:ascii="Times New Roman" w:hAnsi="Times New Roman" w:cs="Times New Roman"/>
          <w:sz w:val="25"/>
          <w:szCs w:val="25"/>
        </w:rPr>
        <w:t xml:space="preserve"> of contract.</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467B01">
        <w:rPr>
          <w:rFonts w:ascii="Times New Roman" w:hAnsi="Times New Roman" w:cs="Times New Roman"/>
          <w:sz w:val="25"/>
          <w:szCs w:val="25"/>
        </w:rPr>
        <w:t>It is nowhere mentioned in the letter dated 8th March, 2002 that transfer of shares to CPIL instead of CPMC extinguishes the old agreement dated 12th January, 2002 to nullity. In fact, in the letter dated 8th March, 2002, CPMC has been constantly mentioned as a guarantor. It is only to this extent the nature of agreement has changed.</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467B01">
        <w:rPr>
          <w:rFonts w:ascii="Times New Roman" w:hAnsi="Times New Roman" w:cs="Times New Roman"/>
          <w:sz w:val="25"/>
          <w:szCs w:val="25"/>
        </w:rPr>
        <w:t xml:space="preserve">It is argued by the learned senior counsel Mr. C.A. Sundaram, appearing on behalf of Respondent no.3 that the concurrent findings of facts on the prima facie case by the learned single Judge and the Division Bench of the High Court of Calcutta have held that there has been a </w:t>
      </w:r>
      <w:r w:rsidR="003B5DD8" w:rsidRPr="00467B01">
        <w:rPr>
          <w:rFonts w:ascii="Times New Roman" w:hAnsi="Times New Roman" w:cs="Times New Roman"/>
          <w:sz w:val="25"/>
          <w:szCs w:val="25"/>
        </w:rPr>
        <w:t>innovation</w:t>
      </w:r>
      <w:r w:rsidRPr="00467B01">
        <w:rPr>
          <w:rFonts w:ascii="Times New Roman" w:hAnsi="Times New Roman" w:cs="Times New Roman"/>
          <w:sz w:val="25"/>
          <w:szCs w:val="25"/>
        </w:rPr>
        <w:t xml:space="preserve"> of agreement between the parties to the principal agreement dated 12th January,2002 by the subsequent agreements dated 8th March, 2002 and 30th July, 2004.</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sidRPr="00467B01">
        <w:rPr>
          <w:rFonts w:ascii="Times New Roman" w:hAnsi="Times New Roman" w:cs="Times New Roman"/>
          <w:sz w:val="25"/>
          <w:szCs w:val="25"/>
        </w:rPr>
        <w:t>24.</w:t>
      </w:r>
      <w:r w:rsidRPr="00467B01">
        <w:rPr>
          <w:rFonts w:ascii="Times New Roman" w:hAnsi="Times New Roman" w:cs="Times New Roman"/>
          <w:sz w:val="25"/>
          <w:szCs w:val="25"/>
        </w:rPr>
        <w:tab/>
        <w:t>It has been held by the learned single Judge of the</w:t>
      </w:r>
      <w:r>
        <w:rPr>
          <w:rFonts w:ascii="Times New Roman" w:hAnsi="Times New Roman" w:cs="Times New Roman"/>
          <w:sz w:val="25"/>
          <w:szCs w:val="25"/>
        </w:rPr>
        <w:t xml:space="preserve"> </w:t>
      </w:r>
      <w:r w:rsidRPr="00467B01">
        <w:rPr>
          <w:rFonts w:ascii="Times New Roman" w:hAnsi="Times New Roman" w:cs="Times New Roman"/>
          <w:sz w:val="25"/>
          <w:szCs w:val="25"/>
        </w:rPr>
        <w:t>Calcutta High Court that:</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ind w:left="720"/>
        <w:jc w:val="both"/>
        <w:rPr>
          <w:rFonts w:ascii="Times New Roman" w:hAnsi="Times New Roman" w:cs="Times New Roman"/>
          <w:sz w:val="25"/>
          <w:szCs w:val="25"/>
        </w:rPr>
      </w:pPr>
      <w:r w:rsidRPr="00467B01">
        <w:rPr>
          <w:rFonts w:ascii="Times New Roman" w:hAnsi="Times New Roman" w:cs="Times New Roman"/>
          <w:sz w:val="25"/>
          <w:szCs w:val="25"/>
        </w:rPr>
        <w:t>“This is a case, where by express words the</w:t>
      </w:r>
      <w:r>
        <w:rPr>
          <w:rFonts w:ascii="Times New Roman" w:hAnsi="Times New Roman" w:cs="Times New Roman"/>
          <w:sz w:val="25"/>
          <w:szCs w:val="25"/>
        </w:rPr>
        <w:t xml:space="preserve"> </w:t>
      </w:r>
      <w:r w:rsidRPr="00467B01">
        <w:rPr>
          <w:rFonts w:ascii="Times New Roman" w:hAnsi="Times New Roman" w:cs="Times New Roman"/>
          <w:sz w:val="25"/>
          <w:szCs w:val="25"/>
        </w:rPr>
        <w:t>parties have altered their obligations by a new agreement on 8th March, 2002 with a term that the Courts in Kolkata 'alone'| would have jurisdictions. This was affirmed by the 30th July, 2004 agreement. This put an end to the arbitration, once and for all. Therefore, the arbitration clause in the 12th January, 2002 agreement was abrogated by the 8th March agreement. Abrogation of an arbitration agreement could not be made in clearer terms...".</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467B01">
        <w:rPr>
          <w:rFonts w:ascii="Times New Roman" w:hAnsi="Times New Roman" w:cs="Times New Roman"/>
          <w:sz w:val="25"/>
          <w:szCs w:val="25"/>
        </w:rPr>
        <w:t>Further, the Division Bench of Calcutta High Court vide impugned judgment dated 12th January 2012, made the following observations:</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467B01">
        <w:rPr>
          <w:rFonts w:ascii="Times New Roman" w:hAnsi="Times New Roman" w:cs="Times New Roman"/>
          <w:sz w:val="25"/>
          <w:szCs w:val="25"/>
        </w:rPr>
        <w:t xml:space="preserve"> Agreement of 12th January 2002 was substituted by agreements of March 8, 2002 and July 30, 2004.</w:t>
      </w:r>
    </w:p>
    <w:p w:rsidR="00467B01" w:rsidRPr="00467B01" w:rsidRDefault="00467B01" w:rsidP="00467B01">
      <w:pPr>
        <w:spacing w:after="0" w:line="240" w:lineRule="auto"/>
        <w:ind w:left="720"/>
        <w:jc w:val="both"/>
        <w:rPr>
          <w:rFonts w:ascii="Times New Roman" w:hAnsi="Times New Roman" w:cs="Times New Roman"/>
          <w:sz w:val="25"/>
          <w:szCs w:val="25"/>
        </w:rPr>
      </w:pPr>
    </w:p>
    <w:p w:rsidR="00467B01" w:rsidRDefault="00467B01" w:rsidP="00467B0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467B01">
        <w:rPr>
          <w:rFonts w:ascii="Times New Roman" w:hAnsi="Times New Roman" w:cs="Times New Roman"/>
          <w:sz w:val="25"/>
          <w:szCs w:val="25"/>
        </w:rPr>
        <w:t>Such a subsequent agreement completely extinguished the rights existing under the January 12,</w:t>
      </w:r>
      <w:r w:rsidRPr="00467B01">
        <w:rPr>
          <w:rFonts w:ascii="Times New Roman" w:hAnsi="Times New Roman" w:cs="Times New Roman"/>
          <w:sz w:val="25"/>
          <w:szCs w:val="25"/>
        </w:rPr>
        <w:tab/>
        <w:t>2002 agreement and also destroyed the arbitration clause.</w:t>
      </w:r>
    </w:p>
    <w:p w:rsidR="00467B01" w:rsidRPr="00467B01" w:rsidRDefault="00467B01" w:rsidP="00467B01">
      <w:pPr>
        <w:spacing w:after="0" w:line="240" w:lineRule="auto"/>
        <w:ind w:left="720"/>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467B01">
        <w:rPr>
          <w:rFonts w:ascii="Times New Roman" w:hAnsi="Times New Roman" w:cs="Times New Roman"/>
          <w:sz w:val="25"/>
          <w:szCs w:val="25"/>
        </w:rPr>
        <w:t>Remedy is under Agreement o</w:t>
      </w:r>
      <w:r>
        <w:rPr>
          <w:rFonts w:ascii="Times New Roman" w:hAnsi="Times New Roman" w:cs="Times New Roman"/>
          <w:sz w:val="25"/>
          <w:szCs w:val="25"/>
        </w:rPr>
        <w:t xml:space="preserve">f March 8, </w:t>
      </w:r>
      <w:r w:rsidRPr="00467B01">
        <w:rPr>
          <w:rFonts w:ascii="Times New Roman" w:hAnsi="Times New Roman" w:cs="Times New Roman"/>
          <w:sz w:val="25"/>
          <w:szCs w:val="25"/>
        </w:rPr>
        <w:t>2002 which does not provide for Arbitration but states that courts at Calcutta alone shall have jurisdiction.</w:t>
      </w:r>
    </w:p>
    <w:p w:rsidR="00467B01" w:rsidRPr="00467B01" w:rsidRDefault="00467B01" w:rsidP="00467B01">
      <w:pPr>
        <w:spacing w:after="0" w:line="240" w:lineRule="auto"/>
        <w:ind w:left="720"/>
        <w:jc w:val="both"/>
        <w:rPr>
          <w:rFonts w:ascii="Times New Roman" w:hAnsi="Times New Roman" w:cs="Times New Roman"/>
          <w:sz w:val="25"/>
          <w:szCs w:val="25"/>
        </w:rPr>
      </w:pPr>
    </w:p>
    <w:p w:rsidR="00467B01" w:rsidRDefault="00467B01" w:rsidP="00467B0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467B01">
        <w:rPr>
          <w:rFonts w:ascii="Times New Roman" w:hAnsi="Times New Roman" w:cs="Times New Roman"/>
          <w:sz w:val="25"/>
          <w:szCs w:val="25"/>
        </w:rPr>
        <w:t>Agreement of March 8,</w:t>
      </w:r>
      <w:r w:rsidRPr="00467B01">
        <w:rPr>
          <w:rFonts w:ascii="Times New Roman" w:hAnsi="Times New Roman" w:cs="Times New Roman"/>
          <w:sz w:val="25"/>
          <w:szCs w:val="25"/>
        </w:rPr>
        <w:tab/>
        <w:t>2002 is not an ancillary to agreement of January 12, 2002 but materially alters the same. The principle laid</w:t>
      </w:r>
      <w:r>
        <w:rPr>
          <w:rFonts w:ascii="Times New Roman" w:hAnsi="Times New Roman" w:cs="Times New Roman"/>
          <w:sz w:val="25"/>
          <w:szCs w:val="25"/>
        </w:rPr>
        <w:t xml:space="preserve"> </w:t>
      </w:r>
      <w:r w:rsidRPr="00467B01">
        <w:rPr>
          <w:rFonts w:ascii="Times New Roman" w:hAnsi="Times New Roman" w:cs="Times New Roman"/>
          <w:sz w:val="25"/>
          <w:szCs w:val="25"/>
        </w:rPr>
        <w:t>down in Chloro Controls Case (supra) does not apply. Real intention of the parties in the instant case was to substitute one agreement with another.</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467B01">
        <w:rPr>
          <w:rFonts w:ascii="Times New Roman" w:hAnsi="Times New Roman" w:cs="Times New Roman"/>
          <w:sz w:val="25"/>
          <w:szCs w:val="25"/>
        </w:rPr>
        <w:t>Clause 1 of the supplementary agreement dated 30</w:t>
      </w:r>
      <w:r w:rsidRPr="00467B01">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467B01">
        <w:rPr>
          <w:rFonts w:ascii="Times New Roman" w:hAnsi="Times New Roman" w:cs="Times New Roman"/>
          <w:sz w:val="25"/>
          <w:szCs w:val="25"/>
        </w:rPr>
        <w:t>July, 2004 reads as under:</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3B5DD8">
      <w:pPr>
        <w:spacing w:after="0" w:line="240" w:lineRule="auto"/>
        <w:ind w:left="720"/>
        <w:jc w:val="both"/>
        <w:rPr>
          <w:rFonts w:ascii="Times New Roman" w:hAnsi="Times New Roman" w:cs="Times New Roman"/>
          <w:sz w:val="25"/>
          <w:szCs w:val="25"/>
        </w:rPr>
      </w:pPr>
      <w:r w:rsidRPr="00467B01">
        <w:rPr>
          <w:rFonts w:ascii="Times New Roman" w:hAnsi="Times New Roman" w:cs="Times New Roman"/>
          <w:sz w:val="25"/>
          <w:szCs w:val="25"/>
        </w:rPr>
        <w:t>"Pursuant to the said Principal Agreement Go</w:t>
      </w:r>
      <w:r w:rsidR="003B5DD8">
        <w:rPr>
          <w:rFonts w:ascii="Times New Roman" w:hAnsi="Times New Roman" w:cs="Times New Roman"/>
          <w:sz w:val="25"/>
          <w:szCs w:val="25"/>
        </w:rPr>
        <w:t xml:space="preserve"> </w:t>
      </w:r>
      <w:r w:rsidRPr="00467B01">
        <w:rPr>
          <w:rFonts w:ascii="Times New Roman" w:hAnsi="Times New Roman" w:cs="Times New Roman"/>
          <w:sz w:val="25"/>
          <w:szCs w:val="25"/>
        </w:rPr>
        <w:t>WB has caused WBIDC to transfer to Chatterjee Petrochem (India) Private Limited (CPIL), an affiliate of CPMC Rs. 155 crores of shares from the shareholding of WBIDC existing on the date of principal agreement..."(emphasis laid by this Court)</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sidRPr="00467B01">
        <w:rPr>
          <w:rFonts w:ascii="Times New Roman" w:hAnsi="Times New Roman" w:cs="Times New Roman"/>
          <w:sz w:val="25"/>
          <w:szCs w:val="25"/>
        </w:rPr>
        <w:t>The abovementioned clause goes to show that CPIL is an affiliate of CPMC. This is to say, that by means of the letter dated 8th March,</w:t>
      </w:r>
      <w:r w:rsidR="003B5DD8">
        <w:rPr>
          <w:rFonts w:ascii="Times New Roman" w:hAnsi="Times New Roman" w:cs="Times New Roman"/>
          <w:sz w:val="25"/>
          <w:szCs w:val="25"/>
        </w:rPr>
        <w:t xml:space="preserve"> </w:t>
      </w:r>
      <w:r w:rsidRPr="00467B01">
        <w:rPr>
          <w:rFonts w:ascii="Times New Roman" w:hAnsi="Times New Roman" w:cs="Times New Roman"/>
          <w:sz w:val="25"/>
          <w:szCs w:val="25"/>
        </w:rPr>
        <w:t>2002 CPMC becomes a guarantor whereas CPIL becomes the borrower. Therefore, the same does not change the rights and responsibilities of the parties under the agreement dated 12th January, 2002.</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467B01">
        <w:rPr>
          <w:rFonts w:ascii="Times New Roman" w:hAnsi="Times New Roman" w:cs="Times New Roman"/>
          <w:sz w:val="25"/>
          <w:szCs w:val="25"/>
        </w:rPr>
        <w:t>Further, the letter written by CPMC to WBIDC along with the agreement dated 8th March, 2002 reads as follows:</w:t>
      </w:r>
    </w:p>
    <w:p w:rsidR="00467B01" w:rsidRPr="00467B01" w:rsidRDefault="00467B01" w:rsidP="00467B01">
      <w:pPr>
        <w:spacing w:after="0" w:line="240" w:lineRule="auto"/>
        <w:jc w:val="both"/>
        <w:rPr>
          <w:rFonts w:ascii="Times New Roman" w:hAnsi="Times New Roman" w:cs="Times New Roman"/>
          <w:sz w:val="25"/>
          <w:szCs w:val="25"/>
        </w:rPr>
      </w:pPr>
    </w:p>
    <w:p w:rsidR="00467B01" w:rsidRPr="00467B01" w:rsidRDefault="00467B01" w:rsidP="00467B01">
      <w:pPr>
        <w:spacing w:after="0" w:line="240" w:lineRule="auto"/>
        <w:ind w:left="720"/>
        <w:jc w:val="both"/>
        <w:rPr>
          <w:rFonts w:ascii="Times New Roman" w:hAnsi="Times New Roman" w:cs="Times New Roman"/>
          <w:sz w:val="25"/>
          <w:szCs w:val="25"/>
        </w:rPr>
      </w:pPr>
      <w:r w:rsidRPr="00467B01">
        <w:rPr>
          <w:rFonts w:ascii="Times New Roman" w:hAnsi="Times New Roman" w:cs="Times New Roman"/>
          <w:sz w:val="25"/>
          <w:szCs w:val="25"/>
        </w:rPr>
        <w:t>".It is clarified that the aforesaid shall not prejudice any of our rights under the said</w:t>
      </w:r>
    </w:p>
    <w:p w:rsidR="00467B01" w:rsidRDefault="00467B01" w:rsidP="003B5DD8">
      <w:pPr>
        <w:spacing w:after="0" w:line="240" w:lineRule="auto"/>
        <w:ind w:left="720"/>
        <w:jc w:val="both"/>
        <w:rPr>
          <w:rFonts w:ascii="Times New Roman" w:hAnsi="Times New Roman" w:cs="Times New Roman"/>
          <w:sz w:val="25"/>
          <w:szCs w:val="25"/>
        </w:rPr>
      </w:pPr>
      <w:r w:rsidRPr="00467B01">
        <w:rPr>
          <w:rFonts w:ascii="Times New Roman" w:hAnsi="Times New Roman" w:cs="Times New Roman"/>
          <w:sz w:val="25"/>
          <w:szCs w:val="25"/>
        </w:rPr>
        <w:t>Agreement dt. January 12,</w:t>
      </w:r>
      <w:r w:rsidRPr="00467B01">
        <w:rPr>
          <w:rFonts w:ascii="Times New Roman" w:hAnsi="Times New Roman" w:cs="Times New Roman"/>
          <w:sz w:val="25"/>
          <w:szCs w:val="25"/>
        </w:rPr>
        <w:tab/>
        <w:t>2002 and all terms</w:t>
      </w:r>
      <w:r>
        <w:rPr>
          <w:rFonts w:ascii="Times New Roman" w:hAnsi="Times New Roman" w:cs="Times New Roman"/>
          <w:sz w:val="25"/>
          <w:szCs w:val="25"/>
        </w:rPr>
        <w:t xml:space="preserve"> </w:t>
      </w:r>
      <w:r w:rsidRPr="00467B01">
        <w:rPr>
          <w:rFonts w:ascii="Times New Roman" w:hAnsi="Times New Roman" w:cs="Times New Roman"/>
          <w:sz w:val="25"/>
          <w:szCs w:val="25"/>
        </w:rPr>
        <w:t>and conditions thereof shall continue to remain valid, binding and subsisting between the parties to be acted upon sequentially".(emphasis laid by this Court)</w:t>
      </w:r>
    </w:p>
    <w:p w:rsid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sidRPr="00467B01">
        <w:rPr>
          <w:rFonts w:ascii="Times New Roman" w:hAnsi="Times New Roman" w:cs="Times New Roman"/>
          <w:sz w:val="25"/>
          <w:szCs w:val="25"/>
        </w:rPr>
        <w:t>The content of this letter goes to show that the agreement dated 12th January, 2002 remains the principal agreement while agreement dated 8th March 2002 remains a supplementary agreement which was meant for restructuring of HPL on urgency.</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467B01">
        <w:rPr>
          <w:rFonts w:ascii="Times New Roman" w:hAnsi="Times New Roman" w:cs="Times New Roman"/>
          <w:sz w:val="25"/>
          <w:szCs w:val="25"/>
        </w:rPr>
        <w:t>Further, and most importantly, the agreement</w:t>
      </w:r>
      <w:r>
        <w:rPr>
          <w:rFonts w:ascii="Times New Roman" w:hAnsi="Times New Roman" w:cs="Times New Roman"/>
          <w:sz w:val="25"/>
          <w:szCs w:val="25"/>
        </w:rPr>
        <w:t xml:space="preserve"> </w:t>
      </w:r>
      <w:r w:rsidRPr="00467B01">
        <w:rPr>
          <w:rFonts w:ascii="Times New Roman" w:hAnsi="Times New Roman" w:cs="Times New Roman"/>
          <w:sz w:val="25"/>
          <w:szCs w:val="25"/>
        </w:rPr>
        <w:t>entered into between the parties dated 30th July, 2004</w:t>
      </w:r>
      <w:r>
        <w:rPr>
          <w:rFonts w:ascii="Times New Roman" w:hAnsi="Times New Roman" w:cs="Times New Roman"/>
          <w:sz w:val="25"/>
          <w:szCs w:val="25"/>
        </w:rPr>
        <w:t xml:space="preserve"> </w:t>
      </w:r>
      <w:r w:rsidRPr="00467B01">
        <w:rPr>
          <w:rFonts w:ascii="Times New Roman" w:hAnsi="Times New Roman" w:cs="Times New Roman"/>
          <w:sz w:val="25"/>
          <w:szCs w:val="25"/>
        </w:rPr>
        <w:t>states as follows:</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3B5DD8">
      <w:pPr>
        <w:spacing w:after="0" w:line="240" w:lineRule="auto"/>
        <w:ind w:left="720"/>
        <w:jc w:val="both"/>
        <w:rPr>
          <w:rFonts w:ascii="Times New Roman" w:hAnsi="Times New Roman" w:cs="Times New Roman"/>
          <w:sz w:val="25"/>
          <w:szCs w:val="25"/>
        </w:rPr>
      </w:pPr>
      <w:r w:rsidRPr="00467B01">
        <w:rPr>
          <w:rFonts w:ascii="Times New Roman" w:hAnsi="Times New Roman" w:cs="Times New Roman"/>
          <w:sz w:val="25"/>
          <w:szCs w:val="25"/>
        </w:rPr>
        <w:t>"WHEREAS the Parties hereto had entered into an agreement dated January 12,</w:t>
      </w:r>
      <w:r w:rsidR="003B5DD8" w:rsidRPr="00467B01">
        <w:rPr>
          <w:rFonts w:ascii="Times New Roman" w:hAnsi="Times New Roman" w:cs="Times New Roman"/>
          <w:sz w:val="25"/>
          <w:szCs w:val="25"/>
        </w:rPr>
        <w:t xml:space="preserve"> </w:t>
      </w:r>
      <w:r w:rsidRPr="00467B01">
        <w:rPr>
          <w:rFonts w:ascii="Times New Roman" w:hAnsi="Times New Roman" w:cs="Times New Roman"/>
          <w:sz w:val="25"/>
          <w:szCs w:val="25"/>
        </w:rPr>
        <w:t>2002 (hereinafter</w:t>
      </w:r>
      <w:r>
        <w:rPr>
          <w:rFonts w:ascii="Times New Roman" w:hAnsi="Times New Roman" w:cs="Times New Roman"/>
          <w:sz w:val="25"/>
          <w:szCs w:val="25"/>
        </w:rPr>
        <w:t xml:space="preserve"> </w:t>
      </w:r>
      <w:r w:rsidRPr="00467B01">
        <w:rPr>
          <w:rFonts w:ascii="Times New Roman" w:hAnsi="Times New Roman" w:cs="Times New Roman"/>
          <w:sz w:val="25"/>
          <w:szCs w:val="25"/>
        </w:rPr>
        <w:t>referred to as the principal agreement...."</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sidRPr="00467B01">
        <w:rPr>
          <w:rFonts w:ascii="Times New Roman" w:hAnsi="Times New Roman" w:cs="Times New Roman"/>
          <w:sz w:val="25"/>
          <w:szCs w:val="25"/>
        </w:rPr>
        <w:t>Also, the Agreement dated 30th July, 2004 which is based on shareholding issues, also notes through clause 6 that:</w:t>
      </w:r>
    </w:p>
    <w:p w:rsidR="000B0182" w:rsidRPr="00467B01" w:rsidRDefault="000B0182" w:rsidP="00467B01">
      <w:pPr>
        <w:spacing w:after="0" w:line="240" w:lineRule="auto"/>
        <w:jc w:val="both"/>
        <w:rPr>
          <w:rFonts w:ascii="Times New Roman" w:hAnsi="Times New Roman" w:cs="Times New Roman"/>
          <w:sz w:val="25"/>
          <w:szCs w:val="25"/>
        </w:rPr>
      </w:pPr>
    </w:p>
    <w:p w:rsidR="00467B01" w:rsidRDefault="00467B01" w:rsidP="003B5DD8">
      <w:pPr>
        <w:spacing w:after="0" w:line="240" w:lineRule="auto"/>
        <w:ind w:left="720"/>
        <w:jc w:val="both"/>
        <w:rPr>
          <w:rFonts w:ascii="Times New Roman" w:hAnsi="Times New Roman" w:cs="Times New Roman"/>
          <w:sz w:val="25"/>
          <w:szCs w:val="25"/>
        </w:rPr>
      </w:pPr>
      <w:r w:rsidRPr="00467B01">
        <w:rPr>
          <w:rFonts w:ascii="Times New Roman" w:hAnsi="Times New Roman" w:cs="Times New Roman"/>
          <w:sz w:val="25"/>
          <w:szCs w:val="25"/>
        </w:rPr>
        <w:lastRenderedPageBreak/>
        <w:t>"6. The Parties hereby agree, record and confirm that all other terms and conditions as contained in the said Principal Agreement shall</w:t>
      </w:r>
      <w:r>
        <w:rPr>
          <w:rFonts w:ascii="Times New Roman" w:hAnsi="Times New Roman" w:cs="Times New Roman"/>
          <w:sz w:val="25"/>
          <w:szCs w:val="25"/>
        </w:rPr>
        <w:t xml:space="preserve"> </w:t>
      </w:r>
      <w:r w:rsidRPr="00467B01">
        <w:rPr>
          <w:rFonts w:ascii="Times New Roman" w:hAnsi="Times New Roman" w:cs="Times New Roman"/>
          <w:sz w:val="25"/>
          <w:szCs w:val="25"/>
        </w:rPr>
        <w:t>remain binding, subsisting, effective,</w:t>
      </w:r>
      <w:r>
        <w:rPr>
          <w:rFonts w:ascii="Times New Roman" w:hAnsi="Times New Roman" w:cs="Times New Roman"/>
          <w:sz w:val="25"/>
          <w:szCs w:val="25"/>
        </w:rPr>
        <w:t xml:space="preserve"> </w:t>
      </w:r>
      <w:r w:rsidRPr="00467B01">
        <w:rPr>
          <w:rFonts w:ascii="Times New Roman" w:hAnsi="Times New Roman" w:cs="Times New Roman"/>
          <w:sz w:val="25"/>
          <w:szCs w:val="25"/>
        </w:rPr>
        <w:t>enforceable and in force between the parties."(emphasis laid by this Court)</w:t>
      </w:r>
    </w:p>
    <w:p w:rsidR="00467B01" w:rsidRPr="00467B01" w:rsidRDefault="00467B01"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sidRPr="00467B01">
        <w:rPr>
          <w:rFonts w:ascii="Times New Roman" w:hAnsi="Times New Roman" w:cs="Times New Roman"/>
          <w:sz w:val="25"/>
          <w:szCs w:val="25"/>
        </w:rPr>
        <w:t xml:space="preserve">The abovementioned clauses of the subsequent Agreements dated 8th March, 2002 and 30th July, 2004 go to show that there has been no alteration in the nature of rights and responsibilities of the parties involved in the contract. Consequently, there has been no </w:t>
      </w:r>
      <w:r w:rsidR="003B5DD8" w:rsidRPr="00467B01">
        <w:rPr>
          <w:rFonts w:ascii="Times New Roman" w:hAnsi="Times New Roman" w:cs="Times New Roman"/>
          <w:sz w:val="25"/>
          <w:szCs w:val="25"/>
        </w:rPr>
        <w:t>innovation</w:t>
      </w:r>
      <w:r w:rsidRPr="00467B01">
        <w:rPr>
          <w:rFonts w:ascii="Times New Roman" w:hAnsi="Times New Roman" w:cs="Times New Roman"/>
          <w:sz w:val="25"/>
          <w:szCs w:val="25"/>
        </w:rPr>
        <w:t xml:space="preserve"> of the contract.</w:t>
      </w:r>
    </w:p>
    <w:p w:rsidR="00467B01" w:rsidRPr="00467B01" w:rsidRDefault="00467B01" w:rsidP="00467B01">
      <w:pPr>
        <w:spacing w:after="0" w:line="240" w:lineRule="auto"/>
        <w:jc w:val="both"/>
        <w:rPr>
          <w:rFonts w:ascii="Times New Roman" w:hAnsi="Times New Roman" w:cs="Times New Roman"/>
          <w:sz w:val="25"/>
          <w:szCs w:val="25"/>
        </w:rPr>
      </w:pPr>
    </w:p>
    <w:p w:rsidR="00467B01" w:rsidRPr="00467B01" w:rsidRDefault="00467B01"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467B01">
        <w:rPr>
          <w:rFonts w:ascii="Times New Roman" w:hAnsi="Times New Roman" w:cs="Times New Roman"/>
          <w:sz w:val="25"/>
          <w:szCs w:val="25"/>
        </w:rPr>
        <w:t>It has been further argued by the learned senior</w:t>
      </w:r>
      <w:r>
        <w:rPr>
          <w:rFonts w:ascii="Times New Roman" w:hAnsi="Times New Roman" w:cs="Times New Roman"/>
          <w:sz w:val="25"/>
          <w:szCs w:val="25"/>
        </w:rPr>
        <w:t xml:space="preserve"> </w:t>
      </w:r>
      <w:r w:rsidRPr="00467B01">
        <w:rPr>
          <w:rFonts w:ascii="Times New Roman" w:hAnsi="Times New Roman" w:cs="Times New Roman"/>
          <w:sz w:val="25"/>
          <w:szCs w:val="25"/>
        </w:rPr>
        <w:t>counsel for the respondents that Section 5 of the A &amp; C</w:t>
      </w:r>
      <w:r>
        <w:rPr>
          <w:rFonts w:ascii="Times New Roman" w:hAnsi="Times New Roman" w:cs="Times New Roman"/>
          <w:sz w:val="25"/>
          <w:szCs w:val="25"/>
        </w:rPr>
        <w:t xml:space="preserve"> </w:t>
      </w:r>
      <w:r w:rsidRPr="00467B01">
        <w:rPr>
          <w:rFonts w:ascii="Times New Roman" w:hAnsi="Times New Roman" w:cs="Times New Roman"/>
          <w:sz w:val="25"/>
          <w:szCs w:val="25"/>
        </w:rPr>
        <w:t>Act, which bars intervention by judicial authority in</w:t>
      </w:r>
      <w:r>
        <w:rPr>
          <w:rFonts w:ascii="Times New Roman" w:hAnsi="Times New Roman" w:cs="Times New Roman"/>
          <w:sz w:val="25"/>
          <w:szCs w:val="25"/>
        </w:rPr>
        <w:t xml:space="preserve"> </w:t>
      </w:r>
      <w:r w:rsidRPr="00467B01">
        <w:rPr>
          <w:rFonts w:ascii="Times New Roman" w:hAnsi="Times New Roman" w:cs="Times New Roman"/>
          <w:sz w:val="25"/>
          <w:szCs w:val="25"/>
        </w:rPr>
        <w:t>Arbitration Agreement, will not be applicable to</w:t>
      </w:r>
      <w:r>
        <w:rPr>
          <w:rFonts w:ascii="Times New Roman" w:hAnsi="Times New Roman" w:cs="Times New Roman"/>
          <w:sz w:val="25"/>
          <w:szCs w:val="25"/>
        </w:rPr>
        <w:t xml:space="preserve"> </w:t>
      </w:r>
      <w:r w:rsidRPr="00467B01">
        <w:rPr>
          <w:rFonts w:ascii="Times New Roman" w:hAnsi="Times New Roman" w:cs="Times New Roman"/>
          <w:sz w:val="25"/>
          <w:szCs w:val="25"/>
        </w:rPr>
        <w:t>International Agreements such as the present case. We</w:t>
      </w:r>
      <w:r>
        <w:rPr>
          <w:rFonts w:ascii="Times New Roman" w:hAnsi="Times New Roman" w:cs="Times New Roman"/>
          <w:sz w:val="25"/>
          <w:szCs w:val="25"/>
        </w:rPr>
        <w:t xml:space="preserve"> </w:t>
      </w:r>
      <w:r w:rsidRPr="00467B01">
        <w:rPr>
          <w:rFonts w:ascii="Times New Roman" w:hAnsi="Times New Roman" w:cs="Times New Roman"/>
          <w:sz w:val="25"/>
          <w:szCs w:val="25"/>
        </w:rPr>
        <w:t>are inclined to reject this contention by placing</w:t>
      </w:r>
      <w:r w:rsidR="005D0245">
        <w:rPr>
          <w:rFonts w:ascii="Times New Roman" w:hAnsi="Times New Roman" w:cs="Times New Roman"/>
          <w:sz w:val="25"/>
          <w:szCs w:val="25"/>
        </w:rPr>
        <w:t xml:space="preserve"> </w:t>
      </w:r>
      <w:r w:rsidRPr="00467B01">
        <w:rPr>
          <w:rFonts w:ascii="Times New Roman" w:hAnsi="Times New Roman" w:cs="Times New Roman"/>
          <w:sz w:val="25"/>
          <w:szCs w:val="25"/>
        </w:rPr>
        <w:t>reliance upon the legal principle laid down by this</w:t>
      </w:r>
    </w:p>
    <w:p w:rsidR="00467B01" w:rsidRDefault="00467B01" w:rsidP="00467B01">
      <w:pPr>
        <w:spacing w:after="0" w:line="240" w:lineRule="auto"/>
        <w:jc w:val="both"/>
        <w:rPr>
          <w:rFonts w:ascii="Times New Roman" w:hAnsi="Times New Roman" w:cs="Times New Roman"/>
          <w:sz w:val="25"/>
          <w:szCs w:val="25"/>
        </w:rPr>
      </w:pPr>
      <w:r w:rsidRPr="00467B01">
        <w:rPr>
          <w:rFonts w:ascii="Times New Roman" w:hAnsi="Times New Roman" w:cs="Times New Roman"/>
          <w:sz w:val="25"/>
          <w:szCs w:val="25"/>
        </w:rPr>
        <w:t>Court in Venture Global Engineering case (supra), the</w:t>
      </w:r>
      <w:r w:rsidR="005D0245">
        <w:rPr>
          <w:rFonts w:ascii="Times New Roman" w:hAnsi="Times New Roman" w:cs="Times New Roman"/>
          <w:sz w:val="25"/>
          <w:szCs w:val="25"/>
        </w:rPr>
        <w:t xml:space="preserve"> </w:t>
      </w:r>
      <w:r w:rsidRPr="00467B01">
        <w:rPr>
          <w:rFonts w:ascii="Times New Roman" w:hAnsi="Times New Roman" w:cs="Times New Roman"/>
          <w:sz w:val="25"/>
          <w:szCs w:val="25"/>
        </w:rPr>
        <w:t>relevant paragraph of which reads as under:</w:t>
      </w:r>
    </w:p>
    <w:p w:rsidR="005D0245" w:rsidRPr="00467B01" w:rsidRDefault="005D0245" w:rsidP="00467B01">
      <w:pPr>
        <w:spacing w:after="0" w:line="240" w:lineRule="auto"/>
        <w:jc w:val="both"/>
        <w:rPr>
          <w:rFonts w:ascii="Times New Roman" w:hAnsi="Times New Roman" w:cs="Times New Roman"/>
          <w:sz w:val="25"/>
          <w:szCs w:val="25"/>
        </w:rPr>
      </w:pPr>
    </w:p>
    <w:p w:rsidR="00467B01" w:rsidRDefault="005D0245" w:rsidP="005D02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467B01" w:rsidRPr="00467B01">
        <w:rPr>
          <w:rFonts w:ascii="Times New Roman" w:hAnsi="Times New Roman" w:cs="Times New Roman"/>
          <w:sz w:val="25"/>
          <w:szCs w:val="25"/>
        </w:rPr>
        <w:t>In</w:t>
      </w:r>
      <w:r w:rsidR="00467B01" w:rsidRPr="00467B01">
        <w:rPr>
          <w:rFonts w:ascii="Times New Roman" w:hAnsi="Times New Roman" w:cs="Times New Roman"/>
          <w:sz w:val="25"/>
          <w:szCs w:val="25"/>
        </w:rPr>
        <w:tab/>
        <w:t>order</w:t>
      </w:r>
      <w:r w:rsidR="00467B01" w:rsidRPr="00467B01">
        <w:rPr>
          <w:rFonts w:ascii="Times New Roman" w:hAnsi="Times New Roman" w:cs="Times New Roman"/>
          <w:sz w:val="25"/>
          <w:szCs w:val="25"/>
        </w:rPr>
        <w:tab/>
        <w:t>to find out an answer to the</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first and prime issue and whether the decision in Bhatia International (supra) is an answer to</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the same, let us go into the details regarding the suit filed by the appellant as well as the relevant provisions of the Act. The appellant -VGE filed O.S. No. 80 of 2006 on the file of the Ist Additional District Court, Secunderabad, for a declaration that the Award dated 3.4.2006 is invalid, unenforceable and to set aside the same. Section 5 of the Act makes it clear that in matters governed by Part I, no judicial authority shall intervene except where so provided. Section 5 which falls in Part I, specifies that no judicial authority shall intervene except where so provided. The Scheme of the Act is such that the general provisions of Part I, including Section 5, will apply to all Chapters or Parts of the Act."(emphasis laid by this Court)</w:t>
      </w:r>
    </w:p>
    <w:p w:rsidR="005D0245" w:rsidRPr="00467B01" w:rsidRDefault="005D0245" w:rsidP="005D0245">
      <w:pPr>
        <w:spacing w:after="0" w:line="240" w:lineRule="auto"/>
        <w:ind w:left="720"/>
        <w:jc w:val="both"/>
        <w:rPr>
          <w:rFonts w:ascii="Times New Roman" w:hAnsi="Times New Roman" w:cs="Times New Roman"/>
          <w:sz w:val="25"/>
          <w:szCs w:val="25"/>
        </w:rPr>
      </w:pPr>
    </w:p>
    <w:p w:rsidR="00467B01" w:rsidRDefault="005D0245"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467B01" w:rsidRPr="00467B01">
        <w:rPr>
          <w:rFonts w:ascii="Times New Roman" w:hAnsi="Times New Roman" w:cs="Times New Roman"/>
          <w:sz w:val="25"/>
          <w:szCs w:val="25"/>
        </w:rPr>
        <w:t>Further, it is pertinent to read Clause 7.5 of the Agreement dated 8th March, 2002 carefully. Clause 7.5 reads thus:</w:t>
      </w:r>
    </w:p>
    <w:p w:rsidR="005D0245" w:rsidRPr="00467B01" w:rsidRDefault="005D0245" w:rsidP="00467B01">
      <w:pPr>
        <w:spacing w:after="0" w:line="240" w:lineRule="auto"/>
        <w:jc w:val="both"/>
        <w:rPr>
          <w:rFonts w:ascii="Times New Roman" w:hAnsi="Times New Roman" w:cs="Times New Roman"/>
          <w:sz w:val="25"/>
          <w:szCs w:val="25"/>
        </w:rPr>
      </w:pPr>
    </w:p>
    <w:p w:rsidR="00467B01" w:rsidRDefault="00467B01" w:rsidP="005D0245">
      <w:pPr>
        <w:spacing w:after="0" w:line="240" w:lineRule="auto"/>
        <w:ind w:left="720"/>
        <w:jc w:val="both"/>
        <w:rPr>
          <w:rFonts w:ascii="Times New Roman" w:hAnsi="Times New Roman" w:cs="Times New Roman"/>
          <w:sz w:val="25"/>
          <w:szCs w:val="25"/>
        </w:rPr>
      </w:pPr>
      <w:r w:rsidRPr="00467B01">
        <w:rPr>
          <w:rFonts w:ascii="Times New Roman" w:hAnsi="Times New Roman" w:cs="Times New Roman"/>
          <w:sz w:val="25"/>
          <w:szCs w:val="25"/>
        </w:rPr>
        <w:t>"J</w:t>
      </w:r>
      <w:r w:rsidR="005D0245">
        <w:rPr>
          <w:rFonts w:ascii="Times New Roman" w:hAnsi="Times New Roman" w:cs="Times New Roman"/>
          <w:sz w:val="25"/>
          <w:szCs w:val="25"/>
        </w:rPr>
        <w:t>urisdiction:</w:t>
      </w:r>
      <w:r w:rsidR="005D0245">
        <w:rPr>
          <w:rFonts w:ascii="Times New Roman" w:hAnsi="Times New Roman" w:cs="Times New Roman"/>
          <w:sz w:val="25"/>
          <w:szCs w:val="25"/>
        </w:rPr>
        <w:tab/>
        <w:t>Courts</w:t>
      </w:r>
      <w:r w:rsidR="005D0245">
        <w:rPr>
          <w:rFonts w:ascii="Times New Roman" w:hAnsi="Times New Roman" w:cs="Times New Roman"/>
          <w:sz w:val="25"/>
          <w:szCs w:val="25"/>
        </w:rPr>
        <w:tab/>
        <w:t xml:space="preserve">at Calcutta </w:t>
      </w:r>
      <w:r w:rsidRPr="00467B01">
        <w:rPr>
          <w:rFonts w:ascii="Times New Roman" w:hAnsi="Times New Roman" w:cs="Times New Roman"/>
          <w:sz w:val="25"/>
          <w:szCs w:val="25"/>
        </w:rPr>
        <w:t>alone shall</w:t>
      </w:r>
      <w:r w:rsidR="005D0245">
        <w:rPr>
          <w:rFonts w:ascii="Times New Roman" w:hAnsi="Times New Roman" w:cs="Times New Roman"/>
          <w:sz w:val="25"/>
          <w:szCs w:val="25"/>
        </w:rPr>
        <w:t xml:space="preserve"> have jurisdiction</w:t>
      </w:r>
      <w:r w:rsidR="005D0245">
        <w:rPr>
          <w:rFonts w:ascii="Times New Roman" w:hAnsi="Times New Roman" w:cs="Times New Roman"/>
          <w:sz w:val="25"/>
          <w:szCs w:val="25"/>
        </w:rPr>
        <w:tab/>
        <w:t xml:space="preserve">in all matters relating </w:t>
      </w:r>
      <w:r w:rsidRPr="00467B01">
        <w:rPr>
          <w:rFonts w:ascii="Times New Roman" w:hAnsi="Times New Roman" w:cs="Times New Roman"/>
          <w:sz w:val="25"/>
          <w:szCs w:val="25"/>
        </w:rPr>
        <w:t>to</w:t>
      </w:r>
      <w:r w:rsidR="005D0245">
        <w:rPr>
          <w:rFonts w:ascii="Times New Roman" w:hAnsi="Times New Roman" w:cs="Times New Roman"/>
          <w:sz w:val="25"/>
          <w:szCs w:val="25"/>
        </w:rPr>
        <w:t xml:space="preserve"> </w:t>
      </w:r>
      <w:r w:rsidRPr="00467B01">
        <w:rPr>
          <w:rFonts w:ascii="Times New Roman" w:hAnsi="Times New Roman" w:cs="Times New Roman"/>
          <w:sz w:val="25"/>
          <w:szCs w:val="25"/>
        </w:rPr>
        <w:t>this Agreement."</w:t>
      </w:r>
    </w:p>
    <w:p w:rsidR="005D0245" w:rsidRPr="00467B01" w:rsidRDefault="005D0245" w:rsidP="005D0245">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sidRPr="00467B01">
        <w:rPr>
          <w:rFonts w:ascii="Times New Roman" w:hAnsi="Times New Roman" w:cs="Times New Roman"/>
          <w:sz w:val="25"/>
          <w:szCs w:val="25"/>
        </w:rPr>
        <w:t>The phrase 'this agreement' means the Agreement</w:t>
      </w:r>
      <w:r w:rsidR="005D0245">
        <w:rPr>
          <w:rFonts w:ascii="Times New Roman" w:hAnsi="Times New Roman" w:cs="Times New Roman"/>
          <w:sz w:val="25"/>
          <w:szCs w:val="25"/>
        </w:rPr>
        <w:t xml:space="preserve"> dated 8th</w:t>
      </w:r>
      <w:r w:rsidR="005D0245">
        <w:rPr>
          <w:rFonts w:ascii="Times New Roman" w:hAnsi="Times New Roman" w:cs="Times New Roman"/>
          <w:sz w:val="25"/>
          <w:szCs w:val="25"/>
        </w:rPr>
        <w:tab/>
        <w:t>March, 2002 which</w:t>
      </w:r>
      <w:r w:rsidR="005D0245">
        <w:rPr>
          <w:rFonts w:ascii="Times New Roman" w:hAnsi="Times New Roman" w:cs="Times New Roman"/>
          <w:sz w:val="25"/>
          <w:szCs w:val="25"/>
        </w:rPr>
        <w:tab/>
        <w:t xml:space="preserve">is essentially </w:t>
      </w:r>
      <w:r w:rsidRPr="00467B01">
        <w:rPr>
          <w:rFonts w:ascii="Times New Roman" w:hAnsi="Times New Roman" w:cs="Times New Roman"/>
          <w:sz w:val="25"/>
          <w:szCs w:val="25"/>
        </w:rPr>
        <w:t>a supplementary</w:t>
      </w:r>
      <w:r w:rsidR="005D0245">
        <w:rPr>
          <w:rFonts w:ascii="Times New Roman" w:hAnsi="Times New Roman" w:cs="Times New Roman"/>
          <w:sz w:val="25"/>
          <w:szCs w:val="25"/>
        </w:rPr>
        <w:t xml:space="preserve"> </w:t>
      </w:r>
      <w:r w:rsidRPr="00467B01">
        <w:rPr>
          <w:rFonts w:ascii="Times New Roman" w:hAnsi="Times New Roman" w:cs="Times New Roman"/>
          <w:sz w:val="25"/>
          <w:szCs w:val="25"/>
        </w:rPr>
        <w:t>Agreement and does not, by any mean, make the</w:t>
      </w:r>
      <w:r w:rsidR="005D0245">
        <w:rPr>
          <w:rFonts w:ascii="Times New Roman" w:hAnsi="Times New Roman" w:cs="Times New Roman"/>
          <w:sz w:val="25"/>
          <w:szCs w:val="25"/>
        </w:rPr>
        <w:t xml:space="preserve"> Principal Agreement dated 12</w:t>
      </w:r>
      <w:r w:rsidR="005D0245" w:rsidRPr="005D0245">
        <w:rPr>
          <w:rFonts w:ascii="Times New Roman" w:hAnsi="Times New Roman" w:cs="Times New Roman"/>
          <w:sz w:val="25"/>
          <w:szCs w:val="25"/>
          <w:vertAlign w:val="superscript"/>
        </w:rPr>
        <w:t>th</w:t>
      </w:r>
      <w:r w:rsidR="005D0245">
        <w:rPr>
          <w:rFonts w:ascii="Times New Roman" w:hAnsi="Times New Roman" w:cs="Times New Roman"/>
          <w:sz w:val="25"/>
          <w:szCs w:val="25"/>
        </w:rPr>
        <w:t xml:space="preserve"> January, 2002 </w:t>
      </w:r>
      <w:r w:rsidRPr="00467B01">
        <w:rPr>
          <w:rFonts w:ascii="Times New Roman" w:hAnsi="Times New Roman" w:cs="Times New Roman"/>
          <w:sz w:val="25"/>
          <w:szCs w:val="25"/>
        </w:rPr>
        <w:t>subject to</w:t>
      </w:r>
      <w:r w:rsidRPr="00467B01">
        <w:rPr>
          <w:rFonts w:ascii="Times New Roman" w:hAnsi="Times New Roman" w:cs="Times New Roman"/>
          <w:sz w:val="25"/>
          <w:szCs w:val="25"/>
        </w:rPr>
        <w:tab/>
        <w:t>the</w:t>
      </w:r>
      <w:r w:rsidR="005D0245">
        <w:rPr>
          <w:rFonts w:ascii="Times New Roman" w:hAnsi="Times New Roman" w:cs="Times New Roman"/>
          <w:sz w:val="25"/>
          <w:szCs w:val="25"/>
        </w:rPr>
        <w:t xml:space="preserve"> </w:t>
      </w:r>
      <w:r w:rsidRPr="00467B01">
        <w:rPr>
          <w:rFonts w:ascii="Times New Roman" w:hAnsi="Times New Roman" w:cs="Times New Roman"/>
          <w:sz w:val="25"/>
          <w:szCs w:val="25"/>
        </w:rPr>
        <w:t>jurisdiction of the Court.</w:t>
      </w:r>
    </w:p>
    <w:p w:rsidR="005D0245" w:rsidRPr="00467B01" w:rsidRDefault="005D0245" w:rsidP="00467B01">
      <w:pPr>
        <w:spacing w:after="0" w:line="240" w:lineRule="auto"/>
        <w:jc w:val="both"/>
        <w:rPr>
          <w:rFonts w:ascii="Times New Roman" w:hAnsi="Times New Roman" w:cs="Times New Roman"/>
          <w:sz w:val="25"/>
          <w:szCs w:val="25"/>
        </w:rPr>
      </w:pPr>
    </w:p>
    <w:p w:rsidR="00467B01" w:rsidRDefault="005D0245"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467B01" w:rsidRPr="00467B01">
        <w:rPr>
          <w:rFonts w:ascii="Times New Roman" w:hAnsi="Times New Roman" w:cs="Times New Roman"/>
          <w:sz w:val="25"/>
          <w:szCs w:val="25"/>
        </w:rPr>
        <w:t xml:space="preserve">Therefore, we are of the opinion that both the learned single Judge and the Division Bench erred in arriving at the conclusion mentioned above and their findings are liable to be set aside. In the light of the case mentioned above and also on the basis of the clauses of the Principal Agreement dated 12th January 2002 and subsequent Agreements dated 8th March 2002 and 30th July, 2004, read with section 5 of the A&amp;C Act, we are inclined to observe that the Arbitration clause in the Principal Agreement continued to be valid in view of clause no. 6 of the Agreement dated 30th July, 2004 and also by virtue of its mention in different </w:t>
      </w:r>
      <w:r w:rsidR="00467B01" w:rsidRPr="00467B01">
        <w:rPr>
          <w:rFonts w:ascii="Times New Roman" w:hAnsi="Times New Roman" w:cs="Times New Roman"/>
          <w:sz w:val="25"/>
          <w:szCs w:val="25"/>
        </w:rPr>
        <w:lastRenderedPageBreak/>
        <w:t>parts of both the supplementary agreements dated 8th March, 2002 and 30th July, 2004. Therefore, the arbitration clause mentioned in Clause 15 of the Arbitration agreement dated January 12,</w:t>
      </w:r>
      <w:r w:rsidR="00467B01" w:rsidRPr="00467B01">
        <w:rPr>
          <w:rFonts w:ascii="Times New Roman" w:hAnsi="Times New Roman" w:cs="Times New Roman"/>
          <w:sz w:val="25"/>
          <w:szCs w:val="25"/>
        </w:rPr>
        <w:tab/>
        <w:t>2002</w:t>
      </w:r>
      <w:r w:rsidR="00467B01" w:rsidRPr="00467B01">
        <w:rPr>
          <w:rFonts w:ascii="Times New Roman" w:hAnsi="Times New Roman" w:cs="Times New Roman"/>
          <w:sz w:val="25"/>
          <w:szCs w:val="25"/>
        </w:rPr>
        <w:tab/>
        <w:t>is valid and the appellant is</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entitled to invoke the arbitration clause for settling their disputes. We, therefore, answer the point no.1 in favour of the appellant.</w:t>
      </w:r>
    </w:p>
    <w:p w:rsidR="005D0245" w:rsidRPr="00467B01" w:rsidRDefault="005D0245"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b/>
          <w:sz w:val="25"/>
          <w:szCs w:val="25"/>
        </w:rPr>
      </w:pPr>
      <w:r w:rsidRPr="005D0245">
        <w:rPr>
          <w:rFonts w:ascii="Times New Roman" w:hAnsi="Times New Roman" w:cs="Times New Roman"/>
          <w:b/>
          <w:sz w:val="25"/>
          <w:szCs w:val="25"/>
        </w:rPr>
        <w:t>Answer to Point nos.2 and 3</w:t>
      </w:r>
    </w:p>
    <w:p w:rsidR="005D0245" w:rsidRPr="005D0245" w:rsidRDefault="005D0245" w:rsidP="00467B01">
      <w:pPr>
        <w:spacing w:after="0" w:line="240" w:lineRule="auto"/>
        <w:jc w:val="both"/>
        <w:rPr>
          <w:rFonts w:ascii="Times New Roman" w:hAnsi="Times New Roman" w:cs="Times New Roman"/>
          <w:b/>
          <w:sz w:val="25"/>
          <w:szCs w:val="25"/>
        </w:rPr>
      </w:pPr>
    </w:p>
    <w:p w:rsidR="00467B01" w:rsidRDefault="005D0245"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467B01" w:rsidRPr="00467B01">
        <w:rPr>
          <w:rFonts w:ascii="Times New Roman" w:hAnsi="Times New Roman" w:cs="Times New Roman"/>
          <w:sz w:val="25"/>
          <w:szCs w:val="25"/>
        </w:rPr>
        <w:t>We answer point nos. 2 and 3 together since they</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are interrelated.</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It is the claim of the respondent no.3 that the</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suit was filed by Respondent no. 1 under section 9 of</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CPC and not section 45 of the A&amp;C Act. Respondent no.3</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further placed reliance upon the decision of this Court</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 xml:space="preserve">in </w:t>
      </w:r>
      <w:r w:rsidR="00467B01" w:rsidRPr="00B017D6">
        <w:rPr>
          <w:rFonts w:ascii="Times New Roman" w:hAnsi="Times New Roman" w:cs="Times New Roman"/>
          <w:i/>
          <w:sz w:val="25"/>
          <w:szCs w:val="25"/>
        </w:rPr>
        <w:t>G</w:t>
      </w:r>
      <w:r w:rsidRPr="00B017D6">
        <w:rPr>
          <w:rFonts w:ascii="Times New Roman" w:hAnsi="Times New Roman" w:cs="Times New Roman"/>
          <w:i/>
          <w:sz w:val="25"/>
          <w:szCs w:val="25"/>
        </w:rPr>
        <w:t>anga Bai vs. Vijay Kumar &amp; Ors</w:t>
      </w:r>
      <w:r w:rsidR="00B017D6" w:rsidRPr="00B017D6">
        <w:rPr>
          <w:rFonts w:ascii="Times New Roman" w:hAnsi="Times New Roman" w:cs="Times New Roman"/>
          <w:i/>
          <w:sz w:val="25"/>
          <w:szCs w:val="25"/>
          <w:vertAlign w:val="superscript"/>
        </w:rPr>
        <w:t>9</w:t>
      </w:r>
      <w:r w:rsidRPr="00B017D6">
        <w:rPr>
          <w:rFonts w:ascii="Times New Roman" w:hAnsi="Times New Roman" w:cs="Times New Roman"/>
          <w:i/>
          <w:sz w:val="25"/>
          <w:szCs w:val="25"/>
        </w:rPr>
        <w:t>.</w:t>
      </w:r>
      <w:r>
        <w:rPr>
          <w:rFonts w:ascii="Times New Roman" w:hAnsi="Times New Roman" w:cs="Times New Roman"/>
          <w:sz w:val="25"/>
          <w:szCs w:val="25"/>
        </w:rPr>
        <w:t xml:space="preserve"> </w:t>
      </w:r>
      <w:r w:rsidR="00B017D6" w:rsidRPr="00467B01">
        <w:rPr>
          <w:rFonts w:ascii="Times New Roman" w:hAnsi="Times New Roman" w:cs="Times New Roman"/>
          <w:sz w:val="25"/>
          <w:szCs w:val="25"/>
        </w:rPr>
        <w:t>To</w:t>
      </w:r>
      <w:r w:rsidR="00467B01" w:rsidRPr="00467B01">
        <w:rPr>
          <w:rFonts w:ascii="Times New Roman" w:hAnsi="Times New Roman" w:cs="Times New Roman"/>
          <w:sz w:val="25"/>
          <w:szCs w:val="25"/>
        </w:rPr>
        <w:t xml:space="preserve"> hold that:</w:t>
      </w:r>
    </w:p>
    <w:p w:rsidR="005D0245" w:rsidRPr="00467B01" w:rsidRDefault="005D0245" w:rsidP="005D0245">
      <w:pPr>
        <w:spacing w:after="0" w:line="240" w:lineRule="auto"/>
        <w:ind w:left="720"/>
        <w:jc w:val="both"/>
        <w:rPr>
          <w:rFonts w:ascii="Times New Roman" w:hAnsi="Times New Roman" w:cs="Times New Roman"/>
          <w:sz w:val="25"/>
          <w:szCs w:val="25"/>
        </w:rPr>
      </w:pPr>
    </w:p>
    <w:p w:rsidR="00467B01" w:rsidRDefault="00467B01" w:rsidP="005D0245">
      <w:pPr>
        <w:spacing w:after="0" w:line="240" w:lineRule="auto"/>
        <w:ind w:left="720"/>
        <w:jc w:val="both"/>
        <w:rPr>
          <w:rFonts w:ascii="Times New Roman" w:hAnsi="Times New Roman" w:cs="Times New Roman"/>
          <w:sz w:val="25"/>
          <w:szCs w:val="25"/>
        </w:rPr>
      </w:pPr>
      <w:r w:rsidRPr="00467B01">
        <w:rPr>
          <w:rFonts w:ascii="Times New Roman" w:hAnsi="Times New Roman" w:cs="Times New Roman"/>
          <w:sz w:val="25"/>
          <w:szCs w:val="25"/>
        </w:rPr>
        <w:t>"15. .There is an inherent right in every person to bring suit of a civil nature and unless the suit is barred by statute one may, at ones peril, bring a suit of one’s choice. It is no answer to a suit, howsoever frivolous the claim, that the law confers no such right to sue. A suit for its maintainability requires no authority of law and it is enough that no statute bars the suit. But the position in regard to appeals is quite the opposite. The right of appeal inheres in no one and therefore an appeal for its maintainability must have the clear authority of law. That explains why the right of appeal is described as a creature of statute."</w:t>
      </w:r>
      <w:r w:rsidR="005D0245">
        <w:rPr>
          <w:rFonts w:ascii="Times New Roman" w:hAnsi="Times New Roman" w:cs="Times New Roman"/>
          <w:sz w:val="25"/>
          <w:szCs w:val="25"/>
        </w:rPr>
        <w:t xml:space="preserve"> </w:t>
      </w:r>
      <w:r w:rsidRPr="00467B01">
        <w:rPr>
          <w:rFonts w:ascii="Times New Roman" w:hAnsi="Times New Roman" w:cs="Times New Roman"/>
          <w:sz w:val="25"/>
          <w:szCs w:val="25"/>
        </w:rPr>
        <w:t>(emphasis supplied by this Court)</w:t>
      </w:r>
    </w:p>
    <w:p w:rsidR="005D0245" w:rsidRPr="00467B01" w:rsidRDefault="005D0245" w:rsidP="00467B01">
      <w:pPr>
        <w:spacing w:after="0" w:line="240" w:lineRule="auto"/>
        <w:jc w:val="both"/>
        <w:rPr>
          <w:rFonts w:ascii="Times New Roman" w:hAnsi="Times New Roman" w:cs="Times New Roman"/>
          <w:sz w:val="25"/>
          <w:szCs w:val="25"/>
        </w:rPr>
      </w:pPr>
    </w:p>
    <w:p w:rsidR="00467B01" w:rsidRDefault="00467B01" w:rsidP="00467B01">
      <w:pPr>
        <w:spacing w:after="0" w:line="240" w:lineRule="auto"/>
        <w:jc w:val="both"/>
        <w:rPr>
          <w:rFonts w:ascii="Times New Roman" w:hAnsi="Times New Roman" w:cs="Times New Roman"/>
          <w:sz w:val="25"/>
          <w:szCs w:val="25"/>
        </w:rPr>
      </w:pPr>
      <w:r w:rsidRPr="00467B01">
        <w:rPr>
          <w:rFonts w:ascii="Times New Roman" w:hAnsi="Times New Roman" w:cs="Times New Roman"/>
          <w:sz w:val="25"/>
          <w:szCs w:val="25"/>
        </w:rPr>
        <w:t>Therefore, the learned senior counsel appearing on</w:t>
      </w:r>
      <w:r w:rsidR="005D0245">
        <w:rPr>
          <w:rFonts w:ascii="Times New Roman" w:hAnsi="Times New Roman" w:cs="Times New Roman"/>
          <w:sz w:val="25"/>
          <w:szCs w:val="25"/>
        </w:rPr>
        <w:t xml:space="preserve"> </w:t>
      </w:r>
      <w:r w:rsidRPr="00467B01">
        <w:rPr>
          <w:rFonts w:ascii="Times New Roman" w:hAnsi="Times New Roman" w:cs="Times New Roman"/>
          <w:sz w:val="25"/>
          <w:szCs w:val="25"/>
        </w:rPr>
        <w:t>behalf of respondent no. 3 places reliance upon this</w:t>
      </w:r>
      <w:r w:rsidR="005D0245">
        <w:rPr>
          <w:rFonts w:ascii="Times New Roman" w:hAnsi="Times New Roman" w:cs="Times New Roman"/>
          <w:sz w:val="25"/>
          <w:szCs w:val="25"/>
        </w:rPr>
        <w:t xml:space="preserve"> </w:t>
      </w:r>
      <w:r w:rsidRPr="00467B01">
        <w:rPr>
          <w:rFonts w:ascii="Times New Roman" w:hAnsi="Times New Roman" w:cs="Times New Roman"/>
          <w:sz w:val="25"/>
          <w:szCs w:val="25"/>
        </w:rPr>
        <w:t>decision to contend that the Calcutta High Court (exercising its ordinary original jurisdiction) has the jurisdiction (territorial as well as pecuniary) to entertain the present suit under section 9 of CPC and grant of such interim injunctive relief as it deems fit under Order 39 Rules 1 and 2 of the CPC is permissible in law.</w:t>
      </w:r>
    </w:p>
    <w:p w:rsidR="005D0245" w:rsidRPr="00467B01" w:rsidRDefault="005D0245" w:rsidP="00467B01">
      <w:pPr>
        <w:spacing w:after="0" w:line="240" w:lineRule="auto"/>
        <w:jc w:val="both"/>
        <w:rPr>
          <w:rFonts w:ascii="Times New Roman" w:hAnsi="Times New Roman" w:cs="Times New Roman"/>
          <w:sz w:val="25"/>
          <w:szCs w:val="25"/>
        </w:rPr>
      </w:pPr>
    </w:p>
    <w:p w:rsidR="00467B01" w:rsidRDefault="005D0245"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467B01" w:rsidRPr="00467B01">
        <w:rPr>
          <w:rFonts w:ascii="Times New Roman" w:hAnsi="Times New Roman" w:cs="Times New Roman"/>
          <w:sz w:val="25"/>
          <w:szCs w:val="25"/>
        </w:rPr>
        <w:t>We are inclined to reject this contention raised</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by the learned senior counsel appearing on behalf of</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 xml:space="preserve">Respondent no. 3. A careful reading of the </w:t>
      </w:r>
      <w:r w:rsidR="003B5DD8" w:rsidRPr="00467B01">
        <w:rPr>
          <w:rFonts w:ascii="Times New Roman" w:hAnsi="Times New Roman" w:cs="Times New Roman"/>
          <w:sz w:val="25"/>
          <w:szCs w:val="25"/>
        </w:rPr>
        <w:t>decision leaves</w:t>
      </w:r>
      <w:r w:rsidR="00467B01" w:rsidRPr="00467B01">
        <w:rPr>
          <w:rFonts w:ascii="Times New Roman" w:hAnsi="Times New Roman" w:cs="Times New Roman"/>
          <w:sz w:val="25"/>
          <w:szCs w:val="25"/>
        </w:rPr>
        <w:t xml:space="preserve"> no doubt in the mind as has been held in</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Ganga Bai's case (supra) that:</w:t>
      </w:r>
    </w:p>
    <w:p w:rsidR="005D0245" w:rsidRPr="00467B01" w:rsidRDefault="005D0245" w:rsidP="005D0245">
      <w:pPr>
        <w:spacing w:after="0" w:line="240" w:lineRule="auto"/>
        <w:ind w:left="720"/>
        <w:jc w:val="both"/>
        <w:rPr>
          <w:rFonts w:ascii="Times New Roman" w:hAnsi="Times New Roman" w:cs="Times New Roman"/>
          <w:sz w:val="25"/>
          <w:szCs w:val="25"/>
        </w:rPr>
      </w:pPr>
    </w:p>
    <w:p w:rsidR="00467B01" w:rsidRDefault="005D0245" w:rsidP="005D02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"15.</w:t>
      </w:r>
      <w:r w:rsidR="00467B01" w:rsidRPr="00467B01">
        <w:rPr>
          <w:rFonts w:ascii="Times New Roman" w:hAnsi="Times New Roman" w:cs="Times New Roman"/>
          <w:sz w:val="25"/>
          <w:szCs w:val="25"/>
        </w:rPr>
        <w:t>...T here is an inherent right in</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every person to bring suit of a civil nature and unless the suit is barred by statute one may, at ones peril,</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bring a suit of one’s choice "</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(emphasis laid by this Court)</w:t>
      </w:r>
    </w:p>
    <w:p w:rsidR="005D0245" w:rsidRPr="00467B01" w:rsidRDefault="005D0245" w:rsidP="005D0245">
      <w:pPr>
        <w:spacing w:after="0" w:line="240" w:lineRule="auto"/>
        <w:ind w:left="720"/>
        <w:jc w:val="both"/>
        <w:rPr>
          <w:rFonts w:ascii="Times New Roman" w:hAnsi="Times New Roman" w:cs="Times New Roman"/>
          <w:sz w:val="25"/>
          <w:szCs w:val="25"/>
        </w:rPr>
      </w:pPr>
    </w:p>
    <w:p w:rsidR="00467B01" w:rsidRDefault="005D0245"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467B01" w:rsidRPr="00467B01">
        <w:rPr>
          <w:rFonts w:ascii="Times New Roman" w:hAnsi="Times New Roman" w:cs="Times New Roman"/>
          <w:sz w:val="25"/>
          <w:szCs w:val="25"/>
        </w:rPr>
        <w:t>The learned senior counsel for respondent no. 3 further places reliance upon the Constitution Bench</w:t>
      </w:r>
      <w:r>
        <w:rPr>
          <w:rFonts w:ascii="Times New Roman" w:hAnsi="Times New Roman" w:cs="Times New Roman"/>
          <w:sz w:val="25"/>
          <w:szCs w:val="25"/>
        </w:rPr>
        <w:t xml:space="preserve"> decision of seven </w:t>
      </w:r>
      <w:r w:rsidR="00467B01" w:rsidRPr="00467B01">
        <w:rPr>
          <w:rFonts w:ascii="Times New Roman" w:hAnsi="Times New Roman" w:cs="Times New Roman"/>
          <w:sz w:val="25"/>
          <w:szCs w:val="25"/>
        </w:rPr>
        <w:t>Judges in</w:t>
      </w:r>
      <w:r w:rsidR="00467B01" w:rsidRPr="00467B01">
        <w:rPr>
          <w:rFonts w:ascii="Times New Roman" w:hAnsi="Times New Roman" w:cs="Times New Roman"/>
          <w:sz w:val="25"/>
          <w:szCs w:val="25"/>
        </w:rPr>
        <w:tab/>
      </w:r>
      <w:r w:rsidR="00467B01" w:rsidRPr="00B017D6">
        <w:rPr>
          <w:rFonts w:ascii="Times New Roman" w:hAnsi="Times New Roman" w:cs="Times New Roman"/>
          <w:i/>
          <w:sz w:val="25"/>
          <w:szCs w:val="25"/>
        </w:rPr>
        <w:t>SBP &amp; Co. v</w:t>
      </w:r>
      <w:r w:rsidRPr="00B017D6">
        <w:rPr>
          <w:rFonts w:ascii="Times New Roman" w:hAnsi="Times New Roman" w:cs="Times New Roman"/>
          <w:i/>
          <w:sz w:val="25"/>
          <w:szCs w:val="25"/>
        </w:rPr>
        <w:t xml:space="preserve">s. </w:t>
      </w:r>
      <w:r w:rsidR="00467B01" w:rsidRPr="00B017D6">
        <w:rPr>
          <w:rFonts w:ascii="Times New Roman" w:hAnsi="Times New Roman" w:cs="Times New Roman"/>
          <w:i/>
          <w:sz w:val="25"/>
          <w:szCs w:val="25"/>
        </w:rPr>
        <w:t>Patel</w:t>
      </w:r>
      <w:r w:rsidRPr="00B017D6">
        <w:rPr>
          <w:rFonts w:ascii="Times New Roman" w:hAnsi="Times New Roman" w:cs="Times New Roman"/>
          <w:i/>
          <w:sz w:val="25"/>
          <w:szCs w:val="25"/>
        </w:rPr>
        <w:t xml:space="preserve"> </w:t>
      </w:r>
      <w:r w:rsidR="00467B01" w:rsidRPr="00B017D6">
        <w:rPr>
          <w:rFonts w:ascii="Times New Roman" w:hAnsi="Times New Roman" w:cs="Times New Roman"/>
          <w:i/>
          <w:sz w:val="25"/>
          <w:szCs w:val="25"/>
        </w:rPr>
        <w:t>Engineering Ltd. &amp;</w:t>
      </w:r>
      <w:r w:rsidR="00467B01" w:rsidRPr="00467B01">
        <w:rPr>
          <w:rFonts w:ascii="Times New Roman" w:hAnsi="Times New Roman" w:cs="Times New Roman"/>
          <w:sz w:val="25"/>
          <w:szCs w:val="25"/>
        </w:rPr>
        <w:t xml:space="preserve"> </w:t>
      </w:r>
      <w:r w:rsidR="00467B01" w:rsidRPr="00B017D6">
        <w:rPr>
          <w:rFonts w:ascii="Times New Roman" w:hAnsi="Times New Roman" w:cs="Times New Roman"/>
          <w:i/>
          <w:sz w:val="25"/>
          <w:szCs w:val="25"/>
        </w:rPr>
        <w:t>An</w:t>
      </w:r>
      <w:r w:rsidR="00467B01" w:rsidRPr="00467B01">
        <w:rPr>
          <w:rFonts w:ascii="Times New Roman" w:hAnsi="Times New Roman" w:cs="Times New Roman"/>
          <w:sz w:val="25"/>
          <w:szCs w:val="25"/>
        </w:rPr>
        <w:t>r</w:t>
      </w:r>
      <w:r w:rsidR="00B017D6" w:rsidRPr="00B017D6">
        <w:rPr>
          <w:rFonts w:ascii="Times New Roman" w:hAnsi="Times New Roman" w:cs="Times New Roman"/>
          <w:sz w:val="25"/>
          <w:szCs w:val="25"/>
          <w:vertAlign w:val="superscript"/>
        </w:rPr>
        <w:t>10</w:t>
      </w:r>
      <w:r w:rsidR="00B017D6">
        <w:rPr>
          <w:rFonts w:ascii="Times New Roman" w:hAnsi="Times New Roman" w:cs="Times New Roman"/>
          <w:sz w:val="25"/>
          <w:szCs w:val="25"/>
        </w:rPr>
        <w:t>.</w:t>
      </w:r>
      <w:r w:rsidR="00B017D6" w:rsidRPr="00467B01">
        <w:rPr>
          <w:rFonts w:ascii="Times New Roman" w:hAnsi="Times New Roman" w:cs="Times New Roman"/>
          <w:sz w:val="25"/>
          <w:szCs w:val="25"/>
        </w:rPr>
        <w:t>Wherein</w:t>
      </w:r>
      <w:r w:rsidR="00467B01" w:rsidRPr="00467B01">
        <w:rPr>
          <w:rFonts w:ascii="Times New Roman" w:hAnsi="Times New Roman" w:cs="Times New Roman"/>
          <w:sz w:val="25"/>
          <w:szCs w:val="25"/>
        </w:rPr>
        <w:t xml:space="preserve"> it was held that:</w:t>
      </w:r>
    </w:p>
    <w:p w:rsidR="005D0245" w:rsidRPr="00467B01" w:rsidRDefault="005D0245" w:rsidP="00467B01">
      <w:pPr>
        <w:spacing w:after="0" w:line="240" w:lineRule="auto"/>
        <w:jc w:val="both"/>
        <w:rPr>
          <w:rFonts w:ascii="Times New Roman" w:hAnsi="Times New Roman" w:cs="Times New Roman"/>
          <w:sz w:val="25"/>
          <w:szCs w:val="25"/>
        </w:rPr>
      </w:pPr>
    </w:p>
    <w:p w:rsidR="00467B01" w:rsidRDefault="00467B01" w:rsidP="005D0245">
      <w:pPr>
        <w:spacing w:after="0" w:line="240" w:lineRule="auto"/>
        <w:ind w:left="720"/>
        <w:jc w:val="both"/>
        <w:rPr>
          <w:rFonts w:ascii="Times New Roman" w:hAnsi="Times New Roman" w:cs="Times New Roman"/>
          <w:sz w:val="25"/>
          <w:szCs w:val="25"/>
        </w:rPr>
      </w:pPr>
      <w:r w:rsidRPr="00467B01">
        <w:rPr>
          <w:rFonts w:ascii="Times New Roman" w:hAnsi="Times New Roman" w:cs="Times New Roman"/>
          <w:sz w:val="25"/>
          <w:szCs w:val="25"/>
        </w:rPr>
        <w:t>"19 When the defendant to an action</w:t>
      </w:r>
      <w:r w:rsidR="005D0245">
        <w:rPr>
          <w:rFonts w:ascii="Times New Roman" w:hAnsi="Times New Roman" w:cs="Times New Roman"/>
          <w:sz w:val="25"/>
          <w:szCs w:val="25"/>
        </w:rPr>
        <w:t xml:space="preserve"> </w:t>
      </w:r>
      <w:r w:rsidRPr="00467B01">
        <w:rPr>
          <w:rFonts w:ascii="Times New Roman" w:hAnsi="Times New Roman" w:cs="Times New Roman"/>
          <w:sz w:val="25"/>
          <w:szCs w:val="25"/>
        </w:rPr>
        <w:t>before a judicial authorit</w:t>
      </w:r>
      <w:r w:rsidR="003B5DD8">
        <w:rPr>
          <w:rFonts w:ascii="Times New Roman" w:hAnsi="Times New Roman" w:cs="Times New Roman"/>
          <w:sz w:val="25"/>
          <w:szCs w:val="25"/>
        </w:rPr>
        <w:t xml:space="preserve">y raises the plea that </w:t>
      </w:r>
      <w:r w:rsidR="005D0245">
        <w:rPr>
          <w:rFonts w:ascii="Times New Roman" w:hAnsi="Times New Roman" w:cs="Times New Roman"/>
          <w:sz w:val="25"/>
          <w:szCs w:val="25"/>
        </w:rPr>
        <w:t xml:space="preserve">there is </w:t>
      </w:r>
      <w:r w:rsidRPr="00467B01">
        <w:rPr>
          <w:rFonts w:ascii="Times New Roman" w:hAnsi="Times New Roman" w:cs="Times New Roman"/>
          <w:sz w:val="25"/>
          <w:szCs w:val="25"/>
        </w:rPr>
        <w:t>an arbitration</w:t>
      </w:r>
      <w:r w:rsidR="005D0245">
        <w:rPr>
          <w:rFonts w:ascii="Times New Roman" w:hAnsi="Times New Roman" w:cs="Times New Roman"/>
          <w:sz w:val="25"/>
          <w:szCs w:val="25"/>
        </w:rPr>
        <w:t xml:space="preserve"> </w:t>
      </w:r>
      <w:r w:rsidRPr="00467B01">
        <w:rPr>
          <w:rFonts w:ascii="Times New Roman" w:hAnsi="Times New Roman" w:cs="Times New Roman"/>
          <w:sz w:val="25"/>
          <w:szCs w:val="25"/>
        </w:rPr>
        <w:t>agreement and the subject matter of the claim is covered by the agreement and the plaintiff or the person who has approached the</w:t>
      </w:r>
      <w:r w:rsidR="005D0245">
        <w:rPr>
          <w:rFonts w:ascii="Times New Roman" w:hAnsi="Times New Roman" w:cs="Times New Roman"/>
          <w:sz w:val="25"/>
          <w:szCs w:val="25"/>
        </w:rPr>
        <w:t xml:space="preserve"> judicial authority for relief, disputes </w:t>
      </w:r>
      <w:r w:rsidRPr="00467B01">
        <w:rPr>
          <w:rFonts w:ascii="Times New Roman" w:hAnsi="Times New Roman" w:cs="Times New Roman"/>
          <w:sz w:val="25"/>
          <w:szCs w:val="25"/>
        </w:rPr>
        <w:t>the same, the</w:t>
      </w:r>
      <w:r w:rsidR="005D0245">
        <w:rPr>
          <w:rFonts w:ascii="Times New Roman" w:hAnsi="Times New Roman" w:cs="Times New Roman"/>
          <w:sz w:val="25"/>
          <w:szCs w:val="25"/>
        </w:rPr>
        <w:t xml:space="preserve"> </w:t>
      </w:r>
      <w:r w:rsidRPr="00467B01">
        <w:rPr>
          <w:rFonts w:ascii="Times New Roman" w:hAnsi="Times New Roman" w:cs="Times New Roman"/>
          <w:sz w:val="25"/>
          <w:szCs w:val="25"/>
        </w:rPr>
        <w:t>judicial authority, in the abs</w:t>
      </w:r>
      <w:r w:rsidR="005D0245">
        <w:rPr>
          <w:rFonts w:ascii="Times New Roman" w:hAnsi="Times New Roman" w:cs="Times New Roman"/>
          <w:sz w:val="25"/>
          <w:szCs w:val="25"/>
        </w:rPr>
        <w:t xml:space="preserve">ence of %any restriction in the </w:t>
      </w:r>
      <w:r w:rsidR="003B5DD8">
        <w:rPr>
          <w:rFonts w:ascii="Times New Roman" w:hAnsi="Times New Roman" w:cs="Times New Roman"/>
          <w:sz w:val="25"/>
          <w:szCs w:val="25"/>
        </w:rPr>
        <w:t xml:space="preserve">Act, </w:t>
      </w:r>
      <w:r w:rsidRPr="00467B01">
        <w:rPr>
          <w:rFonts w:ascii="Times New Roman" w:hAnsi="Times New Roman" w:cs="Times New Roman"/>
          <w:sz w:val="25"/>
          <w:szCs w:val="25"/>
        </w:rPr>
        <w:t>has</w:t>
      </w:r>
      <w:r w:rsidR="005D0245">
        <w:rPr>
          <w:rFonts w:ascii="Times New Roman" w:hAnsi="Times New Roman" w:cs="Times New Roman"/>
          <w:sz w:val="25"/>
          <w:szCs w:val="25"/>
        </w:rPr>
        <w:t xml:space="preserve"> </w:t>
      </w:r>
      <w:r w:rsidRPr="00467B01">
        <w:rPr>
          <w:rFonts w:ascii="Times New Roman" w:hAnsi="Times New Roman" w:cs="Times New Roman"/>
          <w:sz w:val="25"/>
          <w:szCs w:val="25"/>
        </w:rPr>
        <w:t xml:space="preserve">necessarily to decide whether, in fact, there is in existence a valid </w:t>
      </w:r>
      <w:r w:rsidRPr="00467B01">
        <w:rPr>
          <w:rFonts w:ascii="Times New Roman" w:hAnsi="Times New Roman" w:cs="Times New Roman"/>
          <w:sz w:val="25"/>
          <w:szCs w:val="25"/>
        </w:rPr>
        <w:lastRenderedPageBreak/>
        <w:t>arbitration agreement and whether the dispute that is sought to be raised before it, is covered by the arbitration clause.."(emphasis laid by this Court)</w:t>
      </w:r>
    </w:p>
    <w:p w:rsidR="005D0245" w:rsidRPr="00467B01" w:rsidRDefault="005D0245" w:rsidP="005D0245">
      <w:pPr>
        <w:spacing w:after="0" w:line="240" w:lineRule="auto"/>
        <w:ind w:left="720"/>
        <w:jc w:val="both"/>
        <w:rPr>
          <w:rFonts w:ascii="Times New Roman" w:hAnsi="Times New Roman" w:cs="Times New Roman"/>
          <w:sz w:val="25"/>
          <w:szCs w:val="25"/>
        </w:rPr>
      </w:pPr>
    </w:p>
    <w:p w:rsidR="00467B01" w:rsidRDefault="005D0245"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467B01" w:rsidRPr="00467B01">
        <w:rPr>
          <w:rFonts w:ascii="Times New Roman" w:hAnsi="Times New Roman" w:cs="Times New Roman"/>
          <w:sz w:val="25"/>
          <w:szCs w:val="25"/>
        </w:rPr>
        <w:t>We have already held that the Principal Agreement</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dated 12th January, 2002 continues to be in force with</w:t>
      </w:r>
      <w:r>
        <w:rPr>
          <w:rFonts w:ascii="Times New Roman" w:hAnsi="Times New Roman" w:cs="Times New Roman"/>
          <w:sz w:val="25"/>
          <w:szCs w:val="25"/>
        </w:rPr>
        <w:t xml:space="preserve"> its </w:t>
      </w:r>
      <w:r w:rsidR="00467B01" w:rsidRPr="00467B01">
        <w:rPr>
          <w:rFonts w:ascii="Times New Roman" w:hAnsi="Times New Roman" w:cs="Times New Roman"/>
          <w:sz w:val="25"/>
          <w:szCs w:val="25"/>
        </w:rPr>
        <w:t>arbitration cl</w:t>
      </w:r>
      <w:r>
        <w:rPr>
          <w:rFonts w:ascii="Times New Roman" w:hAnsi="Times New Roman" w:cs="Times New Roman"/>
          <w:sz w:val="25"/>
          <w:szCs w:val="25"/>
        </w:rPr>
        <w:t>ause in place. We</w:t>
      </w:r>
      <w:r>
        <w:rPr>
          <w:rFonts w:ascii="Times New Roman" w:hAnsi="Times New Roman" w:cs="Times New Roman"/>
          <w:sz w:val="25"/>
          <w:szCs w:val="25"/>
        </w:rPr>
        <w:tab/>
        <w:t xml:space="preserve">have </w:t>
      </w:r>
      <w:r w:rsidR="00467B01" w:rsidRPr="00467B01">
        <w:rPr>
          <w:rFonts w:ascii="Times New Roman" w:hAnsi="Times New Roman" w:cs="Times New Roman"/>
          <w:sz w:val="25"/>
          <w:szCs w:val="25"/>
        </w:rPr>
        <w:t>also</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mentioned, while answering point no. 1, that section 5</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of the A&amp;C act will be applicable</w:t>
      </w:r>
      <w:r w:rsidR="00467B01" w:rsidRPr="00467B01">
        <w:rPr>
          <w:rFonts w:ascii="Times New Roman" w:hAnsi="Times New Roman" w:cs="Times New Roman"/>
          <w:sz w:val="25"/>
          <w:szCs w:val="25"/>
        </w:rPr>
        <w:tab/>
        <w:t>to Part</w:t>
      </w:r>
      <w:r w:rsidR="00467B01" w:rsidRPr="00467B01">
        <w:rPr>
          <w:rFonts w:ascii="Times New Roman" w:hAnsi="Times New Roman" w:cs="Times New Roman"/>
          <w:sz w:val="25"/>
          <w:szCs w:val="25"/>
        </w:rPr>
        <w:tab/>
        <w:t>II of the</w:t>
      </w:r>
      <w:r>
        <w:rPr>
          <w:rFonts w:ascii="Times New Roman" w:hAnsi="Times New Roman" w:cs="Times New Roman"/>
          <w:sz w:val="25"/>
          <w:szCs w:val="25"/>
        </w:rPr>
        <w:t xml:space="preserve"> Act as well. The Agreement dated </w:t>
      </w:r>
      <w:r w:rsidR="00467B01" w:rsidRPr="00467B01">
        <w:rPr>
          <w:rFonts w:ascii="Times New Roman" w:hAnsi="Times New Roman" w:cs="Times New Roman"/>
          <w:sz w:val="25"/>
          <w:szCs w:val="25"/>
        </w:rPr>
        <w:t>12th January,</w:t>
      </w:r>
      <w:r w:rsidR="00467B01" w:rsidRPr="00467B01">
        <w:rPr>
          <w:rFonts w:ascii="Times New Roman" w:hAnsi="Times New Roman" w:cs="Times New Roman"/>
          <w:sz w:val="25"/>
          <w:szCs w:val="25"/>
        </w:rPr>
        <w:tab/>
        <w:t>2002</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remains valid and the arbitration clause, with all</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fours, will be applicable to the parties concerned to get their disputes arbitrated and resolved in the Arbitration as per the Rules of ICC. The contention raised by the learned senior counsel for Respondent no.2, Mr. K.K. Venugopal regarding the maintainability of the suit while examining the interlocutory order in the appeals, is therefore, untenable in law.</w:t>
      </w:r>
    </w:p>
    <w:p w:rsidR="005D0245" w:rsidRPr="00467B01" w:rsidRDefault="005D0245" w:rsidP="00467B01">
      <w:pPr>
        <w:spacing w:after="0" w:line="240" w:lineRule="auto"/>
        <w:jc w:val="both"/>
        <w:rPr>
          <w:rFonts w:ascii="Times New Roman" w:hAnsi="Times New Roman" w:cs="Times New Roman"/>
          <w:sz w:val="25"/>
          <w:szCs w:val="25"/>
        </w:rPr>
      </w:pPr>
    </w:p>
    <w:p w:rsidR="00467B01" w:rsidRDefault="005D0245" w:rsidP="005D02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The fact </w:t>
      </w:r>
      <w:r w:rsidR="00467B01" w:rsidRPr="00467B01">
        <w:rPr>
          <w:rFonts w:ascii="Times New Roman" w:hAnsi="Times New Roman" w:cs="Times New Roman"/>
          <w:sz w:val="25"/>
          <w:szCs w:val="25"/>
        </w:rPr>
        <w:t>t</w:t>
      </w:r>
      <w:r>
        <w:rPr>
          <w:rFonts w:ascii="Times New Roman" w:hAnsi="Times New Roman" w:cs="Times New Roman"/>
          <w:sz w:val="25"/>
          <w:szCs w:val="25"/>
        </w:rPr>
        <w:t>hat CPIL, which initially was</w:t>
      </w:r>
      <w:r>
        <w:rPr>
          <w:rFonts w:ascii="Times New Roman" w:hAnsi="Times New Roman" w:cs="Times New Roman"/>
          <w:sz w:val="25"/>
          <w:szCs w:val="25"/>
        </w:rPr>
        <w:tab/>
        <w:t>a non¬signatory to the Agreement,</w:t>
      </w:r>
      <w:r>
        <w:rPr>
          <w:rFonts w:ascii="Times New Roman" w:hAnsi="Times New Roman" w:cs="Times New Roman"/>
          <w:sz w:val="25"/>
          <w:szCs w:val="25"/>
        </w:rPr>
        <w:tab/>
        <w:t xml:space="preserve"> does not jeopardize </w:t>
      </w:r>
      <w:r w:rsidR="00467B01" w:rsidRPr="00467B01">
        <w:rPr>
          <w:rFonts w:ascii="Times New Roman" w:hAnsi="Times New Roman" w:cs="Times New Roman"/>
          <w:sz w:val="25"/>
          <w:szCs w:val="25"/>
        </w:rPr>
        <w:t>the</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arbitration clause in any manner. In this connection, we are inclined to record an observation made in</w:t>
      </w:r>
      <w:r>
        <w:rPr>
          <w:rFonts w:ascii="Times New Roman" w:hAnsi="Times New Roman" w:cs="Times New Roman"/>
          <w:sz w:val="25"/>
          <w:szCs w:val="25"/>
        </w:rPr>
        <w:t xml:space="preserve"> the three Judge Bench</w:t>
      </w:r>
      <w:r>
        <w:rPr>
          <w:rFonts w:ascii="Times New Roman" w:hAnsi="Times New Roman" w:cs="Times New Roman"/>
          <w:sz w:val="25"/>
          <w:szCs w:val="25"/>
        </w:rPr>
        <w:tab/>
        <w:t xml:space="preserve">decision of this Court in </w:t>
      </w:r>
      <w:r w:rsidR="00467B01" w:rsidRPr="00467B01">
        <w:rPr>
          <w:rFonts w:ascii="Times New Roman" w:hAnsi="Times New Roman" w:cs="Times New Roman"/>
          <w:sz w:val="25"/>
          <w:szCs w:val="25"/>
        </w:rPr>
        <w:t>Chloro</w:t>
      </w:r>
      <w:r>
        <w:rPr>
          <w:rFonts w:ascii="Times New Roman" w:hAnsi="Times New Roman" w:cs="Times New Roman"/>
          <w:sz w:val="25"/>
          <w:szCs w:val="25"/>
        </w:rPr>
        <w:t xml:space="preserve"> </w:t>
      </w:r>
      <w:r w:rsidR="00467B01" w:rsidRPr="00467B01">
        <w:rPr>
          <w:rFonts w:ascii="Times New Roman" w:hAnsi="Times New Roman" w:cs="Times New Roman"/>
          <w:sz w:val="25"/>
          <w:szCs w:val="25"/>
        </w:rPr>
        <w:t>Controls India Pvt. Ltd. (supra), wherein it was held as under:</w:t>
      </w:r>
    </w:p>
    <w:p w:rsidR="005D0245" w:rsidRPr="005D0245" w:rsidRDefault="005D0245" w:rsidP="005D0245">
      <w:pPr>
        <w:spacing w:after="0" w:line="240" w:lineRule="auto"/>
        <w:ind w:left="720"/>
        <w:jc w:val="both"/>
        <w:rPr>
          <w:rFonts w:ascii="Times New Roman" w:hAnsi="Times New Roman" w:cs="Times New Roman"/>
          <w:sz w:val="25"/>
          <w:szCs w:val="25"/>
        </w:rPr>
      </w:pPr>
    </w:p>
    <w:p w:rsidR="005D0245" w:rsidRDefault="005D0245" w:rsidP="005D0245">
      <w:pPr>
        <w:spacing w:after="0" w:line="240" w:lineRule="auto"/>
        <w:ind w:left="720"/>
        <w:jc w:val="both"/>
        <w:rPr>
          <w:rFonts w:ascii="Times New Roman" w:hAnsi="Times New Roman" w:cs="Times New Roman"/>
          <w:sz w:val="25"/>
          <w:szCs w:val="25"/>
        </w:rPr>
      </w:pPr>
      <w:r w:rsidRPr="005D0245">
        <w:rPr>
          <w:rFonts w:ascii="Times New Roman" w:hAnsi="Times New Roman" w:cs="Times New Roman"/>
          <w:sz w:val="25"/>
          <w:szCs w:val="25"/>
        </w:rPr>
        <w:t xml:space="preserve"> “107. If one analyses the above cases and the authors' views, it becomes abundantly clear that reference of even non-signatory parties to arbitration agreement can be made. It may be the result of implied or specific consent or judicial determination. Normally, the parties to the arbitration agreement calling for arbitral reference should be the same as those to the action. But this general concept is subject to 28 Page 29 exceptions which are that when a third party, i.e. non-signatory party, is claiming or issued as being directly affected through a party to the arbitration agreement and there are principal and subsidiary agreements , and such third party is signatory to a subsidiary agreement and not to the mother or principal agreement which contains the arbitration clause, then depending upon the facts and circumstances of the given case, it may be possible to say that even such third party can be referred to arbitration .” (Emphasis laid by this Court)</w:t>
      </w:r>
    </w:p>
    <w:p w:rsidR="005D0245" w:rsidRPr="005D0245" w:rsidRDefault="005D0245" w:rsidP="005D0245">
      <w:pPr>
        <w:spacing w:after="0" w:line="240" w:lineRule="auto"/>
        <w:ind w:left="720"/>
        <w:jc w:val="both"/>
        <w:rPr>
          <w:rFonts w:ascii="Times New Roman" w:hAnsi="Times New Roman" w:cs="Times New Roman"/>
          <w:sz w:val="25"/>
          <w:szCs w:val="25"/>
        </w:rPr>
      </w:pPr>
    </w:p>
    <w:p w:rsidR="00467B01" w:rsidRPr="00467B01" w:rsidRDefault="005D0245" w:rsidP="00467B01">
      <w:pPr>
        <w:spacing w:after="0" w:line="240" w:lineRule="auto"/>
        <w:jc w:val="both"/>
        <w:rPr>
          <w:rFonts w:ascii="Times New Roman" w:hAnsi="Times New Roman" w:cs="Times New Roman"/>
          <w:sz w:val="25"/>
          <w:szCs w:val="25"/>
        </w:rPr>
      </w:pPr>
      <w:r>
        <w:t xml:space="preserve"> </w:t>
      </w:r>
      <w:r w:rsidR="007A20E3">
        <w:rPr>
          <w:rFonts w:ascii="Times New Roman" w:hAnsi="Times New Roman" w:cs="Times New Roman"/>
          <w:sz w:val="25"/>
          <w:szCs w:val="25"/>
        </w:rPr>
        <w:t xml:space="preserve">37. </w:t>
      </w:r>
      <w:r w:rsidR="00467B01" w:rsidRPr="00467B01">
        <w:rPr>
          <w:rFonts w:ascii="Times New Roman" w:hAnsi="Times New Roman" w:cs="Times New Roman"/>
          <w:sz w:val="25"/>
          <w:szCs w:val="25"/>
        </w:rPr>
        <w:t>The respondent no.1 has filed a suit seeking two remedies against the appellants:</w:t>
      </w:r>
      <w:r w:rsidR="00467B01" w:rsidRPr="00467B01">
        <w:rPr>
          <w:rFonts w:ascii="Times New Roman" w:hAnsi="Times New Roman" w:cs="Times New Roman"/>
          <w:sz w:val="25"/>
          <w:szCs w:val="25"/>
        </w:rPr>
        <w:tab/>
        <w:t>firstly, that the</w:t>
      </w:r>
      <w:r w:rsidR="007A20E3">
        <w:rPr>
          <w:rFonts w:ascii="Times New Roman" w:hAnsi="Times New Roman" w:cs="Times New Roman"/>
          <w:sz w:val="25"/>
          <w:szCs w:val="25"/>
        </w:rPr>
        <w:t xml:space="preserve"> </w:t>
      </w:r>
      <w:r w:rsidR="00467B01" w:rsidRPr="00467B01">
        <w:rPr>
          <w:rFonts w:ascii="Times New Roman" w:hAnsi="Times New Roman" w:cs="Times New Roman"/>
          <w:sz w:val="25"/>
          <w:szCs w:val="25"/>
        </w:rPr>
        <w:t xml:space="preserve">Arbitration Agreement contained in Clause 15 of </w:t>
      </w:r>
      <w:r w:rsidR="007A20E3">
        <w:rPr>
          <w:rFonts w:ascii="Times New Roman" w:hAnsi="Times New Roman" w:cs="Times New Roman"/>
          <w:sz w:val="25"/>
          <w:szCs w:val="25"/>
        </w:rPr>
        <w:t xml:space="preserve">the Agreement dated January 12, </w:t>
      </w:r>
      <w:r w:rsidR="00467B01" w:rsidRPr="00467B01">
        <w:rPr>
          <w:rFonts w:ascii="Times New Roman" w:hAnsi="Times New Roman" w:cs="Times New Roman"/>
          <w:sz w:val="25"/>
          <w:szCs w:val="25"/>
        </w:rPr>
        <w:t>2002 is void and/or</w:t>
      </w:r>
      <w:r w:rsidR="007A20E3">
        <w:rPr>
          <w:rFonts w:ascii="Times New Roman" w:hAnsi="Times New Roman" w:cs="Times New Roman"/>
          <w:sz w:val="25"/>
          <w:szCs w:val="25"/>
        </w:rPr>
        <w:t xml:space="preserve"> </w:t>
      </w:r>
      <w:r w:rsidR="00467B01" w:rsidRPr="00467B01">
        <w:rPr>
          <w:rFonts w:ascii="Times New Roman" w:hAnsi="Times New Roman" w:cs="Times New Roman"/>
          <w:sz w:val="25"/>
          <w:szCs w:val="25"/>
        </w:rPr>
        <w:t>unenforceable and/or has become inoperative and/or incapable of being performed, and secondly, the respondent no.1 sought permanent injunction restraining the appellant herein from initiating and/ or continuing with the impugned Arbitration proceedings bearing case no. 18582/ARP pursuant to the</w:t>
      </w:r>
      <w:r w:rsidR="007A20E3">
        <w:rPr>
          <w:rFonts w:ascii="Times New Roman" w:hAnsi="Times New Roman" w:cs="Times New Roman"/>
          <w:sz w:val="25"/>
          <w:szCs w:val="25"/>
        </w:rPr>
        <w:t xml:space="preserve"> </w:t>
      </w:r>
      <w:r w:rsidR="00467B01" w:rsidRPr="00467B01">
        <w:rPr>
          <w:rFonts w:ascii="Times New Roman" w:hAnsi="Times New Roman" w:cs="Times New Roman"/>
          <w:sz w:val="25"/>
          <w:szCs w:val="25"/>
        </w:rPr>
        <w:t xml:space="preserve">Impugned Arbitration Agreement contained in clause 15 of </w:t>
      </w:r>
      <w:r w:rsidR="007A20E3">
        <w:rPr>
          <w:rFonts w:ascii="Times New Roman" w:hAnsi="Times New Roman" w:cs="Times New Roman"/>
          <w:sz w:val="25"/>
          <w:szCs w:val="25"/>
        </w:rPr>
        <w:t xml:space="preserve">the Agreement dated January 12, </w:t>
      </w:r>
      <w:r w:rsidR="00467B01" w:rsidRPr="00467B01">
        <w:rPr>
          <w:rFonts w:ascii="Times New Roman" w:hAnsi="Times New Roman" w:cs="Times New Roman"/>
          <w:sz w:val="25"/>
          <w:szCs w:val="25"/>
        </w:rPr>
        <w:t>2002 and the</w:t>
      </w:r>
      <w:r w:rsidR="007A20E3">
        <w:rPr>
          <w:rFonts w:ascii="Times New Roman" w:hAnsi="Times New Roman" w:cs="Times New Roman"/>
          <w:sz w:val="25"/>
          <w:szCs w:val="25"/>
        </w:rPr>
        <w:t xml:space="preserve"> </w:t>
      </w:r>
      <w:r w:rsidR="00467B01" w:rsidRPr="00467B01">
        <w:rPr>
          <w:rFonts w:ascii="Times New Roman" w:hAnsi="Times New Roman" w:cs="Times New Roman"/>
          <w:sz w:val="25"/>
          <w:szCs w:val="25"/>
        </w:rPr>
        <w:t>Request for Arbit</w:t>
      </w:r>
      <w:r w:rsidR="007A20E3">
        <w:rPr>
          <w:rFonts w:ascii="Times New Roman" w:hAnsi="Times New Roman" w:cs="Times New Roman"/>
          <w:sz w:val="25"/>
          <w:szCs w:val="25"/>
        </w:rPr>
        <w:t>ration dated March 21,</w:t>
      </w:r>
      <w:r w:rsidR="007A20E3">
        <w:rPr>
          <w:rFonts w:ascii="Times New Roman" w:hAnsi="Times New Roman" w:cs="Times New Roman"/>
          <w:sz w:val="25"/>
          <w:szCs w:val="25"/>
        </w:rPr>
        <w:tab/>
        <w:t xml:space="preserve">2012 and </w:t>
      </w:r>
      <w:r w:rsidR="00467B01" w:rsidRPr="00467B01">
        <w:rPr>
          <w:rFonts w:ascii="Times New Roman" w:hAnsi="Times New Roman" w:cs="Times New Roman"/>
          <w:sz w:val="25"/>
          <w:szCs w:val="25"/>
        </w:rPr>
        <w:t>the</w:t>
      </w:r>
      <w:r w:rsidR="007A20E3">
        <w:rPr>
          <w:rFonts w:ascii="Times New Roman" w:hAnsi="Times New Roman" w:cs="Times New Roman"/>
          <w:sz w:val="25"/>
          <w:szCs w:val="25"/>
        </w:rPr>
        <w:t xml:space="preserve"> </w:t>
      </w:r>
      <w:r w:rsidR="00467B01" w:rsidRPr="00467B01">
        <w:rPr>
          <w:rFonts w:ascii="Times New Roman" w:hAnsi="Times New Roman" w:cs="Times New Roman"/>
          <w:sz w:val="25"/>
          <w:szCs w:val="25"/>
        </w:rPr>
        <w:t>communication dated April 02, 2012 issued by defendant no. 8 in the Arbitration proceedings connected therewith and incidental thereto.</w:t>
      </w:r>
    </w:p>
    <w:p w:rsidR="00467B01" w:rsidRDefault="00467B01" w:rsidP="00467B01">
      <w:pPr>
        <w:spacing w:after="0" w:line="240" w:lineRule="auto"/>
        <w:jc w:val="both"/>
        <w:rPr>
          <w:rFonts w:ascii="Times New Roman" w:hAnsi="Times New Roman" w:cs="Times New Roman"/>
          <w:sz w:val="25"/>
          <w:szCs w:val="25"/>
        </w:rPr>
      </w:pPr>
      <w:r w:rsidRPr="00467B01">
        <w:rPr>
          <w:rFonts w:ascii="Times New Roman" w:hAnsi="Times New Roman" w:cs="Times New Roman"/>
          <w:sz w:val="25"/>
          <w:szCs w:val="25"/>
        </w:rPr>
        <w:t>Since, we have already held that the arbitration clause is valid, suit filed by the respondent no.1 for declaration and permanent injunction is unsustainable in law and the suit is liable to be dismissed.</w:t>
      </w:r>
    </w:p>
    <w:p w:rsidR="007A20E3" w:rsidRPr="00467B01" w:rsidRDefault="007A20E3" w:rsidP="00467B01">
      <w:pPr>
        <w:spacing w:after="0" w:line="240" w:lineRule="auto"/>
        <w:jc w:val="both"/>
        <w:rPr>
          <w:rFonts w:ascii="Times New Roman" w:hAnsi="Times New Roman" w:cs="Times New Roman"/>
          <w:sz w:val="25"/>
          <w:szCs w:val="25"/>
        </w:rPr>
      </w:pPr>
    </w:p>
    <w:p w:rsidR="00467B01" w:rsidRPr="00467B01" w:rsidRDefault="007A20E3" w:rsidP="00467B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467B01" w:rsidRPr="00467B01">
        <w:rPr>
          <w:rFonts w:ascii="Times New Roman" w:hAnsi="Times New Roman" w:cs="Times New Roman"/>
          <w:sz w:val="25"/>
          <w:szCs w:val="25"/>
        </w:rPr>
        <w:t xml:space="preserve">In view of the above, we direct the parties to resolve their disputes through arbitration as mentioned in clause 15 of the letter of Agreement dated 12th January, 2002 in accordance </w:t>
      </w:r>
      <w:r w:rsidR="00467B01" w:rsidRPr="00467B01">
        <w:rPr>
          <w:rFonts w:ascii="Times New Roman" w:hAnsi="Times New Roman" w:cs="Times New Roman"/>
          <w:sz w:val="25"/>
          <w:szCs w:val="25"/>
        </w:rPr>
        <w:lastRenderedPageBreak/>
        <w:t>with the Rules of ICC. We have also seen from the written submission of the appellants counsel that the appellants have already initiated an arbitration proceeding. In such case, the parties shall continue with the arbitration proceeding since the suit filed for permanent</w:t>
      </w:r>
    </w:p>
    <w:p w:rsidR="00467B01" w:rsidRDefault="00467B01" w:rsidP="00467B01">
      <w:pPr>
        <w:spacing w:after="0" w:line="240" w:lineRule="auto"/>
        <w:jc w:val="both"/>
        <w:rPr>
          <w:rFonts w:ascii="Times New Roman" w:hAnsi="Times New Roman" w:cs="Times New Roman"/>
          <w:sz w:val="25"/>
          <w:szCs w:val="25"/>
        </w:rPr>
      </w:pPr>
      <w:r w:rsidRPr="00467B01">
        <w:rPr>
          <w:rFonts w:ascii="Times New Roman" w:hAnsi="Times New Roman" w:cs="Times New Roman"/>
          <w:sz w:val="25"/>
          <w:szCs w:val="25"/>
        </w:rPr>
        <w:t>injunction against the arbitration proceeding is dismissed by setting aside the impugned judgment and final order in A.P.O. No. 13 of 2013 passed by the High Court of judicature at Calcutta on 04.06.2013. Accordingly, the appeal is allowed, but no costs.</w:t>
      </w:r>
    </w:p>
    <w:p w:rsidR="00B017D6" w:rsidRDefault="00B017D6" w:rsidP="00467B01">
      <w:pPr>
        <w:spacing w:after="0" w:line="240" w:lineRule="auto"/>
        <w:jc w:val="both"/>
        <w:rPr>
          <w:rFonts w:ascii="Times New Roman" w:hAnsi="Times New Roman" w:cs="Times New Roman"/>
          <w:sz w:val="25"/>
          <w:szCs w:val="25"/>
        </w:rPr>
      </w:pPr>
    </w:p>
    <w:p w:rsidR="00B017D6" w:rsidRPr="00B017D6" w:rsidRDefault="00B017D6" w:rsidP="00467B01">
      <w:pPr>
        <w:spacing w:after="0" w:line="240" w:lineRule="auto"/>
        <w:jc w:val="both"/>
        <w:rPr>
          <w:rFonts w:ascii="Times New Roman" w:hAnsi="Times New Roman" w:cs="Times New Roman"/>
          <w:i/>
          <w:sz w:val="25"/>
          <w:szCs w:val="25"/>
        </w:rPr>
      </w:pPr>
      <w:r w:rsidRPr="00B017D6">
        <w:rPr>
          <w:rFonts w:ascii="Times New Roman" w:hAnsi="Times New Roman" w:cs="Times New Roman"/>
          <w:i/>
          <w:sz w:val="25"/>
          <w:szCs w:val="25"/>
        </w:rPr>
        <w:t>Judgment referred</w:t>
      </w:r>
    </w:p>
    <w:p w:rsidR="00B017D6" w:rsidRDefault="00B017D6" w:rsidP="00467B01">
      <w:pPr>
        <w:spacing w:after="0" w:line="240" w:lineRule="auto"/>
        <w:jc w:val="both"/>
        <w:rPr>
          <w:rFonts w:ascii="Times New Roman" w:hAnsi="Times New Roman" w:cs="Times New Roman"/>
          <w:sz w:val="25"/>
          <w:szCs w:val="25"/>
        </w:rPr>
      </w:pPr>
    </w:p>
    <w:p w:rsidR="00B017D6" w:rsidRPr="00B017D6" w:rsidRDefault="00B017D6" w:rsidP="00B017D6">
      <w:pPr>
        <w:spacing w:after="0" w:line="240" w:lineRule="auto"/>
        <w:jc w:val="both"/>
        <w:rPr>
          <w:rFonts w:ascii="Times New Roman" w:hAnsi="Times New Roman" w:cs="Times New Roman"/>
          <w:i/>
          <w:sz w:val="20"/>
          <w:szCs w:val="20"/>
        </w:rPr>
      </w:pPr>
      <w:r w:rsidRPr="00B017D6">
        <w:rPr>
          <w:rFonts w:ascii="Times New Roman" w:hAnsi="Times New Roman" w:cs="Times New Roman"/>
          <w:i/>
          <w:sz w:val="20"/>
          <w:szCs w:val="20"/>
          <w:vertAlign w:val="superscript"/>
        </w:rPr>
        <w:t>1</w:t>
      </w:r>
      <w:r>
        <w:rPr>
          <w:rFonts w:ascii="Times New Roman" w:hAnsi="Times New Roman" w:cs="Times New Roman"/>
          <w:i/>
          <w:sz w:val="20"/>
          <w:szCs w:val="20"/>
        </w:rPr>
        <w:t>2011 (9) SCC 0735</w:t>
      </w:r>
    </w:p>
    <w:p w:rsidR="00B017D6" w:rsidRPr="00B017D6" w:rsidRDefault="00B017D6" w:rsidP="00B017D6">
      <w:pPr>
        <w:spacing w:after="0" w:line="240" w:lineRule="auto"/>
        <w:jc w:val="both"/>
        <w:rPr>
          <w:rFonts w:ascii="Times New Roman" w:hAnsi="Times New Roman" w:cs="Times New Roman"/>
          <w:i/>
          <w:sz w:val="20"/>
          <w:szCs w:val="20"/>
        </w:rPr>
      </w:pPr>
      <w:r w:rsidRPr="00B017D6">
        <w:rPr>
          <w:rFonts w:ascii="Times New Roman" w:hAnsi="Times New Roman" w:cs="Times New Roman"/>
          <w:i/>
          <w:sz w:val="20"/>
          <w:szCs w:val="20"/>
          <w:vertAlign w:val="superscript"/>
        </w:rPr>
        <w:t>2</w:t>
      </w:r>
      <w:r w:rsidRPr="00B017D6">
        <w:rPr>
          <w:rFonts w:ascii="Times New Roman" w:hAnsi="Times New Roman" w:cs="Times New Roman"/>
          <w:i/>
          <w:sz w:val="20"/>
          <w:szCs w:val="20"/>
        </w:rPr>
        <w:t>2002 (4) SCC 0105</w:t>
      </w:r>
    </w:p>
    <w:p w:rsidR="00B017D6" w:rsidRPr="00B017D6" w:rsidRDefault="00B017D6" w:rsidP="00B017D6">
      <w:pPr>
        <w:spacing w:after="0" w:line="240" w:lineRule="auto"/>
        <w:jc w:val="both"/>
        <w:rPr>
          <w:rFonts w:ascii="Times New Roman" w:hAnsi="Times New Roman" w:cs="Times New Roman"/>
          <w:i/>
          <w:sz w:val="20"/>
          <w:szCs w:val="20"/>
        </w:rPr>
      </w:pPr>
      <w:r w:rsidRPr="00B017D6">
        <w:rPr>
          <w:rFonts w:ascii="Times New Roman" w:hAnsi="Times New Roman" w:cs="Times New Roman"/>
          <w:i/>
          <w:sz w:val="20"/>
          <w:szCs w:val="20"/>
          <w:vertAlign w:val="superscript"/>
        </w:rPr>
        <w:t>3</w:t>
      </w:r>
      <w:r w:rsidRPr="00B017D6">
        <w:rPr>
          <w:rFonts w:ascii="Times New Roman" w:hAnsi="Times New Roman" w:cs="Times New Roman"/>
          <w:i/>
          <w:sz w:val="20"/>
          <w:szCs w:val="20"/>
        </w:rPr>
        <w:t>2008 (4) SCC 0190</w:t>
      </w:r>
      <w:r w:rsidRPr="00B017D6">
        <w:rPr>
          <w:rFonts w:ascii="Times New Roman" w:hAnsi="Times New Roman" w:cs="Times New Roman"/>
          <w:i/>
          <w:sz w:val="20"/>
          <w:szCs w:val="20"/>
        </w:rPr>
        <w:cr/>
      </w:r>
      <w:r w:rsidRPr="00B017D6">
        <w:rPr>
          <w:rFonts w:ascii="Times New Roman" w:hAnsi="Times New Roman" w:cs="Times New Roman"/>
          <w:i/>
          <w:sz w:val="20"/>
          <w:szCs w:val="20"/>
          <w:vertAlign w:val="superscript"/>
        </w:rPr>
        <w:t>4</w:t>
      </w:r>
      <w:r w:rsidRPr="00B017D6">
        <w:rPr>
          <w:rFonts w:ascii="Times New Roman" w:hAnsi="Times New Roman" w:cs="Times New Roman"/>
          <w:i/>
          <w:sz w:val="20"/>
          <w:szCs w:val="20"/>
        </w:rPr>
        <w:t xml:space="preserve">2009 (9) SCC 0797 </w:t>
      </w:r>
    </w:p>
    <w:p w:rsidR="00B017D6" w:rsidRPr="00B017D6" w:rsidRDefault="00B017D6" w:rsidP="00B017D6">
      <w:pPr>
        <w:spacing w:after="0" w:line="240" w:lineRule="auto"/>
        <w:jc w:val="both"/>
        <w:rPr>
          <w:rFonts w:ascii="Times New Roman" w:hAnsi="Times New Roman" w:cs="Times New Roman"/>
          <w:i/>
          <w:sz w:val="20"/>
          <w:szCs w:val="20"/>
        </w:rPr>
      </w:pPr>
      <w:r w:rsidRPr="00B017D6">
        <w:rPr>
          <w:rFonts w:ascii="Times New Roman" w:hAnsi="Times New Roman" w:cs="Times New Roman"/>
          <w:i/>
          <w:sz w:val="20"/>
          <w:szCs w:val="20"/>
          <w:vertAlign w:val="superscript"/>
        </w:rPr>
        <w:t>5</w:t>
      </w:r>
      <w:r w:rsidRPr="00B017D6">
        <w:rPr>
          <w:rFonts w:ascii="Times New Roman" w:hAnsi="Times New Roman" w:cs="Times New Roman"/>
          <w:i/>
          <w:sz w:val="20"/>
          <w:szCs w:val="20"/>
        </w:rPr>
        <w:t xml:space="preserve">2009 (10) SCC 0257 </w:t>
      </w:r>
    </w:p>
    <w:p w:rsidR="00B017D6" w:rsidRPr="00B017D6" w:rsidRDefault="00B017D6" w:rsidP="00B017D6">
      <w:pPr>
        <w:spacing w:after="0" w:line="240" w:lineRule="auto"/>
        <w:jc w:val="both"/>
        <w:rPr>
          <w:rFonts w:ascii="Times New Roman" w:hAnsi="Times New Roman" w:cs="Times New Roman"/>
          <w:i/>
          <w:sz w:val="20"/>
          <w:szCs w:val="20"/>
        </w:rPr>
      </w:pPr>
      <w:r w:rsidRPr="00B017D6">
        <w:rPr>
          <w:rFonts w:ascii="Times New Roman" w:hAnsi="Times New Roman" w:cs="Times New Roman"/>
          <w:i/>
          <w:sz w:val="20"/>
          <w:szCs w:val="20"/>
          <w:vertAlign w:val="superscript"/>
        </w:rPr>
        <w:t>6</w:t>
      </w:r>
      <w:r w:rsidRPr="00B017D6">
        <w:rPr>
          <w:rFonts w:ascii="Times New Roman" w:hAnsi="Times New Roman" w:cs="Times New Roman"/>
          <w:i/>
          <w:sz w:val="20"/>
          <w:szCs w:val="20"/>
        </w:rPr>
        <w:t xml:space="preserve">2004 (12) SCC 0624 </w:t>
      </w:r>
    </w:p>
    <w:p w:rsidR="00B017D6" w:rsidRPr="00B017D6" w:rsidRDefault="00B017D6" w:rsidP="00B017D6">
      <w:pPr>
        <w:spacing w:after="0" w:line="240" w:lineRule="auto"/>
        <w:jc w:val="both"/>
        <w:rPr>
          <w:rFonts w:ascii="Times New Roman" w:hAnsi="Times New Roman" w:cs="Times New Roman"/>
          <w:i/>
          <w:sz w:val="20"/>
          <w:szCs w:val="20"/>
        </w:rPr>
      </w:pPr>
      <w:r w:rsidRPr="00B017D6">
        <w:rPr>
          <w:rFonts w:ascii="Times New Roman" w:hAnsi="Times New Roman" w:cs="Times New Roman"/>
          <w:i/>
          <w:sz w:val="20"/>
          <w:szCs w:val="20"/>
          <w:vertAlign w:val="superscript"/>
        </w:rPr>
        <w:t>7</w:t>
      </w:r>
      <w:r w:rsidRPr="00B017D6">
        <w:rPr>
          <w:rFonts w:ascii="Times New Roman" w:hAnsi="Times New Roman" w:cs="Times New Roman"/>
          <w:i/>
          <w:sz w:val="20"/>
          <w:szCs w:val="20"/>
        </w:rPr>
        <w:t xml:space="preserve">2005 (3) SCC 0063 </w:t>
      </w:r>
    </w:p>
    <w:p w:rsidR="00B017D6" w:rsidRPr="00B017D6" w:rsidRDefault="00B017D6" w:rsidP="00B017D6">
      <w:pPr>
        <w:spacing w:after="0" w:line="240" w:lineRule="auto"/>
        <w:jc w:val="both"/>
        <w:rPr>
          <w:rFonts w:ascii="Times New Roman" w:hAnsi="Times New Roman" w:cs="Times New Roman"/>
          <w:i/>
          <w:sz w:val="20"/>
          <w:szCs w:val="20"/>
        </w:rPr>
      </w:pPr>
      <w:r w:rsidRPr="00B017D6">
        <w:rPr>
          <w:rFonts w:ascii="Times New Roman" w:hAnsi="Times New Roman" w:cs="Times New Roman"/>
          <w:i/>
          <w:sz w:val="20"/>
          <w:szCs w:val="20"/>
          <w:vertAlign w:val="superscript"/>
        </w:rPr>
        <w:t>8</w:t>
      </w:r>
      <w:r w:rsidRPr="00B017D6">
        <w:rPr>
          <w:rFonts w:ascii="Times New Roman" w:hAnsi="Times New Roman" w:cs="Times New Roman"/>
          <w:i/>
          <w:sz w:val="20"/>
          <w:szCs w:val="20"/>
        </w:rPr>
        <w:t>2013 (1) SCC 0641</w:t>
      </w:r>
    </w:p>
    <w:p w:rsidR="00B017D6" w:rsidRPr="00B017D6" w:rsidRDefault="00B017D6" w:rsidP="00B017D6">
      <w:pPr>
        <w:spacing w:after="0" w:line="240" w:lineRule="auto"/>
        <w:jc w:val="both"/>
        <w:rPr>
          <w:rFonts w:ascii="Times New Roman" w:hAnsi="Times New Roman" w:cs="Times New Roman"/>
          <w:i/>
          <w:sz w:val="20"/>
          <w:szCs w:val="20"/>
        </w:rPr>
      </w:pPr>
      <w:r w:rsidRPr="00B017D6">
        <w:rPr>
          <w:rFonts w:ascii="Times New Roman" w:hAnsi="Times New Roman" w:cs="Times New Roman"/>
          <w:i/>
          <w:sz w:val="20"/>
          <w:szCs w:val="20"/>
          <w:vertAlign w:val="superscript"/>
        </w:rPr>
        <w:t>9</w:t>
      </w:r>
      <w:r w:rsidRPr="00B017D6">
        <w:rPr>
          <w:rFonts w:ascii="Times New Roman" w:hAnsi="Times New Roman" w:cs="Times New Roman"/>
          <w:i/>
          <w:sz w:val="20"/>
          <w:szCs w:val="20"/>
        </w:rPr>
        <w:t>1974 (2) SCC 0393</w:t>
      </w:r>
    </w:p>
    <w:p w:rsidR="00B017D6" w:rsidRPr="00B017D6" w:rsidRDefault="00B017D6" w:rsidP="00B017D6">
      <w:pPr>
        <w:spacing w:after="0" w:line="240" w:lineRule="auto"/>
        <w:jc w:val="both"/>
        <w:rPr>
          <w:rFonts w:ascii="Times New Roman" w:hAnsi="Times New Roman" w:cs="Times New Roman"/>
          <w:i/>
          <w:sz w:val="20"/>
          <w:szCs w:val="20"/>
        </w:rPr>
      </w:pPr>
      <w:r w:rsidRPr="00B017D6">
        <w:rPr>
          <w:rFonts w:ascii="Times New Roman" w:hAnsi="Times New Roman" w:cs="Times New Roman"/>
          <w:i/>
          <w:sz w:val="20"/>
          <w:szCs w:val="20"/>
          <w:vertAlign w:val="superscript"/>
        </w:rPr>
        <w:t>10</w:t>
      </w:r>
      <w:r w:rsidRPr="00B017D6">
        <w:rPr>
          <w:rFonts w:ascii="Times New Roman" w:hAnsi="Times New Roman" w:cs="Times New Roman"/>
          <w:i/>
          <w:sz w:val="20"/>
          <w:szCs w:val="20"/>
        </w:rPr>
        <w:t>2005 (8) SCC 0618</w:t>
      </w:r>
    </w:p>
    <w:p w:rsidR="00B017D6" w:rsidRPr="00B017D6" w:rsidRDefault="00B017D6" w:rsidP="00B017D6">
      <w:pPr>
        <w:spacing w:after="0" w:line="240" w:lineRule="auto"/>
        <w:jc w:val="both"/>
        <w:rPr>
          <w:rFonts w:ascii="Times New Roman" w:hAnsi="Times New Roman" w:cs="Times New Roman"/>
          <w:i/>
          <w:sz w:val="20"/>
          <w:szCs w:val="20"/>
        </w:rPr>
      </w:pPr>
    </w:p>
    <w:sectPr w:rsidR="00B017D6" w:rsidRPr="00B017D6" w:rsidSect="0079212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4D6" w:rsidRDefault="00B834D6" w:rsidP="00B017D6">
      <w:pPr>
        <w:spacing w:after="0" w:line="240" w:lineRule="auto"/>
      </w:pPr>
      <w:r>
        <w:separator/>
      </w:r>
    </w:p>
  </w:endnote>
  <w:endnote w:type="continuationSeparator" w:id="1">
    <w:p w:rsidR="00B834D6" w:rsidRDefault="00B834D6" w:rsidP="00B01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D6" w:rsidRPr="00B017D6" w:rsidRDefault="00B84CE8" w:rsidP="00B017D6">
    <w:pPr>
      <w:pStyle w:val="Footer"/>
      <w:rPr>
        <w:rFonts w:ascii="Times New Roman" w:hAnsi="Times New Roman" w:cs="Times New Roman"/>
      </w:rPr>
    </w:pPr>
    <w:sdt>
      <w:sdtPr>
        <w:rPr>
          <w:rFonts w:ascii="Times New Roman" w:hAnsi="Times New Roman" w:cs="Times New Roman"/>
        </w:rPr>
        <w:id w:val="9687881"/>
        <w:docPartObj>
          <w:docPartGallery w:val="Page Numbers (Bottom of Page)"/>
          <w:docPartUnique/>
        </w:docPartObj>
      </w:sdtPr>
      <w:sdtContent>
        <w:r w:rsidR="00B017D6" w:rsidRPr="00B017D6">
          <w:rPr>
            <w:rFonts w:ascii="Times New Roman" w:hAnsi="Times New Roman" w:cs="Times New Roman"/>
          </w:rPr>
          <w:tab/>
        </w:r>
        <w:r w:rsidRPr="00B017D6">
          <w:rPr>
            <w:rFonts w:ascii="Times New Roman" w:hAnsi="Times New Roman" w:cs="Times New Roman"/>
          </w:rPr>
          <w:fldChar w:fldCharType="begin"/>
        </w:r>
        <w:r w:rsidR="00B017D6" w:rsidRPr="00B017D6">
          <w:rPr>
            <w:rFonts w:ascii="Times New Roman" w:hAnsi="Times New Roman" w:cs="Times New Roman"/>
          </w:rPr>
          <w:instrText xml:space="preserve"> PAGE   \* MERGEFORMAT </w:instrText>
        </w:r>
        <w:r w:rsidRPr="00B017D6">
          <w:rPr>
            <w:rFonts w:ascii="Times New Roman" w:hAnsi="Times New Roman" w:cs="Times New Roman"/>
          </w:rPr>
          <w:fldChar w:fldCharType="separate"/>
        </w:r>
        <w:r w:rsidR="003B5DD8">
          <w:rPr>
            <w:rFonts w:ascii="Times New Roman" w:hAnsi="Times New Roman" w:cs="Times New Roman"/>
            <w:noProof/>
          </w:rPr>
          <w:t>11</w:t>
        </w:r>
        <w:r w:rsidRPr="00B017D6">
          <w:rPr>
            <w:rFonts w:ascii="Times New Roman" w:hAnsi="Times New Roman" w:cs="Times New Roman"/>
          </w:rPr>
          <w:fldChar w:fldCharType="end"/>
        </w:r>
      </w:sdtContent>
    </w:sdt>
    <w:r w:rsidR="00B017D6" w:rsidRPr="00B017D6">
      <w:rPr>
        <w:rFonts w:ascii="Times New Roman" w:hAnsi="Times New Roman" w:cs="Times New Roman"/>
      </w:rPr>
      <w:tab/>
      <w:t>SpotLaw</w:t>
    </w:r>
  </w:p>
  <w:p w:rsidR="00B017D6" w:rsidRDefault="00B017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4D6" w:rsidRDefault="00B834D6" w:rsidP="00B017D6">
      <w:pPr>
        <w:spacing w:after="0" w:line="240" w:lineRule="auto"/>
      </w:pPr>
      <w:r>
        <w:separator/>
      </w:r>
    </w:p>
  </w:footnote>
  <w:footnote w:type="continuationSeparator" w:id="1">
    <w:p w:rsidR="00B834D6" w:rsidRDefault="00B834D6" w:rsidP="00B017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7B01"/>
    <w:rsid w:val="000B0182"/>
    <w:rsid w:val="003B5DD8"/>
    <w:rsid w:val="00467B01"/>
    <w:rsid w:val="00532CF3"/>
    <w:rsid w:val="005D0245"/>
    <w:rsid w:val="0062678E"/>
    <w:rsid w:val="00792121"/>
    <w:rsid w:val="007A20E3"/>
    <w:rsid w:val="00B017D6"/>
    <w:rsid w:val="00B834D6"/>
    <w:rsid w:val="00B84CE8"/>
    <w:rsid w:val="00D31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1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B01"/>
    <w:pPr>
      <w:ind w:left="720"/>
      <w:contextualSpacing/>
    </w:pPr>
  </w:style>
  <w:style w:type="paragraph" w:styleId="Header">
    <w:name w:val="header"/>
    <w:basedOn w:val="Normal"/>
    <w:link w:val="HeaderChar"/>
    <w:uiPriority w:val="99"/>
    <w:semiHidden/>
    <w:unhideWhenUsed/>
    <w:rsid w:val="00B017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17D6"/>
  </w:style>
  <w:style w:type="paragraph" w:styleId="Footer">
    <w:name w:val="footer"/>
    <w:basedOn w:val="Normal"/>
    <w:link w:val="FooterChar"/>
    <w:uiPriority w:val="99"/>
    <w:unhideWhenUsed/>
    <w:rsid w:val="00B01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7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4582</Words>
  <Characters>26119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2016-01-15T06:38:00Z</dcterms:created>
  <dcterms:modified xsi:type="dcterms:W3CDTF">2016-02-04T06:43:00Z</dcterms:modified>
</cp:coreProperties>
</file>