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IN THE SUPREME COURT OF INDIA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NO. 507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Sanjeev Kumar Gupta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NO. 508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Saurabh                 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NO. 509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Nitin @ Vippu           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NO. 510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Dheeraj Kalra             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 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NO. 511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Bhagat Singh            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CRIMINAL APPEAL NO. 512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Som Prakash        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NO. 513  OF  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Rishi Kumar                                        …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 U.P. (Now State of Uttarakhand)        … Respondent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BC46A7">
        <w:rPr>
          <w:rFonts w:ascii="Times New Roman" w:hAnsi="Times New Roman" w:cs="Times New Roman"/>
          <w:b/>
          <w:sz w:val="25"/>
          <w:szCs w:val="25"/>
        </w:rPr>
        <w:t xml:space="preserve">                               J U D G M E N 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BC46A7">
        <w:rPr>
          <w:rFonts w:ascii="Times New Roman" w:hAnsi="Times New Roman" w:cs="Times New Roman"/>
          <w:b/>
          <w:sz w:val="25"/>
          <w:szCs w:val="25"/>
        </w:rPr>
        <w:t>Pinaki Chandra Ghose, J.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1.    In these appeals, by special leave,  the  appellants  have  challenged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judgment and order dated 8th April, 2011 passed by  the  High  Court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Uttarakhand at Nainital, in Criminal Appeal  No.675  of  2001,  whereby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High Court has dismissed the appeals preferred by the appellants herein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confirmed the judgment and order of the  Additional  Sessions  Judge/Special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Judge, Anti Corruption, U.P. (East),  Dehradun,  convicting  the  appellants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under Section 302 read with Section 149 of the Indian Penal Code, 1860  (for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short “I.P.C.”) and sentencing them to life imprisonment and to pay  a  fine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Rs.10,000/- each.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2.    The facts pertinent to the case, as unfolded by the  prosecution,  are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on 24.9.96 at about  10:30  A.M.,  Vipin  Singh  Negi,  Alok  Chandana,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Suyesh Kukreti and Rajneesh Chhatwal were standing  near  the  cycle  stand,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situated within the campus of D.A.V. (P.G.) College,  Dehradun  and  at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same time, accused  Dheeraj  Kalra  along  with  Rish  Kumar,  Som  Prakash,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Saurabh, Nitin @ Vippu, Bhagat and Sanjeev Kumar @ Happy armed with  Lathis,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Knives and Khukries reached there and asked Vipin Singh Singh Negi and  Alok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Chandana to withdraw their names from the election of  Commerce  Faculty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College. When they refused to withdraw their names  from  the  election,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they  were  assaulted  by  the  accused  persons  with  the  help  of  their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respective arms. As a result this assault,  Alok  Chndana  and  Vipin  Singh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Negi received serious injuries.  Alok  Chandana  was  immediately  taken  to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Coronation Hospital by  some  College  students  but  he  succumbed  to  his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injuries on the succeeding day. Vipin Singh Negi lodged a written  complaint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the incident at the Police Station, Dalanwala. On  the  strength  of  his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written complaint, a case was registered on the same day at  11:00  A.M.  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Case Crime No.275/96 under Sections 147, 148,149,  307,  323  I.P.C.,  which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was later converted under Section 302 I.P.C.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3.    Charges were framed against all the accused persons under Section  148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 Section 302 read with Section 149 of I.P.C.  An  additional  charge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framed against accused Rishi Kumar, Saurabh and Dheeraj under  Sections  147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 323 read with Section 149 of  I.P.C.   Likewise  additional  charge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framed against accused Sanjeev @ Happy,  Som  Prakash,  Nitin  @  Vippu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Bhagat under Section 302 read  with  Section  149  of  I.P.C.  Charges  were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denied by all the accused persons and claimed to be tried.  Prosecution,  in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support of charges, have examined Vipin Singh Negi (PW-1), Dheeraj Negi (PW-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2), Suyesh Kukreti (PW-3), Rajneesh Chatwal (PW-4), Dr. Ajay Sharma  (PW-5),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Dr. C.M. Tyagi (PW-6), A.S.I. Rajendra Pal (PW- 7), Dr. Bharat Kishore  (PW-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8), Mahendra Pal Sharma (PW-9), Const.  493  Anil  Kumar  (PW-10),  Virendra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Kumar Sharma (PW-11) and Sub Inspector Prem Pal Singh (PW-12).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4.    Shri Vipin Singh Negi (P.W.-1) is an eye witness and he also  received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injuries in the incident. In  addition  to  substantiating  the  prosecution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version, he disclosed the specific role played by  the  accused  persons  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spot. He disclosed that accused Bhagat had caused injury with his  knife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on the back of Alok Chandana, accused Som Prakash caused injury on his  neck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with Khukhri, accused Nitin @ Vippu caused injury below his  left  eye  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his Khukhri.   P.W.-1 also stated  that  when  he  strived  to  rescue  Alok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Chandna, he was caught hold by accused Saurabh and  Rishi,  whereas  accused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Dheeraj Kalra instantly caused head injury with  a  Danda.  After  receiving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injuries, Alok Chanda ran towards canteen but fell down near the  I.G.N.O.U.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building as he got tangled with the  wire-fencing.  Accused  Dheeraj  Kalra,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Saurabh and Rishi chased him and  attacked  again  with  Dandas.  About  300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students had assembled at the place of  occurrence  and  Alok  Chandana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instantaneously taken to  the  Coronation  Hospital  on  a  Motorcycle.  Two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students of the  College  also  brought  Vipin  Singh  Negi  (PW-1)  to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Coronation Hospital. Vipin Singh Negi along with Suyesh Kukreti went to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Police Station, Dalanwala and  appraised  of  the  incident  to  the  Police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Officer on duty and lodged  a  written  complaint,  which  was  written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signed by this witness. After registration of the  case,  this  witness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brought to the Coronation Hospital for medical  examination.  The  shirt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witness, which he was wearing at the time of  incident,  was  taken  by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Police in their possession and a memo was prepared in this  regard  and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shirt was sealed in presence of this witness. A charge-sheet  was  filed  by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Inspector (Police) Vikas Sharma, against the  accused  persons,  namely,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Dheeraj Kalra, Rishi Kumar, Saurabh,  Som  Prakash,  Sanjeev  Kumar  @Happy,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Nitin @ Vippu and Bhagat Singh under Sections 147, 148, 149, 323,  307,  302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I.P.C.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5.    In the Court of the Additional Sessions  Judge,  Special  Judge,  Anti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Corruption, U.P. (East), after  hearing  the  counsel  for  the  parties  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length, the Court opined that there was no delay in filing of the  FIR,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nature of FIR is that of a substantive piece of evidence which could  be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used for corroboration or contradiction.  It  does  not  require  containing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neither the  exhaustive  details  of  occurrence  nor  a  catalogue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particulars. The FIR was lodged within half an hour of  the  occurrence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such an early reporting of the  occurrence,  with  all  its  vivid  details,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gives assurance regarding truth of its version.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6.    During cross-examination, the complainant has  also  stated  the  fact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 he  was  nervous  and  due  to  that  he  omitted  some  details.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complainant has lodged the FIR within half an hour on the same day. The  eye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 Vipin Singh Negi (PW-1) was also cross-examined at  length,  on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issue of the identity of the accused persons. He clearly disclosed  that  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knew accused Som Prakash and Rishi about one year prior to  this  occurrence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 also knew of the location of their residence.  The  statement  of  P.W.1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Vipin Singh Negi has been corroborated by Suyesh Kukreti (P.W.3). There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no contradiction  in  the  testimonies  of  the  abovementioned  prosecution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witnesses and the Sessions Judge relied on them. The  prosecution  case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further supported by the testimony  of  Rajeev  Negi  (P.W.2).  The  medical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examination also fully supported the case  of  the  prosecution.  Thus,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Trial Court convicted Dheeraj Kalra, Surabh, Rishi  Kumar,  Nitin  @  Vippu,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Som Prakash, Bhagat and Sanjeev @ Happy under Section 302 read with  Section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149 of I.P.C. and sentenced them to imprisonment for  life  and  a  fine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Rs.10,000/- was imposed on each of them. All the accused persons  were  also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convicted  under  Section  148  of  I.P.C.   and   sentenced   to   rigorous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imprisonment for two years. However, the  sentences  were  directed  to  run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concurrently.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7.    The finding of the High Court was concurrent with that  of  the  Court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Sessions and it cancelled  the  bail  of  the  appellants  affirming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conviction and sentence of the accused persons under Section 302  read  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Section 149 and under Section 148 of I.P.C.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8.    We have heard the learned counsel  appearing  for  the  appellants  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also the counsel for the State of Uttarakhand. For a proper analysis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evidence on  record,  we  need  to  examine  the  statements  given  by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prosecution and defense witnesses in detail.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9.    The injured eyewitness and complainant in the present  case  is  P.W.1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Vipin Singh Negi, who disclosed the specific roles  played  by  the  accused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persons in the occurrence.  He  disclosed  the  weapons  which  the  accused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persons possessed  and  the  injuries  sustained  by  the  deceased  and  by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himself. Accused Bhagat Singh caused the injury with knife on  the  back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Alok Chandana, Som Prakash caused injury  on  the  neck  with  knife,  Vippu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caused injury with Khukri below the left eye of Alok. In an attempt to  save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Alok Chandana, P.W.1 was caught hold by accused Saurabh and accused  Dheeraj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Kalra instantly caused head injury with Danda. After receiving injuries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Alok Chandana ran towards  the  canteen  but  fell  down  near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I.G.N.O.U. building as he got trapped in wire  fencing.  He  further  stated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during the incident, about  300  students  had  assembled.  Thereafter,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Alok Chandana was instantaneously brought to  the  Coronation  Hospital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P.W.1 was also taken to the same  hospital.  Thereafter,  P.W.1  along  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Suyash Kukreti reached the  police  station  and  a  written  complaint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lodged. It was signed by P.W.1. and thereafter  P.W.1 was  also  brought  to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Coronation Hospital by a  constable.  The  shirt  which  P.W.1  was  wearing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during the incident was seized and a memo was prepared  and  the  shirt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sealed. The shirt and vest of Alok Chandana was also taken by the Police  in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possession for which a memo was prepared.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10.   P.W.2 Shri Rajeev Negi, is also an eye witness, who has supported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prosecution version. He has stated in his deposition that the incident  took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place on 24.9.96 at about 10:00 A.M. He was taking tea at  the  Canteen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saw Alok Chandana coming towards the  I.G.N.O.U  building  from  the   Cycle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Stand and after  trapping into wire fencing fell down. He was  being  chased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by accused Saurabh, Rishi, Dheeraj Kalra and  they  attacked  him  after  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fell down. This prosecution witness has also  supported  the  fact  of  Alok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Chandana being taken to the Coronation hospital and the filing of the FIR.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11.   Prosecution witness  Shri  Suyesh  Kukreti  (P.W.3)  is  also  an  eye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witness, and he has corroborated and confirmed the statements of P.W.1.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12.   Eye witness and prosecution  witness  Shri  Rajneesh  Chatwal  (P.W.4)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confirmed his presence along with Alok Chandana, Vipin  Singh  Negi,  Suyesh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Kukreti near the cycle stand on 24.9.1996 at about 10:30 A.M.  however  this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 has turned hostile.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13.   Medical examination was conducted by Dr. Bharat  Kishore  (P.W.8)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it corroborates the prosecution story and confirmed  that  the  injuries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Vipin Singh Negi and Alok Chandana could have been received on 24.9.1996  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about 10:30 A.M. He has further stated that  the  injuries  to  Vipin  Singh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Negi could have been caused by Danda and injuries  to  Alok  Chandana  could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have been caused by knife and one of his injury could  have  been  sustained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by friction. The  statement  of  P.W.8  gets  strengthened  further  by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statement of Dr. C.M. Tyagi, who conducted the internal examination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and found the frontal bone fractured and right  lung  ruptured.  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external examination, Dr. Tyagi found all the injuries as were found by  Dr.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Bharat Kishore (P.W.8).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14.   The accused persons have adduced  evidences  in  their  defense.  Shri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P.S. Bisht (D.W.1), Office Superintendent of  D.A.V.  College  produced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record of the College pertaining to  the  year  1996-1997  and  stated  that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accused Som Prakash and Rishi were not the students in the Commerce  Faculty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D.A.V College during 1996-1997 session.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15.   Shri Jaswant Singh (D.W.2) is the Contractor in-charge  of  the  cycle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stand from 1989 till date. He has  brought  to  light  the  timings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classes in the College, starting at 7.55 A.M. and continuing till 1:30  P.M.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 thereafter evening classes to start at 6:00 P.M. and continue till  8:00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P.M. He stated that he remained present at the stand during  that  time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he was present at the cycle stand during the said timings on 24.9.1996.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16.   Shri Tejendra Pal Singh (D.W.3) resides just  opposite  the  residence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accused Saurabh. He deposed that on 24.9.1996, at  about  10:30  A.M.  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saw Saurabh with his father outside his residence and they were ready to  go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to their shop.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17.   Shri Pravesh Kumar Nagpal (D.W.4) is  the  neighbour  of  the  accused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Saurabh in the commercial premises. The shop of  this  witness  is  situated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just opposite to the shop of Saurabh’s father. He stated that  on  24.9.1996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at about 10:30 A.M., he saw accused Saurabh with his father going  to  their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shop. He further stated that at 10:30 A.M. to 10:45 A.M. when he was  having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 conversation with the father of the  accused  Saurabh,  Saurabh  told  his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father that some incident had occurred in the College and he  was  going  to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hospital.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18.   Learned counsel for appellant Sanjeev Kumar Gupta submitted  that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Trial Court as also the High Court overlooked the  fact  that  the  name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appellant Sanjeev Kumar  Gupta  was  not  mentioned  in  the  F.I.R..  P.W.1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neither mentioned his name in the examination-in-chief  nor  in  the  F.I.R.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It is only in the  cross-examination  that  P.W.1  has  made  allegation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participation by the appellant Sanjeev Kumar Gupta. Learned counsel for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appellant submitted that the appellant has been  falsely  implicated,  which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is evident from the fact that details of all the accused were  mentioned  in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F.I.R. except accused Sanjeev. The Trial Court and the High Court  ought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to have appreciated that the  prosecution  story  stands  disproved  by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evidence of P.W.4 Rajnish Chatwal, because  while  the  prosecution  alleges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P.W.4 had taken the deceased Alok Chandana to the  Coronation  Hospital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immediately after the incident and that  he  had  given  a  statement  under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Section 161 Cr.P.C., the said P.W.4 clearly  denied  the  prosecution  story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stating that neither he had given statement under Section  161  Cr.P.C.  nor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did he know any of accused persons. Furthermore, the counsel submitted  that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even the main witnesses (P.W.1 and P.W.3) have  stated  that  only  four  or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five of the accused persons attacked the deceased, but the Trial  Court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High Court maintained the conviction of all  seven  of  them.  The  High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Court and Trial Court should have appreciated that  the  evidence  of  P.W.1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 P.W.3 was not trustworthy and reliable. P.W.3 himself  is  named  as  an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accused in another murder case.  Regarding  the  place  of  occurrence,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learned counsel submitted that the prosecution  story  is  unbelievable  as,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according to the prosecution, the incident took place at two  places,  first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near the cycle stand and next near  the  I.G.N.O.U  building.  However,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F.I.R. only states that the incident took place  at  the  cycle  stand.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counsel argued that P.W.1 also stated that he was at  the  cycle  stand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had not gone to I.G.N.O.U building where the deceased  was  stated  to  have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fallen down. The prosecution story that the deceased had  fallen  down  near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I.G.N.O.U building and was again attacked there, is untrue. In  addition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to that, no witness has stated that they had seen the accused attacking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after having fallen down at the I.G.N.O.U building. Therefore,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Trial  Court erred in not considering that the deceased could have died  due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to falling on the ground. The  counsel  submitted  further  that  the  Trial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Court erred in holding that the fact  that  the  dying  declaration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was not recorded, was not significant. The Trial Court should  have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appreciated that  conviction  under  Sections  148/149/302  I.P.C.  was  not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sustainable in view of the fact that the objective of the  assembly  was  to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threaten the deceased and the motive of murdering Alok Chandana did not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could not arise.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19.   The arguments put forward by learned counsel appearing  for  appellant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Dheeraj Kalra were as follows: Dr. Bharat Kishore  prepared  the  report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injuries and as per the report only one injury was found on the body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informant. Further, the learned counsel also questioned the  absence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 dying declaration, and the inconsistent views of the  eye  witnesses.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mere refusal by the deceased and P.W.1 to  withdraw  their  names  from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election of Commerce Faculty of College cannot be a motive  of  the  accused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persons to commit the alleged crime under Section 302 read with Section  149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IPC. The evidences of the alleged crime do not connect the accused with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crime as no weapon was recovered by the Police and the blood  on  the  shirt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the deceased could not be ascertained during  chemical  examination,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thus, it could not be ascertained that it  belonged  to  the  deceased.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high Court and Trial Court  had  wrongly  disbelieved  the  plea  of  alibi,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according to the counsel.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20.   Learned counsel appearing for appellant Rishi  Kumar,  submitted  that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appellant was not armed and was not a member of  the  unlawful  assembly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and, therefore, could not have been convicted under Section 149 I.P.C. 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F.I.R. was ante timed. Further, P.W.1 neither stated in the  F.I.R.  nor  in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Section 161 Cr.P.C. statement that Alok Chandana, after  being  beaten  near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cycle stand, ran  towards  I.G.N.O.U.  building  and  got  entangled  in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barbed wire fencing and fell down where he got Lathi blows. This shows  that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there was clear improvement. He further  submitted  that  the  Courts  below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failed to appreciate that the medical evidence does not support  the  ocular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evidence and also failed to note the improvements made.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21.   Learned counsel appearing for appellant  Saurabh  took  the  following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defenses:  That the common object was missing  in  respect  of  the  present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appellant; there was contradiction in the version stated  by  P.W.1  in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F.I.R. and in his deposition in Court; the credibility of P.W.1  as  an  eye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 is weakened by the  medical  version.  Further  there  was  no  test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Identification Parade conducted which was  imperative  as  there  were  some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members who were stated to be outsiders. P.W.1 and P.W.3 are not  consistent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 their deposition.  In  addition  to  the  above,  the  evidences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alleged crime do not connect with the accused  appellant  as  no  weapon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offence was recovered by the Police and  the  blood  on  the  shirt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could not be ascertained.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22.   Learned counsel appearing for Nitin@ Vippu submitted that the name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this appellant is mentioned in the F.I.R. without  parentage.  There  is  no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specific allegation  against  him  of  having  weapon  and  only  a  general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allegation of assault is made against  him.  The  allegation  of  causing  a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Khukhri blow by him below the left eye of the deceased is not  supported  by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medical evidence.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23.   The injury attributed to appellant Bhagat Singh is the knife  blow  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back of the deceased. Learned counsel appearing for  the  appellant  has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taken similar grounds, of absence of common object and  not  being  part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unlawful assembly.  In addition to  this,  there  is  contradiction  in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statement of P.W.1 in the F.I.R. and his deposition  in  Court.  Along  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this the counsel has taken the plea of contradictions in the ocular  version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and the medical version and the absence of a Test Identification Parade.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24.   Learned counsel appearing  for  appellant  Som  Prakash  took  similar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grounds of defense as in the cases of abovementioned  appellants.  The  role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attributed to Som Prakash was that he attacked the deceased with  Khukri  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neck of Alok Chandana from behind. The additional defense taken  was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no common object being present.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25.   We believe that the following issues have emerged from  the  arguments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put forward by the defense and  from  the  testimonies  of  the  prosecution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witnesses. Firstly, the place of occurrence of the incident;  Secondly,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inconsistencies in the statements given by the prosecution witnesses in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F.I.R and their statements in  Court;  Thirdly,  the  question  of  unlawful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assembly and common object being present.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26.   The appellants in the present case  have  raised  the  common  defense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there has  been  an  improvement  by  the  prosecution  witnesses  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respect to the place of occurrence of the incident. However, from a  perusal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the site map it becomes clear that the  incident  originally  took  place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near the cycle stand and on receiving the injuries Alok Chandana  (deceased)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ran away from the place and fell down after 10-20 steps. Out  of  the  seven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accused, he was chased by four accused and injuries were caused  to  him  by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them near I.G.N.O.U building, which was hardly 10-20 steps  from  the  place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where he fell down after getting trapped with the  wire.   The  veracity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above-mentioned distance has come forth in the cross-examination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witnesses. We believe a person may presume them  to  be  one  place  or  two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separate places. Therefore, in our opinion, the discrepancy with respect  to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place of occurrence has no bearing on the prosecution case.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27.   We believe that the  testimonies  of  the  prosecution  witnesses  are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consistent, on the whole, and minor discrepancies are such that  those  will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not weaken the prosecution case. The prosecution witnesses have  established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presence and participation of  all  the  accused  in  the  offence.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medical examination has gone further to strengthen  their  testimonies.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statement of P.W.1 Vipin Singh Negi gets corroborated by the  injury  report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prepared by Dr. Bharat Kishore (P.W.8) of Coronation Hospital  who  recorded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injuries on the person of Vipin Singh Negi (P.W.1). Dr.  Bharat  Kishore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found a lacerated wound on the head of P.W.1, which  supported  the  version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of the prosecution witness. Another  eyewitness  P.W.3  Suyash  Kukreti  has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supported the version given by P.W.1. He has named  all  the  seven  accused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with respect to their presence at the cycle stand.  He  has  also  supported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P.W.1 with respect to  their  individual  roles  played  in  assaulting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and P.W.1.  With respect to the question of presence of  the  seven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accused persons and the individual role played by them, we find  that  there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is no inconsistency in the statements of the prosecution witnesses.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28.   Coming to the question of inconsistency with the  statement  given  by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P.W.1 in the F.I.R and the statement given in the  Court,  we  do  not  find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this  to  be  fatal  to  the  prosecution  case.  We  cannot  rule  out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possibility of post incident trauma and shock which might have  been  caused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to the injured eye witness. In  such  a  situation  one  cannot  expect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witness to depose about every detail with accuracy. Further, this Court  has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held in a number of cases that the testimony of an injured eye  witness  has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to be given much credence. Apart from this, this  Court has also  laid  down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 Dharmendrasinh alias Mansing Ratansinh Vs. State  of  Gujarat,  (2002)  4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SCC 679, that when other  evidence, such as medical evidence,  supports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prosecution’s case, the difference in what is stated in the  F.I.R.  and  in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Court  as  regards  the  weapon  of  offence   is   a   very   insignificant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contradiction. This Court in paragraph 10 of  the  above-mentioned  judgment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observed: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“…In this connection, the other related argument which has  been  raised  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in the F.I.R. P.W.3 had mentioned that the appellant had assaulted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children with an axe but later on changed her statement in the Court  saying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it was by mistake she had mentioned ‘axe’  in the F.I.R.  but  in  fact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it was dharia. In our view it is a very  insignificant  contradiction  which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may not lead to any worthwhile conclusion in view of the fact  that  it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immaterial whether the weapon was an axe or a  dharia  as  both  are  sharp-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edged weapons and according to the statement of the doctor the  injuries  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received by the two children were caused by a sharp-edged weapon. There  was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thus no design or purpose in changing the statement or  deliberately  giving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out something wrong in the first information report about  the  weapon  used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by the appellant to cause the  injuries  upon  the  deceased  persons. 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medical  evidence  supports  the  prosecution  case  in  all  respects.   We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therefore find no force in this submission as well.”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In the present case also, the testimonies of the prosecution witnesses  have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been fully corroborated by the medical reports of the doctors  who  examined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 deceased  and  the  injured  witness.  Therefore,  we  hold  that 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testimonies of the prosecution witnesses are fully reliable  and  there  has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been no improvement made.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29.   We do note that the investigation suffers from certain flaws  such  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non-recovery of the weapon used by the accused appellants  and  recovery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blood stained shirt  after  six  days  of  the  date  of  the  incident.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However, merely on the basis of these circumstances the entire case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prosecution cannot be brushed aside when  it  has  been  proved  by  medical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evidence corroborated by testimonies of the prosecution witnesses  that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died a homicidal death. This Court has held  in  Manjit  Singh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Anr. Vs. State of Punjab and Anr., (2013) 12 SCC 746,  that  when  there  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ample unimpeachable ocular evidence and the same has received  corroboration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from medical evidence, non-recovery of blood stained  clothes  or  even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murder weapon does not affect the prosecution case.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30.   Now, we come to the question as to whether the accused persons  formed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an unlawful assembly. It is not  disputed  that  the  accused  persons  were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present at the site of the incident and  were  armed  with  deadly  weapons.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They  had  shared  the  common  intention  of  stopping  the  deceased  from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contesting for the elections. These  circumstances  are  indicative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fact that all the accused  persons,  at  that  time,  were  the  members  of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unlawful assembly because their common object was to  threaten  and  prevent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deceased and other persons from contesting  the  College  elections.  As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far as the argument regarding the absence of a common intention to kill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or  the prior concert is concerned, we are of the view that it  can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arise at the spur of the moment. This Court in the case of Ramachandran  and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Ors. Vs. State of Kerala, (2011) 9 SCC 257, has observed: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“17. Section 149 IPC  has  essentially  two  ingredients  viz.  (i)  offence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committed by any member of an unlawful assembly consisting of five  or  more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members, and (ii) such offence must  be  committed  in  prosecution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common object under Section 141 IPC) of the  assembly  or  members  of  that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assembly knew to be likely to be committed  in  prosecution  of  the  common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object.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18. For ‘common object’, it is not necessary  that  there  should  be  prior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concert in the sense of a meeting of the members of the  unlawful  assembly,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 common object may form on the spur of the moment; it is enough if it  is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adopted by all the members and is shared by all of them.”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             (Emphasis supplied)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31.   We are of the view that in the present case, even  if  it  is  assumed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there was no common  object  of  killing,  but  only  of  stopping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deceased and others from contesting the elections,  it cannot be  ruled  out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that the common intention to kill  might have arisen  on  the  spur  of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moment. The actions of the appellants and  the  injuries  inflicted  on  the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body of the deceased also  go  to  substantiate  the  same.  We,  therefore,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uphold the judgment and order passed by the High  Court  of  Uttarakhand  at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Nainital, confirming the judgment  and  order  of  the  Additional  Sessions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Judge/Special Judge, Anti Corruption, U.P.  (East),  Dehradun.  Accordingly,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these appeals are dismissed.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….....….……………………J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(Pinaki Chandra  Ghose)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….....…..…………………..J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(R.K. Agrawal)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New Delhi;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May 08, 2015.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ITEM NO.1A               COURT NO.12               SECTION II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(for Judgment)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Criminal Appeal  No(s).  507/2013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SANJEEV KUMAR GUPTA                                Appellant(s)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STATE OF U.P.(NOW UTTARAKHAND)                     Respondent(s)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WITH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Crl.A. No. 508/2013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Crl.A. No. 509/2013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Crl.A. No. 510/2013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Crl.A. No. 511/2013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Crl.A. No. 512/2013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Crl.A. No. 513/2013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Date : 08/05/2015      These appeals were called on for pronouncement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of judgment today.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For Appellant(s)       Mr. Y. Prabhakara Rao,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K.T.S. Tulsi, Sr.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R.S. Suri, Sr.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A. Sharan, Sr.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Nagendra Rai, Sr.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Rahul Malhotra,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Avinash Kumar,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Chanchal Kumar Ganguli,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Ms. Aprajita Mukherjee,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Umang Shankar,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M. C. Dhingra,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Rajesh Sachdeva,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For Respondent(s)      Mr. Aditya Singh,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Jatinder Kumar Bhatia,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Jatinder Kumar Sethi,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Umesh Arora,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Prem Prakash,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Dr. Abhishek Atrey,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Ashutosh Kr. Sharma,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           Mr. Sumit Rajora, Adv.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Hon'ble Mr. Justice Pinaki Chandra  Ghose  pronounced  the  reportable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judgment of the Bench comprising His Lordship and Hon'ble Mr.  Justice  R.K.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>Agrawal.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The appeals are dismissed in terms of the signed reportable  judgment.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BC46A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9E65D7" w:rsidRPr="00BC46A7" w:rsidRDefault="00BC46A7" w:rsidP="00BC46A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C46A7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sectPr w:rsidR="009E65D7" w:rsidRPr="00BC46A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04D" w:rsidRDefault="00B0704D" w:rsidP="00607A95">
      <w:pPr>
        <w:spacing w:after="0" w:line="240" w:lineRule="auto"/>
      </w:pPr>
      <w:r>
        <w:separator/>
      </w:r>
    </w:p>
  </w:endnote>
  <w:endnote w:type="continuationSeparator" w:id="1">
    <w:p w:rsidR="00B0704D" w:rsidRDefault="00B0704D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0704D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04D" w:rsidRDefault="00B0704D" w:rsidP="00607A95">
      <w:pPr>
        <w:spacing w:after="0" w:line="240" w:lineRule="auto"/>
      </w:pPr>
      <w:r>
        <w:separator/>
      </w:r>
    </w:p>
  </w:footnote>
  <w:footnote w:type="continuationSeparator" w:id="1">
    <w:p w:rsidR="00B0704D" w:rsidRDefault="00B0704D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450CE"/>
    <w:rsid w:val="00656C61"/>
    <w:rsid w:val="008175C5"/>
    <w:rsid w:val="008810B5"/>
    <w:rsid w:val="00894BD6"/>
    <w:rsid w:val="008D5A3D"/>
    <w:rsid w:val="00972E0A"/>
    <w:rsid w:val="009E65D7"/>
    <w:rsid w:val="00A90860"/>
    <w:rsid w:val="00B0704D"/>
    <w:rsid w:val="00B12CA5"/>
    <w:rsid w:val="00B4276B"/>
    <w:rsid w:val="00B559B2"/>
    <w:rsid w:val="00BC46A7"/>
    <w:rsid w:val="00C76C34"/>
    <w:rsid w:val="00C878B4"/>
    <w:rsid w:val="00C87DB8"/>
    <w:rsid w:val="00D975BB"/>
    <w:rsid w:val="00E3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2016-05-04T05:32:00Z</dcterms:created>
  <dcterms:modified xsi:type="dcterms:W3CDTF">2016-05-04T05:32:00Z</dcterms:modified>
</cp:coreProperties>
</file>