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                IN THE SUPREME COURT OF INDIA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              CRIMINAL APPELLATE JURISDICTION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                      CRIMINAL APPEAL NO(s) 1590/2011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Daya Ram &amp; Ors.                              .....Appellant(s)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                         VERSUS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State of Haryana                             .....Respondent(s)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                    JUDGMENT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AMITAVA ROY, J.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   Having failed to secure redress against their conviction under section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302 of  the  Indian  Penal  Code  (for  short  hereinafter  referred  to  as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IPC/Code) read with Section 34 of the Code,  and the sentence  consequential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thereto, from the High Court of  Punjab  and  Haryana,  at  Chandigarh,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appellants seek the remedial intervention of this  Court.  By  the  impugned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judgment and order dated 28.7.2010 rendered in Criminal  Appeal  No.  261-DB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of 2003 and Criminal Revision Petitioner No. 1560 of 2003,  the  High  Court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has sustained the  decision  of  the  Additional  Sessions  Judge  (Ad-hoc),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Hissar passed in Sessions Case No.  120/SC  on  06.02.2003,  sentencing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appellants, following their conviction as above, to suffer imprisonment  for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life and to pay a fine of Rs.500/- each,  in  default,  to  undergo  further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rigorous imprisonment for six months.  As alongwith  the  appellants,  three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others, namely, Devi Lal, Chander Singh  and  Vidyadhar  alias  Didaru  were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also tried but were acquitted, the  Complainant  /  Informant  Bajrang  Bali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being aggrieved had filed Criminal  Revision  Petition  No.  1560  of  2003,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which was dismissed.  The High Court thus, in toto sustained the verdict  of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learned trial court on both counts.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2.    We have heard Mr. P. N. Kush, the learned counsel for  the  appellants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and Mr. Arun Kumar, the learned counsel for the Respondent.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3.    The prosecution case is traceable  to  the  First  Information  Report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(for short hereinafter referred to as FIR) recorded on  25.8.2001  at  12.15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PM, on the version made by the informant Bajrang Bali to the effect that  on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23.8.2001, the aforenamed Devi Lal, Chander Singh,  Vidyadhar  alias  Didaru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and Daya Ram, sons of Sahi Ram, residents of the  same  village  had  abused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his brother Ashok and had threatened to kill him.  On being  informed  about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this threat on the next day i.e. 24.8.2001, the  informant  had  accompanied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his brothers Rohtash and Ashok to their field  at  about  8.30/09.00  PM  to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look after the crops. According to the informant, as soon  as  they  reached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field, Vidyadhar alias Didaru, Chander Singh, Daya Ram, Madan  and  Devi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lastRenderedPageBreak/>
        <w:t>Lal sons of Sahi Ram and Hans Raj and Rohtash sons of Ami  Lal  all  of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same village came out from behind the standing Bajara  crop  thereat,  being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armed with lathi, jailly and gandasa and unleashed a series of  assaults  on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Rohtash and Ashok.  The  informant  alleged  that  the  assailants  had  hid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themselves in the cover of the Bajara Crops and though  he  had  accompanied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his brothers, he was behind them by 10/12 paces. He stated  that  on  seeing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attack, he concealed himself in the bushes nearby but in  the  moonlight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he could recognise all the seven  assailants.  He  mentioned  that  all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seven  persons  inflicted  injuries  on  his  brothers  with  their  weapons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whereupon the injured fell on the ground. According to the  informant,  Daya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Ram  thereafter  fetched  a  cart  (peter  rehra)  parked  nearby  and 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assailants removed his brothers from the field. The  informant  stated  that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out of fear and alarm he kept himself in the hiding  for  the  rest  of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night and only at the break of  dawn,  he  went  back  to  the  village  and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disclosed the above episode to  his  cousin-brother  Sarwan  and  thereafter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embarked on a search for the  injured.  He  stated  that  after  a  thorough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search, they could detect the dead bodies of  Rohtash  and  Ashok  lying  in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front of the door of the Dhani (small hutment adjacent to  the  agricultural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field to enable the occupant to keep a vigil on the crops)of Sahi  Ram,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father of the appellants, Daya Ram and Madan. The  informant  after  waiting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there in inconsolable anguish and pain, left the spot to inform the  Police,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by leaving Sarwan Kumar to be on guard. He met the SHO,  PS  Adamur  at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bus stand at Darauli, and disclosed the whole incident.  His  statement  was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recorded by the  said  officer  and  after  endorsing  an  observation  that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offences under Section 148/149/302/201 IPC  had  been  committed,  forwarded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report to the  police  station  Adampur  whereupon  FIR  No.  207  dated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20.8.2001 was registered. Investigation followed,  in  course  whereof,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appellants alongwith Devi Lal, Chander Singh, Vidyadhar  alias  Didaru  were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arrested and acting on their statements of disclosure, their weapons of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alleged assault i.e. jailly, kulhari/Gandasa and lathis were  recovered  and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seized. The Investigating Officer also visited the site,  performed  inquest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over the dead bodies, prepared a report and despatched the bodies for  post-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mortem examination. He drew a site-plan, collected samples of  blood-stained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earth, seized amongst others a bucket, a   chappal  (Hawai)  from  near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dead body of the Rohtash and one pair of  leather  slippers  from  near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dead body of Ashok. The Investigating Officer prepared  recovery  memos  and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sealed the seized items. He also recorded the statement  inter-alia  of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informant, Bajrang  Bali  and  others  and  eventually  laid  a  chargesheet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against all the seven persons under the above provisions of the  Code. 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matter was eventually committed to the  Court  of  the  Additional  Sessions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Judge (Ad-hoc), Hissar and charge  under  Section  302/201/148/149  IPC  was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framed against all the seven persons  including  the  appellants,  to  which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they pleaded “not guilty”.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4.    At the trial, the prosecution  examined  several  witnesses  including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informant, Bajrang Bali, PW 3, and the doctors  who  had  conducted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post-mortem examination of the dead bodies and had examined  the  appellants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Madan Lal and Daya Ram.  The prosecution  also  proved  the  report  of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Forensic Science Laboratory, Haryana on the samples of earth as well as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bucket  and  weapons  of   assault   forwarded   to   it   for   serological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investigation. It  proved  as  well  the  post-mortem  and  medical  reports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alongwith disclosure statements and got  identified  through  witnesses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seized weapons and other articles. After the closure of the evidence of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prosecution, the accused persons were examined under Section 313 Cr.P.C.  in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course whereof all of them pleaded to be  innocent.   One  witness,  namely,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Rati Ram H.C. was examined in defence.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5.    The learned trial court on a consideration of the evidence  on  record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and after analyzing the rival contentions, convicted  the  appellants  under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Section 302 IPC read with Section 34 of  the  Code  and  sentenced  them  as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above.  However, being of the view that the complicity of  the  other  three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accused persons, namely, Devi Lal, Chander Singh and Vidyadhar alias  Didaru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was doubtful, as the lathis otherwise identified to have been used  by  them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did not wear blood-stains, it acquitted them on the  benefit  of  doubt.  It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rejected the defence plea of delay in lodging of the FIR, having  regard  to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 developments  prior  thereto.   It  dismissed  the  challenge  to 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trustworthiness  of  the  informant,  rejecting  the  defence  plea  of  his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indifferent conduct as  a  brother  when  the  deceased  were  being  openly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assaulted in his presence. According to the learned trial court, it was  not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unusual for individuals to react differently in such situations and  was  of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view that there had been no undue  delay  in  filing  of  the  FIR.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learned trial  court  also  discarded  the  defence  plea  of  inconsistency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between the injuries  on  the  dead  bodies  with  the  weapons  of  assault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allegedly used by observing that  the  same  could  be  inflicted  by  blunt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weapons like lathi or  jailly/kulhari,  if  used  by  the  blunt  side.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narration of the incident as made by  the  informant,  PW  3  was  otherwise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accepted to be credible except to the extent of participation of  the  three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accused persons, namely, Devi  Lal,  Chander  Singh  and  Vidyadhar  in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assaults. The learned trial court was of the  view  that  the  plea  of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defence that  the  informant  as  the  eye-witness  could  not  specify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individual acts of assault, did not have any fatal bearing on  the  case  of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prosecution and returned a finding of guilt against  the  appellants  on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an exhaustive analysis of the evidence on record, by taking note  inter-alia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of the factum of seizure of their weapons of assault  i.e.  jailly,  gandasa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and lathis on their disclosures and also the report of the Forensic  Science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Laboratory, Haryana detecting human blood thereon.  The  sentence  as  above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was  awarded  to  the  appellants  after  according  to  them,  hearing   in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connection therewith. The High Court concurred with the learned trial  court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on all the above aspects and maintained the conviction and sentence.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6.    Before adverting to the competing assertions, it would be  appropriate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to notice the relevant evidence in brief.  The informant Bajrang Bali PW  3,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who claimed himself to be the eye-witness of the incident,  is  the  brother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of the deceased persons. He stated on oath, that he had accompanied them  to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field in the fateful night of 24.8.2001. In his testimony, he  mentioned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about the incident of threat extended by Devi Lal, Chander Singh,  Vidyadhar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alias Didaru and  Daya  Ram  to  his  brothers  in  the  previous  night  of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23.8.2001 and reiterated his version as made in the  FIR  that  on  reaching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field at about 8/8.30 pm on 24.8.2001, the appellants and  three  others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(since  acquitted)  did  all  together,  inflict  several  assaults  on  his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brothers (deceased), after emerging from behind the Bajara Crop standing  at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place of occurrence. He mentioned that, the appellant  Madan  was  armed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with jailly, while Daya Ram was with a kulhari.  He testified,  that  others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were armed with lathis. He said that, he was behind his  brothers  by  10/15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paces and seeing the sudden attack, he out of panic, hid himself behind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nearby bush to save his life. He stated, that it was  a  moonlit  night  and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therefore, he could identify all the accused persons.  According to him,  as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injured fell on the ground after being assaulted,  Daya  Ram  brought  a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‘peter rehra’ whereafter, all of them lifted his  injured  brothers  thereon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and left the field.  The witness stated, that out of fear, he did not  leave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field and it was only in the  next  morning  that  he  returned  to  his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village, and informed his cousin-brother Sarwan about the incident and  then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both set off to search the injured.  The  witness  stated,  that  eventually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they could detect the dead bodies of the two brothers near  the  ‘dhani’  of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Sahi Ram.  He thereafter informed the  police,  who  reached  the  place  of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occurrence and apart from conducting the inquest on the  dead  bodies,  took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other steps including seizure of a bucket, chappal  etc.  The  witness  also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identified the accused persons in  court  and  amongst  others  the  bucket,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seized from the place of occurrence.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7.    In cross-examination, PW 3 stated, that the  dhani  of  Sahi  Ram  was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about fifteen killas from the place of occurrence. To a  suggestion  put  to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him by the defence, he stated that it was  correct  that  the  incident  had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taken place 10/12 paces away from him. He however admitted, that it was  not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possible to give the details of the assaults, by the accused persons on  his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brothers. He reiterated that he did not come out or intervene out of fear.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8.    PW 1  Dr.  Krishan  Kumar  stated,  to  have  examined  Madan  Lal  on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25.8.2001 and to have detected a lacerated wound  and  an  abrasion  on  his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body as detailed in his testimony.  He stated that the injuries which  could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be caused by a blunt weapon, were also possible by a  fall  on  the  ground.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According to him the injuries were six hours old.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9.    This witness also stated that on 27.8.2001, he had examined Daya  Ram,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who complained of pain in his left thumb, index  finger  and  the  adjoining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part of the  hand.  The  witness  stated  that  x-ray  did  not  reveal  any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fracture.   The  corresponding  reports  were  proved  by  him.   In  cross-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examination, this witness reiterated that the  injuries  suffered  by  Madan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Lal could be possible by a fall from a height of four to five feet.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10.   In his evidence, Dr Arun  Gupta  who  had  performed  the  post-mortem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examination on the dead bodies of the Ashok  and  Rohtash  on  26.8.2001  at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about 9.50/10.15 AM, stated to have detected the following injuries.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Ashok: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“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1. Lacerated wound about 1.5 cm x 5 cm on the anterior surface  of  right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   leg in middle. Clotted blood seen.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2. Contusion with deformities was seen on upper part of left  hip  joint.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   On dissection injury No. 2 the neck of left femur  was  fractured  and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   clotted blood seen.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3. Lacerated wound about 4 cm x 5  cm  vertical  lines  on  the  forehead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   approximately in middle. On dissection of injury  No.  3  the  frontal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   bone on right  skull  was  fractured  underlying  brain  tissues  were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   injured. Clotted blood was present.”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Rohtash: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“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1. Lacerated wound about 3 cm x 1 cm on the left side of  the  head  just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   above the eye brow.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2. Lacerated wound about 4 cm x 5 cm obliquely  lying  on  the  occipital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   bone of the skull.  On dissection of the  injury  occipital  bone  was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   fractured underlying brain tissues were injured. Clotted blood seen.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3. On dissection of abdomen abdominal cavity was having blood. The  right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   lobe of liver was injured.”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10.1        This witness opined that in case of Ashok, the  cause  of  death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was multiple injuries and injury to the vital organ of the body i.e.  brain.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According to this witness, the cause of death of Rohtash was  due  to  shock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and haemorrhage and injuries to  vital  organs  of  the  body.   The  doctor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stated, in categorical terms, that the injuries were ante-mortem  in  nature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and sufficient to cause death in the normal course.  According to  him,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time-lag between death and the  post-mortem  examination  was  approximately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36/37 hours and death could have occurred on 24.8.2001 between 8.00 to  9.00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pm 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11.   PW 9 Umed Singh, who was on 25.8.2001 posted as SHO,  PS  Adampur  and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to whom the incident was first lodged by Bajrang Bali  PW  3,  detailed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steps taken by him in course of the investigation.  While reiterating  that,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information first in time, about the incident, was lodged  with  him  by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informant, while he was stationed at bus stand,  Darauli  in  connection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with patrol duty and that after recording the same he had  forwarded  it  to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police station for registration whereafter formal FIR  was  recorded  as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Ex. P – 24, he deposed  that,  he  went  to  the  spot  and  amongst  others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conducted inquest on the dead bodies and on completion  of  the  formalities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despatched the same for post-mortem examination.  He also prepared  a  site-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plan, made seizures of the bloodstained earth,  chappal/sleeper  lying  near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dead bodies, a bucket smeared with blood,  and  packed  and  sealed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same and deposited all those  with  the  police  station.  This  witness  in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categorical terms, referred to the statements of disclosures,  made  by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appellants Rohtash, Devi Lal and Hans Raj leading to the recovery  of  their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lathis concealed in places mentioned by them and proved the  statements  and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also the  recovery  memos  in  connection  therewith.  The  disclosures  and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recovery were during 28.8.2001  and  29.8.2001.  The  witness  also  deposed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about the production of accused persons Chander Singh  and  Vidyadhar  alias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Didaru in  the  police  station  on  23.10.2001  along  with  their  lathis.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Similarly on the basis of the disclosure statements Ex. P-42  and  Ex.  P-43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made  by  the  appellant  Madan  Lal  and  Daya  Ram,  one  jailly  and  one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kulhari/gandasa were recovered from the fields near the dhani  of  Sahi  Ram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which were accordingly packed and sealed. The witness stated as  well,  that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seized articles/weapons  of  assault  were  forwarded  to  the  Forensic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Science Laboratory, Haryana for serological examination and on  the  receipt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of the report and on a consideration of the materials  collected  in  course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of the investigation, he submitted the chargesheet.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12.    In  cross-examination,  the  Investigating  Officer  amongst   others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reiterated that dhani of Sahi Ram was the place from where the  dead  bodies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were recovered.  He deposed further that after the registration of the  FIR,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he reached the place of occurrence, at about 1.30 PM  and  after  exhausting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all steps, forwarded the dead bodies to the hospital at about 4.30 PM.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13.   The report of the Forensic Science Laboratory, Haryana referred to  in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course of the arguments, does indicate that samples of  bloodstained  earth,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one metal bucket, one kulhari, one jailly, one wooden lathi and  one  bamboo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lathi had been forwarded for examination.   The  sample  of  earth,  bucket,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jailly  and  the  lathis  were  subjected  to  serological  analysis   which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confirmed human blood on jailly. However, vis-à-vis the  earth  and  bucket,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blood spot had disintegrated.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14.   The learned counsel for the appellants  has  strenuously  argued  that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prosecution having miserably failed to adduce any cogent and  convincing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evidence in support of the charge, they  (appellants)  ought  to  have  been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acquitted.  According to  the  learned  counsel,  the  prosecution  case  is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liable to be rejected on the ground of unexplained delay in the  lodging  of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FIR.  Further the version of PW  3  being  wholly  unreliable,  on  that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count as well, he being the only witness, the courts  below  ought  to  have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rejected the charge against the  appellants,  he  urged.   Mr.  P.  N.  Kush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argued as well that PW 3 being the sole eye-witness, his testimony ought  to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have been scrutinized with all rigour and as his version  does  unmistakably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fail such test, conviction of the appellants  should  not  have  been  based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thereon.  Without  prejudice  to  these  pleas,  the  learned  counsel,  has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insisted that the acquittal of three of the seven  accused  persons  charged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with the same offence, did destroy the substratum of  the  prosecution  case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and that therefore, the appellants are entitled to be acquitted.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15.   As against this, the counsel for the Respondent has  maintained,  that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in view of the evidence disclosing the intervening  events  leading  to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filing of the FIR, the demur of delay  in  connection  therewith  is  wholly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misplaced.  He dismissed as well the criticism of the evidence of the  PW  3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and asserted that this witness was  wholly  reliable  and  in  view  of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detailed description of the  incident,  the  conviction  of  the  appellants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based thereon is unassailable.  While contending that the  medical  evidence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on record and the ocular narration of the  incident  by  PW  3  are  clearly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consistent with each other, the learned counsel has argued, that the  charge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against  appellants  is  proved  beyond  reasonable  doubt   and   thus   no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interference with their conviction and sentence is warranted.  According  to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learned  counsel,  the  recovery  of  the  weapons  of  assault  on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disclosures made by the appellants and the report of  the  Forensic  Science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Laboratory, Haryana did corroborate their complicity and thus they had  been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rightly convicted and sentenced by the courts below.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16.   We have duly considered the evidence on record and also the  arguments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based thereon. The case witnesses an incident of double murder of  which  PW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3 has been cited to be the only eye-witness.  It  is  a  matter  of  record,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that the deceased persons were the  brothers  of  this  witness  PW  3,  who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coincidently  is  also  the  informant.  The  courts  below  on  a   correct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assessment of his evidence, had concluded that he indeed was present at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place of occurrence at the time of the incident.  Though  the  participation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of the three of the accused persons, namely, Devi  Lal,  Chander  Singh  and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Vidyadhar alias Didaru was not accepted due to absence of any blood mark  in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lathis said to have been wielded by them, in our opinion in the face  of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overwhelming and impregnable testimony of this witness on  the  entirety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of the events relatable to the incident, it is not possible  to  extend  any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benefit of doubt to the appellants on that count. Suffice it to state,  that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ocular account of the incident  presented  by  the  PW  3  has  been  in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graphic details. He did not vacillate  in  identifying  the  appellants.  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also could relate the  weapons  of  assault  used  by  them.   The  injuries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sustained by the deceased in course of the incident and  those  detected  in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post-mortem examination are compatible with each other.  The seizure  of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weapons of assault vis-à-vis the appellants based  on  their  statements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of disclosure and the  report  of  the  Forensic  Science  Laboratory,  also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establish  their  irrefutable  nexus  with  the  crime.   The  plea  of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decomposition of the dead bodies to nihilate the medical opinion also  lacks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persuasion.  Noticeably, as per the testimony of the doctor  performing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post-mortem examination, the time of death does tally with the  one  of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incident.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17.   We are not inclined to reject the testimony of  PW  3  on  the  ground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that his conduct had been unusual at the place of the occurrence, he  having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kept himself aloof therefrom instead of attempting to save his brothers  who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were under murderous attack by a group of assailants.  As  rightly  observed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by the courts below that, on being confronted with such  an  unforeseen  and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sudden  situation,  it  is  quite  likely  that  individuals   would   react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differently and if the PW 3, being petrified  by  such  unexpected  turn  of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events, being in the grip of fear and alarm,  as  a  matter  of  reflex  hid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himself from the assailants, his version of the episode,  in  our  estimate,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is not liable to be discarded as a whole as the same  is  otherwise  cogent,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coherent and compact.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18.   As the eventual objective of any judicial scrutiny is to  unravel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truth by separating the grain from the chaff, we are of the opinion that  in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face of clinching evidence on record, establishing  the  culpability  of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appellants, their conviction and sentence  as  recorded  by  the  courts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below does not call for any interference at this end. The  participation  in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the gory brutal attack of the appellants with the lethal  weapons  resulting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in death of two persons Ashok and Rohtash is proved beyond reasonable  doubt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not only by the testimony of  PW  3,  the  eyewitness,  but  also  by  other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evidence collected in course of the investigation and adduced at the  trial.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On an overall appreciation of the materials on record,  we  find  ourselves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in complete agreement with the findings recorded by the courts below.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19.   In the wake of the above, the impugned judgment and order of the  High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Court sustaining the decision of the learned trial court  is  affirmed.  The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appeal lacks in merits and is thus dismissed.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                               ……...........................J.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                                          (Prafulla C Pant)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                                          ……….…………………J.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 xml:space="preserve">                                             (Amitava Roy)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New Delhi,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  <w:r w:rsidRPr="00792EA6">
        <w:rPr>
          <w:rFonts w:ascii="Times New Roman" w:hAnsi="Times New Roman" w:cs="Times New Roman"/>
          <w:szCs w:val="25"/>
        </w:rPr>
        <w:t>Date: 02 July, 2015</w:t>
      </w: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792EA6" w:rsidRPr="00792EA6" w:rsidRDefault="00792EA6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p w:rsidR="00693E87" w:rsidRPr="00792EA6" w:rsidRDefault="00693E87" w:rsidP="00792EA6">
      <w:pPr>
        <w:spacing w:after="0" w:line="240" w:lineRule="auto"/>
        <w:rPr>
          <w:rFonts w:ascii="Times New Roman" w:hAnsi="Times New Roman" w:cs="Times New Roman"/>
          <w:szCs w:val="25"/>
        </w:rPr>
      </w:pPr>
    </w:p>
    <w:sectPr w:rsidR="00693E87" w:rsidRPr="00792EA6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3BA" w:rsidRDefault="002523BA" w:rsidP="00607A95">
      <w:pPr>
        <w:spacing w:after="0" w:line="240" w:lineRule="auto"/>
      </w:pPr>
      <w:r>
        <w:separator/>
      </w:r>
    </w:p>
  </w:endnote>
  <w:endnote w:type="continuationSeparator" w:id="1">
    <w:p w:rsidR="002523BA" w:rsidRDefault="002523BA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2523BA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3BA" w:rsidRDefault="002523BA" w:rsidP="00607A95">
      <w:pPr>
        <w:spacing w:after="0" w:line="240" w:lineRule="auto"/>
      </w:pPr>
      <w:r>
        <w:separator/>
      </w:r>
    </w:p>
  </w:footnote>
  <w:footnote w:type="continuationSeparator" w:id="1">
    <w:p w:rsidR="002523BA" w:rsidRDefault="002523BA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52EC9"/>
    <w:rsid w:val="0005302B"/>
    <w:rsid w:val="00056A12"/>
    <w:rsid w:val="0006206F"/>
    <w:rsid w:val="0009251A"/>
    <w:rsid w:val="000B63B9"/>
    <w:rsid w:val="000C4D41"/>
    <w:rsid w:val="000E0F49"/>
    <w:rsid w:val="000E2949"/>
    <w:rsid w:val="000E35AF"/>
    <w:rsid w:val="00115014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523BA"/>
    <w:rsid w:val="00274033"/>
    <w:rsid w:val="00294085"/>
    <w:rsid w:val="002A74C5"/>
    <w:rsid w:val="002D3B22"/>
    <w:rsid w:val="002D4081"/>
    <w:rsid w:val="002D49A2"/>
    <w:rsid w:val="00312C7C"/>
    <w:rsid w:val="00314CC6"/>
    <w:rsid w:val="003153F4"/>
    <w:rsid w:val="003211A0"/>
    <w:rsid w:val="00350CBD"/>
    <w:rsid w:val="003579A7"/>
    <w:rsid w:val="003635C8"/>
    <w:rsid w:val="003A2067"/>
    <w:rsid w:val="003A73D2"/>
    <w:rsid w:val="003B3C23"/>
    <w:rsid w:val="003D185A"/>
    <w:rsid w:val="003D1C2B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4F1B79"/>
    <w:rsid w:val="0053695D"/>
    <w:rsid w:val="005441B3"/>
    <w:rsid w:val="00576873"/>
    <w:rsid w:val="00583F6E"/>
    <w:rsid w:val="00587CCB"/>
    <w:rsid w:val="00597989"/>
    <w:rsid w:val="005C4463"/>
    <w:rsid w:val="005D05F4"/>
    <w:rsid w:val="005D1E90"/>
    <w:rsid w:val="005F597B"/>
    <w:rsid w:val="00602576"/>
    <w:rsid w:val="00605A25"/>
    <w:rsid w:val="00607A95"/>
    <w:rsid w:val="00614768"/>
    <w:rsid w:val="00631014"/>
    <w:rsid w:val="0064409C"/>
    <w:rsid w:val="006450CE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6E37"/>
    <w:rsid w:val="007375E8"/>
    <w:rsid w:val="0074714B"/>
    <w:rsid w:val="007871DF"/>
    <w:rsid w:val="00792EA6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623B0"/>
    <w:rsid w:val="00877791"/>
    <w:rsid w:val="008810B5"/>
    <w:rsid w:val="00884C8E"/>
    <w:rsid w:val="008935B0"/>
    <w:rsid w:val="00894BD6"/>
    <w:rsid w:val="008A599C"/>
    <w:rsid w:val="008B0BB8"/>
    <w:rsid w:val="008B0C58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8026A"/>
    <w:rsid w:val="00995E2F"/>
    <w:rsid w:val="009D183C"/>
    <w:rsid w:val="009E65D7"/>
    <w:rsid w:val="009F1CE9"/>
    <w:rsid w:val="009F5096"/>
    <w:rsid w:val="009F63EC"/>
    <w:rsid w:val="00A06561"/>
    <w:rsid w:val="00A1566D"/>
    <w:rsid w:val="00A268A8"/>
    <w:rsid w:val="00A30B2C"/>
    <w:rsid w:val="00A461A5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6840"/>
    <w:rsid w:val="00B96C66"/>
    <w:rsid w:val="00BB3EEF"/>
    <w:rsid w:val="00BC29A6"/>
    <w:rsid w:val="00BC46A7"/>
    <w:rsid w:val="00BC7A0B"/>
    <w:rsid w:val="00C104AB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D2CA8"/>
    <w:rsid w:val="00CD490F"/>
    <w:rsid w:val="00CF55BA"/>
    <w:rsid w:val="00D03018"/>
    <w:rsid w:val="00D04C11"/>
    <w:rsid w:val="00D117BE"/>
    <w:rsid w:val="00D118AB"/>
    <w:rsid w:val="00D23930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F46F73"/>
    <w:rsid w:val="00F9772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3551</Words>
  <Characters>20246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2016-05-04T08:25:00Z</dcterms:created>
  <dcterms:modified xsi:type="dcterms:W3CDTF">2016-05-04T08:25:00Z</dcterms:modified>
</cp:coreProperties>
</file>